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C4E" w:rsidRDefault="00415C4E">
      <w:pPr>
        <w:pStyle w:val="Sangradetextonormal"/>
        <w:ind w:right="140"/>
        <w:rPr>
          <w:rFonts w:ascii="Helvetica" w:hAnsi="Helvetica" w:cs="Arial"/>
          <w:szCs w:val="24"/>
        </w:rPr>
      </w:pPr>
    </w:p>
    <w:p w:rsidR="00EC1EBD" w:rsidRDefault="00EC1EBD">
      <w:pPr>
        <w:pStyle w:val="Sangradetextonormal"/>
        <w:ind w:right="140"/>
        <w:rPr>
          <w:rFonts w:ascii="Helvetica" w:hAnsi="Helvetica" w:cs="Arial"/>
          <w:szCs w:val="24"/>
        </w:rPr>
      </w:pPr>
    </w:p>
    <w:p w:rsidR="00EC1EBD" w:rsidRDefault="00EC1EBD">
      <w:pPr>
        <w:pStyle w:val="Sangradetextonormal"/>
        <w:ind w:right="140"/>
        <w:rPr>
          <w:rFonts w:ascii="Helvetica" w:hAnsi="Helvetica" w:cs="Arial"/>
          <w:szCs w:val="24"/>
        </w:rPr>
      </w:pPr>
    </w:p>
    <w:p w:rsidR="00EC1EBD" w:rsidRDefault="00EC1EBD">
      <w:pPr>
        <w:pStyle w:val="Sangradetextonormal"/>
        <w:ind w:right="140"/>
        <w:rPr>
          <w:rFonts w:ascii="Helvetica" w:hAnsi="Helvetica" w:cs="Arial"/>
          <w:szCs w:val="24"/>
        </w:rPr>
      </w:pPr>
    </w:p>
    <w:p w:rsidR="00EC1EBD" w:rsidRDefault="00EC1EBD">
      <w:pPr>
        <w:pStyle w:val="Sangradetextonormal"/>
        <w:ind w:right="140"/>
        <w:rPr>
          <w:rFonts w:ascii="Helvetica" w:hAnsi="Helvetica" w:cs="Arial"/>
          <w:szCs w:val="24"/>
        </w:rPr>
      </w:pPr>
      <w:bookmarkStart w:id="0" w:name="_GoBack"/>
      <w:bookmarkEnd w:id="0"/>
    </w:p>
    <w:p w:rsidR="00EC1EBD" w:rsidRDefault="00EC1EBD">
      <w:pPr>
        <w:pStyle w:val="Sangradetextonormal"/>
        <w:ind w:right="140"/>
        <w:rPr>
          <w:rFonts w:ascii="Helvetica" w:hAnsi="Helvetica" w:cs="Arial"/>
          <w:szCs w:val="24"/>
        </w:rPr>
      </w:pPr>
    </w:p>
    <w:p w:rsidR="00EC1EBD" w:rsidRDefault="00EC1EBD">
      <w:pPr>
        <w:pStyle w:val="Sangradetextonormal"/>
        <w:ind w:right="140"/>
        <w:rPr>
          <w:rFonts w:ascii="Helvetica" w:hAnsi="Helvetica" w:cs="Arial"/>
          <w:szCs w:val="24"/>
        </w:rPr>
      </w:pPr>
    </w:p>
    <w:p w:rsidR="00EC1EBD" w:rsidRDefault="00EC1EBD">
      <w:pPr>
        <w:pStyle w:val="Sangradetextonormal"/>
        <w:ind w:right="140"/>
        <w:rPr>
          <w:rFonts w:ascii="Helvetica" w:hAnsi="Helvetica" w:cs="Arial"/>
          <w:szCs w:val="24"/>
        </w:rPr>
      </w:pPr>
    </w:p>
    <w:p w:rsidR="00EC1EBD" w:rsidRDefault="00EC1EBD">
      <w:pPr>
        <w:pStyle w:val="Sangradetextonormal"/>
        <w:ind w:right="140"/>
        <w:rPr>
          <w:rFonts w:ascii="Helvetica" w:hAnsi="Helvetica" w:cs="Arial"/>
          <w:szCs w:val="24"/>
        </w:rPr>
      </w:pPr>
    </w:p>
    <w:p w:rsidR="00EC1EBD" w:rsidRDefault="00EC1EBD">
      <w:pPr>
        <w:pStyle w:val="Sangradetextonormal"/>
        <w:ind w:right="140"/>
        <w:rPr>
          <w:rFonts w:ascii="Helvetica" w:hAnsi="Helvetica" w:cs="Arial"/>
          <w:szCs w:val="24"/>
        </w:rPr>
      </w:pPr>
    </w:p>
    <w:p w:rsidR="00EC1EBD" w:rsidRPr="00170740" w:rsidRDefault="00EC1EBD">
      <w:pPr>
        <w:pStyle w:val="Sangradetextonormal"/>
        <w:ind w:right="140"/>
        <w:rPr>
          <w:rFonts w:ascii="Helvetica" w:hAnsi="Helvetica" w:cs="Arial"/>
          <w:szCs w:val="24"/>
        </w:rPr>
      </w:pPr>
    </w:p>
    <w:p w:rsidR="00415C4E" w:rsidRPr="00170740" w:rsidRDefault="00415C4E">
      <w:pPr>
        <w:pStyle w:val="Sangradetextonormal"/>
        <w:ind w:right="140"/>
        <w:jc w:val="center"/>
        <w:rPr>
          <w:rFonts w:ascii="Helvetica" w:hAnsi="Helvetica" w:cs="Arial"/>
          <w:szCs w:val="24"/>
        </w:rPr>
      </w:pPr>
    </w:p>
    <w:p w:rsidR="00415C4E" w:rsidRPr="00170740" w:rsidRDefault="00415C4E">
      <w:pPr>
        <w:pStyle w:val="Sangradetextonormal"/>
        <w:ind w:right="140"/>
        <w:jc w:val="center"/>
        <w:rPr>
          <w:rFonts w:ascii="Helvetica" w:hAnsi="Helvetica" w:cs="Arial"/>
          <w:szCs w:val="24"/>
        </w:rPr>
      </w:pPr>
    </w:p>
    <w:p w:rsidR="0005226A" w:rsidRDefault="0005226A" w:rsidP="000966BB">
      <w:pPr>
        <w:pStyle w:val="Textoindependiente2"/>
        <w:ind w:right="282"/>
        <w:outlineLvl w:val="0"/>
        <w:rPr>
          <w:rFonts w:ascii="Helvetica" w:hAnsi="Helvetica" w:cs="Arial"/>
          <w:sz w:val="24"/>
          <w:szCs w:val="24"/>
        </w:rPr>
      </w:pPr>
      <w:r>
        <w:rPr>
          <w:rFonts w:ascii="Helvetica" w:hAnsi="Helvetica" w:cs="Arial"/>
          <w:sz w:val="24"/>
          <w:szCs w:val="24"/>
        </w:rPr>
        <w:t xml:space="preserve">PLIEGO DE PRESCRIPCIONES TÉCNICAS </w:t>
      </w:r>
    </w:p>
    <w:p w:rsidR="0005226A" w:rsidRDefault="0005226A" w:rsidP="000966BB">
      <w:pPr>
        <w:pStyle w:val="Textoindependiente2"/>
        <w:ind w:right="282"/>
        <w:outlineLvl w:val="0"/>
        <w:rPr>
          <w:rFonts w:ascii="Helvetica" w:hAnsi="Helvetica" w:cs="Arial"/>
          <w:sz w:val="24"/>
          <w:szCs w:val="24"/>
        </w:rPr>
      </w:pPr>
    </w:p>
    <w:p w:rsidR="000966BB" w:rsidRDefault="00FB701E" w:rsidP="000966BB">
      <w:pPr>
        <w:pStyle w:val="Textoindependiente2"/>
        <w:ind w:right="282"/>
        <w:outlineLvl w:val="0"/>
        <w:rPr>
          <w:rFonts w:ascii="Helvetica" w:hAnsi="Helvetica" w:cs="Arial"/>
          <w:sz w:val="24"/>
          <w:szCs w:val="24"/>
        </w:rPr>
      </w:pPr>
      <w:r w:rsidRPr="00170740">
        <w:rPr>
          <w:rFonts w:ascii="Helvetica" w:hAnsi="Helvetica" w:cs="Arial"/>
          <w:sz w:val="24"/>
          <w:szCs w:val="24"/>
        </w:rPr>
        <w:t xml:space="preserve">EXP. </w:t>
      </w:r>
      <w:r w:rsidR="00EC22C6">
        <w:rPr>
          <w:rFonts w:ascii="Helvetica" w:hAnsi="Helvetica" w:cs="Arial"/>
          <w:sz w:val="24"/>
          <w:szCs w:val="24"/>
        </w:rPr>
        <w:t>19/227</w:t>
      </w:r>
      <w:r w:rsidR="00A25EFB" w:rsidRPr="00170740">
        <w:rPr>
          <w:rFonts w:ascii="Helvetica" w:hAnsi="Helvetica" w:cs="Arial"/>
          <w:sz w:val="24"/>
          <w:szCs w:val="24"/>
        </w:rPr>
        <w:t xml:space="preserve"> </w:t>
      </w:r>
      <w:r w:rsidR="007478F7" w:rsidRPr="00170740">
        <w:rPr>
          <w:rFonts w:ascii="Helvetica" w:hAnsi="Helvetica" w:cs="Arial"/>
          <w:sz w:val="24"/>
          <w:szCs w:val="24"/>
        </w:rPr>
        <w:t>–</w:t>
      </w:r>
      <w:r w:rsidR="00A25EFB" w:rsidRPr="00170740">
        <w:rPr>
          <w:rFonts w:ascii="Helvetica" w:hAnsi="Helvetica" w:cs="Arial"/>
          <w:sz w:val="24"/>
          <w:szCs w:val="24"/>
        </w:rPr>
        <w:t xml:space="preserve"> </w:t>
      </w:r>
      <w:r w:rsidR="00AD12B5" w:rsidRPr="00AD12B5">
        <w:rPr>
          <w:rFonts w:ascii="Helvetica" w:hAnsi="Helvetica" w:cs="Arial"/>
          <w:sz w:val="24"/>
          <w:szCs w:val="24"/>
        </w:rPr>
        <w:t>2000015538</w:t>
      </w:r>
    </w:p>
    <w:p w:rsidR="00EC1EBD" w:rsidRDefault="00EC1EBD" w:rsidP="000966BB">
      <w:pPr>
        <w:pStyle w:val="Textoindependiente2"/>
        <w:ind w:right="282"/>
        <w:outlineLvl w:val="0"/>
        <w:rPr>
          <w:rFonts w:ascii="Helvetica" w:hAnsi="Helvetica" w:cs="Arial"/>
          <w:sz w:val="24"/>
          <w:szCs w:val="24"/>
        </w:rPr>
      </w:pPr>
    </w:p>
    <w:p w:rsidR="00EC1EBD" w:rsidRDefault="00EC1EBD" w:rsidP="000966BB">
      <w:pPr>
        <w:pStyle w:val="Textoindependiente2"/>
        <w:ind w:right="282"/>
        <w:outlineLvl w:val="0"/>
        <w:rPr>
          <w:rFonts w:ascii="Helvetica" w:hAnsi="Helvetica" w:cs="Arial"/>
          <w:sz w:val="24"/>
          <w:szCs w:val="24"/>
        </w:rPr>
      </w:pPr>
    </w:p>
    <w:p w:rsidR="00EC1EBD" w:rsidRPr="00E1183C" w:rsidRDefault="00EC1EBD" w:rsidP="000966BB">
      <w:pPr>
        <w:pStyle w:val="Textoindependiente2"/>
        <w:ind w:right="282"/>
        <w:outlineLvl w:val="0"/>
        <w:rPr>
          <w:rFonts w:ascii="Helvetica" w:hAnsi="Helvetica" w:cs="Arial"/>
          <w:color w:val="FF0000"/>
          <w:sz w:val="24"/>
          <w:szCs w:val="24"/>
        </w:rPr>
      </w:pPr>
    </w:p>
    <w:p w:rsidR="00EC1EBD" w:rsidRDefault="00EC1EBD" w:rsidP="000966BB">
      <w:pPr>
        <w:pStyle w:val="Textoindependiente2"/>
        <w:ind w:right="282"/>
        <w:outlineLvl w:val="0"/>
        <w:rPr>
          <w:rFonts w:ascii="Helvetica" w:hAnsi="Helvetica" w:cs="Arial"/>
          <w:sz w:val="24"/>
          <w:szCs w:val="24"/>
        </w:rPr>
      </w:pPr>
    </w:p>
    <w:p w:rsidR="00EC1EBD" w:rsidRDefault="00EC1EBD" w:rsidP="000966BB">
      <w:pPr>
        <w:pStyle w:val="Textoindependiente2"/>
        <w:ind w:right="282"/>
        <w:outlineLvl w:val="0"/>
        <w:rPr>
          <w:rFonts w:ascii="Helvetica" w:hAnsi="Helvetica" w:cs="Arial"/>
          <w:sz w:val="24"/>
          <w:szCs w:val="24"/>
        </w:rPr>
      </w:pPr>
    </w:p>
    <w:p w:rsidR="0005226A" w:rsidRPr="00170740" w:rsidRDefault="00400817" w:rsidP="00652B90">
      <w:pPr>
        <w:pStyle w:val="Textoindependiente2"/>
        <w:ind w:right="282"/>
        <w:jc w:val="right"/>
        <w:outlineLvl w:val="0"/>
        <w:rPr>
          <w:rFonts w:ascii="Helvetica" w:hAnsi="Helvetica" w:cs="Arial"/>
          <w:sz w:val="24"/>
          <w:szCs w:val="24"/>
        </w:rPr>
      </w:pPr>
      <w:proofErr w:type="gramStart"/>
      <w:r>
        <w:rPr>
          <w:rFonts w:ascii="Helvetica" w:hAnsi="Helvetica" w:cs="Arial"/>
          <w:sz w:val="24"/>
          <w:szCs w:val="24"/>
        </w:rPr>
        <w:t>ju</w:t>
      </w:r>
      <w:r w:rsidR="00EC22C6">
        <w:rPr>
          <w:rFonts w:ascii="Helvetica" w:hAnsi="Helvetica" w:cs="Arial"/>
          <w:sz w:val="24"/>
          <w:szCs w:val="24"/>
        </w:rPr>
        <w:t>l</w:t>
      </w:r>
      <w:r>
        <w:rPr>
          <w:rFonts w:ascii="Helvetica" w:hAnsi="Helvetica" w:cs="Arial"/>
          <w:sz w:val="24"/>
          <w:szCs w:val="24"/>
        </w:rPr>
        <w:t>io</w:t>
      </w:r>
      <w:proofErr w:type="gramEnd"/>
      <w:r w:rsidR="00652B90">
        <w:rPr>
          <w:rFonts w:ascii="Helvetica" w:hAnsi="Helvetica" w:cs="Arial"/>
          <w:sz w:val="24"/>
          <w:szCs w:val="24"/>
        </w:rPr>
        <w:t xml:space="preserve"> </w:t>
      </w:r>
      <w:r w:rsidR="0005226A">
        <w:rPr>
          <w:rFonts w:ascii="Helvetica" w:hAnsi="Helvetica" w:cs="Arial"/>
          <w:sz w:val="24"/>
          <w:szCs w:val="24"/>
        </w:rPr>
        <w:t xml:space="preserve">de 2019 </w:t>
      </w:r>
    </w:p>
    <w:p w:rsidR="00415C4E" w:rsidRDefault="00415C4E" w:rsidP="003D33FF">
      <w:pPr>
        <w:pStyle w:val="Sangradetextonormal"/>
        <w:ind w:right="140"/>
        <w:jc w:val="center"/>
        <w:rPr>
          <w:rFonts w:ascii="Helvetica" w:hAnsi="Helvetica" w:cs="Arial"/>
          <w:b/>
          <w:szCs w:val="24"/>
        </w:rPr>
      </w:pPr>
    </w:p>
    <w:p w:rsidR="00393798" w:rsidRDefault="00393798" w:rsidP="003D33FF">
      <w:pPr>
        <w:pStyle w:val="Sangradetextonormal"/>
        <w:ind w:right="140"/>
        <w:jc w:val="center"/>
        <w:rPr>
          <w:rFonts w:ascii="Helvetica" w:hAnsi="Helvetica" w:cs="Arial"/>
          <w:b/>
          <w:szCs w:val="24"/>
        </w:rPr>
      </w:pPr>
    </w:p>
    <w:p w:rsidR="00393798" w:rsidRDefault="00393798" w:rsidP="003D33FF">
      <w:pPr>
        <w:pStyle w:val="Sangradetextonormal"/>
        <w:ind w:right="140"/>
        <w:jc w:val="center"/>
        <w:rPr>
          <w:rFonts w:ascii="Helvetica" w:hAnsi="Helvetica" w:cs="Arial"/>
          <w:b/>
          <w:szCs w:val="24"/>
        </w:rPr>
      </w:pPr>
    </w:p>
    <w:p w:rsidR="00393798" w:rsidRDefault="00393798" w:rsidP="003D33FF">
      <w:pPr>
        <w:pStyle w:val="Sangradetextonormal"/>
        <w:ind w:right="140"/>
        <w:jc w:val="center"/>
        <w:rPr>
          <w:rFonts w:ascii="Helvetica" w:hAnsi="Helvetica" w:cs="Arial"/>
          <w:b/>
          <w:szCs w:val="24"/>
        </w:rPr>
      </w:pPr>
    </w:p>
    <w:p w:rsidR="00393798" w:rsidRDefault="00393798" w:rsidP="003D33FF">
      <w:pPr>
        <w:pStyle w:val="Sangradetextonormal"/>
        <w:ind w:right="140"/>
        <w:jc w:val="center"/>
        <w:rPr>
          <w:rFonts w:ascii="Helvetica" w:hAnsi="Helvetica" w:cs="Arial"/>
          <w:b/>
          <w:szCs w:val="24"/>
        </w:rPr>
      </w:pPr>
    </w:p>
    <w:p w:rsidR="00393798" w:rsidRDefault="00393798" w:rsidP="003D33FF">
      <w:pPr>
        <w:pStyle w:val="Sangradetextonormal"/>
        <w:ind w:right="140"/>
        <w:jc w:val="center"/>
        <w:rPr>
          <w:rFonts w:ascii="Helvetica" w:hAnsi="Helvetica" w:cs="Arial"/>
          <w:b/>
          <w:szCs w:val="24"/>
        </w:rPr>
      </w:pPr>
    </w:p>
    <w:p w:rsidR="003F1E81" w:rsidRDefault="003F1E81" w:rsidP="003D33FF">
      <w:pPr>
        <w:pStyle w:val="Sangradetextonormal"/>
        <w:ind w:right="140"/>
        <w:jc w:val="center"/>
        <w:rPr>
          <w:rFonts w:ascii="Helvetica" w:hAnsi="Helvetica" w:cs="Arial"/>
          <w:b/>
          <w:szCs w:val="24"/>
        </w:rPr>
      </w:pPr>
    </w:p>
    <w:p w:rsidR="003F1E81" w:rsidRDefault="003F1E81" w:rsidP="003D33FF">
      <w:pPr>
        <w:pStyle w:val="Sangradetextonormal"/>
        <w:ind w:right="140"/>
        <w:jc w:val="center"/>
        <w:rPr>
          <w:rFonts w:ascii="Helvetica" w:hAnsi="Helvetica" w:cs="Arial"/>
          <w:b/>
          <w:szCs w:val="24"/>
        </w:rPr>
      </w:pPr>
    </w:p>
    <w:p w:rsidR="003F1E81" w:rsidRDefault="003F1E81" w:rsidP="003D33FF">
      <w:pPr>
        <w:pStyle w:val="Sangradetextonormal"/>
        <w:ind w:right="140"/>
        <w:jc w:val="center"/>
        <w:rPr>
          <w:rFonts w:ascii="Helvetica" w:hAnsi="Helvetica" w:cs="Arial"/>
          <w:b/>
          <w:szCs w:val="24"/>
        </w:rPr>
      </w:pPr>
    </w:p>
    <w:p w:rsidR="003F1E81" w:rsidRDefault="003F1E81" w:rsidP="003D33FF">
      <w:pPr>
        <w:pStyle w:val="Sangradetextonormal"/>
        <w:ind w:right="140"/>
        <w:jc w:val="center"/>
        <w:rPr>
          <w:rFonts w:ascii="Helvetica" w:hAnsi="Helvetica" w:cs="Arial"/>
          <w:b/>
          <w:szCs w:val="24"/>
        </w:rPr>
      </w:pPr>
    </w:p>
    <w:p w:rsidR="00393798" w:rsidRPr="009E4E93" w:rsidRDefault="009E4E93" w:rsidP="009E4E93">
      <w:pPr>
        <w:rPr>
          <w:rFonts w:ascii="Helvetica" w:hAnsi="Helvetica" w:cs="Arial"/>
          <w:b/>
          <w:sz w:val="24"/>
          <w:szCs w:val="24"/>
        </w:rPr>
      </w:pPr>
      <w:r>
        <w:rPr>
          <w:rFonts w:ascii="Helvetica" w:hAnsi="Helvetica" w:cs="Arial"/>
          <w:b/>
          <w:szCs w:val="24"/>
        </w:rPr>
        <w:br w:type="page"/>
      </w:r>
    </w:p>
    <w:p w:rsidR="00393798" w:rsidRPr="00170740" w:rsidRDefault="00393798" w:rsidP="003D33FF">
      <w:pPr>
        <w:pStyle w:val="Sangradetextonormal"/>
        <w:ind w:right="140"/>
        <w:jc w:val="center"/>
        <w:rPr>
          <w:rFonts w:ascii="Helvetica" w:hAnsi="Helvetica" w:cs="Arial"/>
          <w:b/>
          <w:szCs w:val="24"/>
        </w:rPr>
      </w:pPr>
    </w:p>
    <w:p w:rsidR="00400817" w:rsidRDefault="00400817" w:rsidP="00400817">
      <w:pPr>
        <w:pStyle w:val="Ttulo1"/>
        <w:numPr>
          <w:ilvl w:val="0"/>
          <w:numId w:val="31"/>
        </w:numPr>
        <w:rPr>
          <w:rFonts w:ascii="Arial Narrow" w:hAnsi="Arial Narrow"/>
          <w:sz w:val="24"/>
        </w:rPr>
      </w:pPr>
      <w:bookmarkStart w:id="1" w:name="_Toc485383552"/>
      <w:bookmarkStart w:id="2" w:name="_Toc485740928"/>
      <w:bookmarkStart w:id="3" w:name="_Toc485744041"/>
      <w:r w:rsidRPr="00002E9F">
        <w:rPr>
          <w:rFonts w:ascii="Arial Narrow" w:hAnsi="Arial Narrow"/>
          <w:sz w:val="24"/>
        </w:rPr>
        <w:t>OBJETO DEL SERVICIO.-</w:t>
      </w:r>
      <w:bookmarkEnd w:id="1"/>
      <w:bookmarkEnd w:id="2"/>
      <w:bookmarkEnd w:id="3"/>
      <w:r w:rsidRPr="00002E9F">
        <w:rPr>
          <w:rFonts w:ascii="Arial Narrow" w:hAnsi="Arial Narrow"/>
          <w:sz w:val="24"/>
        </w:rPr>
        <w:t xml:space="preserve"> </w:t>
      </w:r>
    </w:p>
    <w:p w:rsidR="00400817" w:rsidRDefault="00400817" w:rsidP="00400817"/>
    <w:p w:rsidR="00400817" w:rsidRDefault="00400817" w:rsidP="00400817">
      <w:pPr>
        <w:pStyle w:val="Textosinformato"/>
        <w:ind w:left="397" w:right="-1"/>
        <w:jc w:val="both"/>
        <w:rPr>
          <w:rFonts w:ascii="Arial Narrow" w:hAnsi="Arial Narrow"/>
          <w:sz w:val="24"/>
        </w:rPr>
      </w:pPr>
      <w:r>
        <w:rPr>
          <w:rFonts w:ascii="Arial Narrow" w:hAnsi="Arial Narrow"/>
          <w:sz w:val="24"/>
        </w:rPr>
        <w:t>P</w:t>
      </w:r>
      <w:r w:rsidRPr="00002E9F">
        <w:rPr>
          <w:rFonts w:ascii="Arial Narrow" w:hAnsi="Arial Narrow"/>
          <w:sz w:val="24"/>
        </w:rPr>
        <w:t xml:space="preserve">restación de los servicios fotográficos de la Institución Ferial de Madrid (IFEMA), durante el </w:t>
      </w:r>
      <w:r w:rsidRPr="008426DB">
        <w:rPr>
          <w:rFonts w:ascii="Arial Narrow" w:hAnsi="Arial Narrow"/>
          <w:sz w:val="24"/>
        </w:rPr>
        <w:t>periodo de contratación</w:t>
      </w:r>
      <w:r>
        <w:rPr>
          <w:rFonts w:ascii="Arial Narrow" w:hAnsi="Arial Narrow"/>
          <w:sz w:val="24"/>
        </w:rPr>
        <w:t xml:space="preserve"> citado.</w:t>
      </w:r>
    </w:p>
    <w:p w:rsidR="00400817" w:rsidRPr="00656648" w:rsidRDefault="00400817" w:rsidP="00400817">
      <w:pPr>
        <w:pStyle w:val="Textosinformato"/>
        <w:ind w:left="397" w:right="-1"/>
        <w:jc w:val="both"/>
        <w:rPr>
          <w:rFonts w:ascii="Arial Narrow" w:hAnsi="Arial Narrow"/>
          <w:color w:val="000000"/>
          <w:sz w:val="24"/>
        </w:rPr>
      </w:pPr>
    </w:p>
    <w:p w:rsidR="00400817" w:rsidRPr="00EC22C6" w:rsidRDefault="00400817" w:rsidP="00400817">
      <w:pPr>
        <w:pStyle w:val="Textosinformato"/>
        <w:ind w:left="397" w:right="-1"/>
        <w:jc w:val="both"/>
        <w:rPr>
          <w:rFonts w:ascii="Arial Narrow" w:hAnsi="Arial Narrow"/>
          <w:color w:val="000000" w:themeColor="text1"/>
          <w:sz w:val="24"/>
        </w:rPr>
      </w:pPr>
      <w:r w:rsidRPr="00C555D5">
        <w:rPr>
          <w:rFonts w:ascii="Arial Narrow" w:hAnsi="Arial Narrow"/>
          <w:sz w:val="24"/>
        </w:rPr>
        <w:t xml:space="preserve">Dicho servicio cubrirá las necesidades fotográficas de IFEMA para la promoción y difusión de la actividad de las ferias o de la Institución, a través de </w:t>
      </w:r>
      <w:r w:rsidRPr="00EC22C6">
        <w:rPr>
          <w:rFonts w:ascii="Arial Narrow" w:hAnsi="Arial Narrow"/>
          <w:color w:val="000000" w:themeColor="text1"/>
          <w:sz w:val="24"/>
        </w:rPr>
        <w:t xml:space="preserve">la contratación de  </w:t>
      </w:r>
      <w:r w:rsidR="0097245A" w:rsidRPr="00EC22C6">
        <w:rPr>
          <w:rFonts w:ascii="Arial Narrow" w:hAnsi="Arial Narrow"/>
          <w:color w:val="000000" w:themeColor="text1"/>
          <w:sz w:val="24"/>
        </w:rPr>
        <w:t xml:space="preserve">4 </w:t>
      </w:r>
      <w:r w:rsidRPr="00EC22C6">
        <w:rPr>
          <w:rFonts w:ascii="Arial Narrow" w:hAnsi="Arial Narrow"/>
          <w:color w:val="000000" w:themeColor="text1"/>
          <w:sz w:val="24"/>
        </w:rPr>
        <w:t>LOTES</w:t>
      </w:r>
      <w:r w:rsidR="0097245A" w:rsidRPr="00EC22C6">
        <w:rPr>
          <w:rFonts w:ascii="Arial Narrow" w:hAnsi="Arial Narrow"/>
          <w:color w:val="000000" w:themeColor="text1"/>
          <w:sz w:val="24"/>
        </w:rPr>
        <w:t xml:space="preserve"> de servicios diferenciados, 3 de ferias y 1 de </w:t>
      </w:r>
      <w:r w:rsidR="007351F3" w:rsidRPr="00EC22C6">
        <w:rPr>
          <w:rFonts w:ascii="Arial Narrow" w:hAnsi="Arial Narrow"/>
          <w:color w:val="000000" w:themeColor="text1"/>
          <w:sz w:val="24"/>
        </w:rPr>
        <w:t xml:space="preserve"> </w:t>
      </w:r>
      <w:r w:rsidR="00140E66">
        <w:rPr>
          <w:rFonts w:ascii="Arial Narrow" w:hAnsi="Arial Narrow"/>
          <w:color w:val="000000" w:themeColor="text1"/>
          <w:sz w:val="24"/>
        </w:rPr>
        <w:t xml:space="preserve">arquitectura e interiorismo </w:t>
      </w:r>
      <w:r w:rsidR="007351F3" w:rsidRPr="00EC22C6">
        <w:rPr>
          <w:rFonts w:ascii="Arial Narrow" w:hAnsi="Arial Narrow"/>
          <w:color w:val="000000" w:themeColor="text1"/>
          <w:sz w:val="24"/>
        </w:rPr>
        <w:t>de las áreas feriales de IFEMA</w:t>
      </w:r>
    </w:p>
    <w:p w:rsidR="00400817" w:rsidRDefault="00400817" w:rsidP="00EC22C6">
      <w:pPr>
        <w:pStyle w:val="Textosinformato"/>
        <w:tabs>
          <w:tab w:val="num" w:pos="709"/>
        </w:tabs>
        <w:ind w:right="-1"/>
        <w:jc w:val="both"/>
        <w:rPr>
          <w:rFonts w:ascii="Arial Narrow" w:hAnsi="Arial Narrow"/>
          <w:sz w:val="24"/>
        </w:rPr>
      </w:pPr>
    </w:p>
    <w:p w:rsidR="00400817" w:rsidRPr="00002E9F" w:rsidRDefault="00400817" w:rsidP="00400817">
      <w:pPr>
        <w:pStyle w:val="Textosinformato"/>
        <w:ind w:left="284" w:right="-1"/>
        <w:jc w:val="both"/>
        <w:rPr>
          <w:rFonts w:ascii="Arial Narrow" w:hAnsi="Arial Narrow"/>
          <w:sz w:val="24"/>
        </w:rPr>
      </w:pPr>
      <w:r w:rsidRPr="00002E9F">
        <w:rPr>
          <w:rFonts w:ascii="Arial Narrow" w:hAnsi="Arial Narrow"/>
          <w:sz w:val="24"/>
        </w:rPr>
        <w:t xml:space="preserve">Las imágenes generadas durante el periodo en que se desarrolle este servicio, y realizadas por la agencia/fotógrafo adjudicatarios, serán realizadas por encargo de IFEMA y adquiridas por esta </w:t>
      </w:r>
      <w:r>
        <w:rPr>
          <w:rFonts w:ascii="Arial Narrow" w:hAnsi="Arial Narrow"/>
          <w:sz w:val="24"/>
        </w:rPr>
        <w:t>I</w:t>
      </w:r>
      <w:r w:rsidRPr="00002E9F">
        <w:rPr>
          <w:rFonts w:ascii="Arial Narrow" w:hAnsi="Arial Narrow"/>
          <w:sz w:val="24"/>
        </w:rPr>
        <w:t>nstitución para su uso promocional y documental, por lo que podrán ser entregadas o cedidas a cualesquiera medios de comunicación o información para su reproducción. Asimismo las fotografías podrán reproducirse en cualesquiera elementos o soportes de carácter informativo o publicitario de IFEMA.</w:t>
      </w:r>
    </w:p>
    <w:p w:rsidR="00400817" w:rsidRPr="00002E9F" w:rsidRDefault="00400817" w:rsidP="00400817">
      <w:pPr>
        <w:pStyle w:val="Textosinformato"/>
        <w:ind w:left="284" w:right="-1"/>
        <w:jc w:val="both"/>
        <w:rPr>
          <w:rFonts w:ascii="Arial Narrow" w:hAnsi="Arial Narrow"/>
          <w:sz w:val="24"/>
        </w:rPr>
      </w:pPr>
    </w:p>
    <w:p w:rsidR="00400817" w:rsidRPr="00D54748" w:rsidRDefault="00400817" w:rsidP="00400817">
      <w:pPr>
        <w:pStyle w:val="Textosinformato"/>
        <w:ind w:left="284" w:right="-1"/>
        <w:jc w:val="both"/>
        <w:rPr>
          <w:rFonts w:ascii="Arial Narrow" w:hAnsi="Arial Narrow"/>
          <w:sz w:val="24"/>
        </w:rPr>
      </w:pPr>
      <w:r w:rsidRPr="00002E9F">
        <w:rPr>
          <w:rFonts w:ascii="Arial Narrow" w:hAnsi="Arial Narrow"/>
          <w:sz w:val="24"/>
        </w:rPr>
        <w:t xml:space="preserve">El material fotográfico pasará a ser propiedad de IFEMA, por lo que no se podrá ceder a expositores ni a otras empresas por parte del fotógrafo/empresa </w:t>
      </w:r>
      <w:r w:rsidRPr="00D54748">
        <w:rPr>
          <w:rFonts w:ascii="Arial Narrow" w:hAnsi="Arial Narrow"/>
          <w:sz w:val="24"/>
        </w:rPr>
        <w:t>adjudicataria.</w:t>
      </w:r>
    </w:p>
    <w:p w:rsidR="00400817" w:rsidRDefault="00400817" w:rsidP="00400817">
      <w:pPr>
        <w:pStyle w:val="Textosinformato"/>
        <w:ind w:left="426" w:right="281"/>
        <w:outlineLvl w:val="0"/>
        <w:rPr>
          <w:rFonts w:ascii="Arial Narrow" w:hAnsi="Arial Narrow"/>
          <w:b/>
          <w:color w:val="0000FF"/>
          <w:sz w:val="24"/>
        </w:rPr>
      </w:pPr>
    </w:p>
    <w:p w:rsidR="00400817" w:rsidRPr="00D54748" w:rsidRDefault="00400817" w:rsidP="00400817">
      <w:pPr>
        <w:pStyle w:val="Textosinformato"/>
        <w:ind w:left="426" w:right="281"/>
        <w:outlineLvl w:val="0"/>
        <w:rPr>
          <w:rFonts w:ascii="Arial Narrow" w:hAnsi="Arial Narrow"/>
          <w:b/>
          <w:color w:val="0000FF"/>
          <w:sz w:val="24"/>
        </w:rPr>
      </w:pPr>
    </w:p>
    <w:p w:rsidR="00400817" w:rsidRPr="00D54748" w:rsidRDefault="00400817" w:rsidP="00400817">
      <w:pPr>
        <w:pStyle w:val="Textosinformato"/>
        <w:numPr>
          <w:ilvl w:val="0"/>
          <w:numId w:val="32"/>
        </w:numPr>
        <w:ind w:right="281"/>
        <w:outlineLvl w:val="0"/>
        <w:rPr>
          <w:rFonts w:ascii="Arial Narrow" w:hAnsi="Arial Narrow"/>
          <w:b/>
          <w:sz w:val="24"/>
        </w:rPr>
      </w:pPr>
      <w:bookmarkStart w:id="4" w:name="_Toc485383553"/>
      <w:bookmarkStart w:id="5" w:name="_Toc485740929"/>
      <w:bookmarkStart w:id="6" w:name="_Toc485744042"/>
      <w:r w:rsidRPr="00D54748">
        <w:rPr>
          <w:rFonts w:ascii="Arial Narrow" w:hAnsi="Arial Narrow"/>
          <w:b/>
          <w:sz w:val="24"/>
        </w:rPr>
        <w:t>ALCANCE DEL SERVICIO.-</w:t>
      </w:r>
      <w:bookmarkEnd w:id="4"/>
      <w:bookmarkEnd w:id="5"/>
      <w:bookmarkEnd w:id="6"/>
      <w:r w:rsidRPr="00D54748">
        <w:rPr>
          <w:rFonts w:ascii="Arial Narrow" w:hAnsi="Arial Narrow"/>
          <w:b/>
          <w:sz w:val="24"/>
        </w:rPr>
        <w:t xml:space="preserve"> </w:t>
      </w:r>
    </w:p>
    <w:p w:rsidR="00400817" w:rsidRDefault="00400817" w:rsidP="00400817">
      <w:pPr>
        <w:pStyle w:val="Textosinformato"/>
        <w:ind w:right="281"/>
        <w:outlineLvl w:val="0"/>
        <w:rPr>
          <w:rFonts w:ascii="Arial Narrow" w:hAnsi="Arial Narrow"/>
          <w:b/>
          <w:sz w:val="24"/>
          <w:highlight w:val="magenta"/>
        </w:rPr>
      </w:pPr>
    </w:p>
    <w:p w:rsidR="00400817" w:rsidRDefault="00400817" w:rsidP="00400817">
      <w:pPr>
        <w:pStyle w:val="Textosinformato"/>
        <w:ind w:left="426"/>
        <w:jc w:val="both"/>
        <w:rPr>
          <w:rFonts w:ascii="Arial Narrow" w:hAnsi="Arial Narrow"/>
          <w:sz w:val="24"/>
        </w:rPr>
      </w:pPr>
      <w:r w:rsidRPr="000363CC">
        <w:rPr>
          <w:rFonts w:ascii="Arial Narrow" w:hAnsi="Arial Narrow"/>
          <w:sz w:val="24"/>
        </w:rPr>
        <w:t xml:space="preserve">Las empresas/fotógrafos interesadas/os podrán optar a cualquiera de </w:t>
      </w:r>
      <w:r>
        <w:rPr>
          <w:rFonts w:ascii="Arial Narrow" w:hAnsi="Arial Narrow"/>
          <w:sz w:val="24"/>
        </w:rPr>
        <w:t xml:space="preserve">lotes </w:t>
      </w:r>
      <w:r w:rsidRPr="000363CC">
        <w:rPr>
          <w:rFonts w:ascii="Arial Narrow" w:hAnsi="Arial Narrow"/>
          <w:sz w:val="24"/>
        </w:rPr>
        <w:t xml:space="preserve">de servicio ofertados, o a su </w:t>
      </w:r>
      <w:r w:rsidRPr="00935E6B">
        <w:rPr>
          <w:rFonts w:ascii="Arial Narrow" w:hAnsi="Arial Narrow"/>
          <w:sz w:val="24"/>
        </w:rPr>
        <w:t>totalidad, siempre y cuando cumplan las condiciones esp</w:t>
      </w:r>
      <w:r w:rsidR="00EC22C6" w:rsidRPr="00935E6B">
        <w:rPr>
          <w:rFonts w:ascii="Arial Narrow" w:hAnsi="Arial Narrow"/>
          <w:sz w:val="24"/>
        </w:rPr>
        <w:t xml:space="preserve">ecíficas para cada uno de ellos y teniendo en cuenta los criterios de adjudicación previstos en el pliego </w:t>
      </w:r>
      <w:r w:rsidR="00935E6B" w:rsidRPr="00935E6B">
        <w:rPr>
          <w:rFonts w:ascii="Arial Narrow" w:hAnsi="Arial Narrow"/>
          <w:sz w:val="24"/>
        </w:rPr>
        <w:t>administrativo</w:t>
      </w:r>
      <w:r w:rsidR="00EC22C6" w:rsidRPr="00935E6B">
        <w:rPr>
          <w:rFonts w:ascii="Arial Narrow" w:hAnsi="Arial Narrow"/>
          <w:sz w:val="24"/>
        </w:rPr>
        <w:t>.</w:t>
      </w:r>
    </w:p>
    <w:p w:rsidR="00400817" w:rsidRPr="00F24873" w:rsidRDefault="00400817" w:rsidP="00400817">
      <w:pPr>
        <w:ind w:left="397"/>
        <w:jc w:val="both"/>
        <w:rPr>
          <w:rFonts w:ascii="Arial Narrow" w:hAnsi="Arial Narrow"/>
          <w:sz w:val="24"/>
        </w:rPr>
      </w:pPr>
    </w:p>
    <w:p w:rsidR="00400817" w:rsidRPr="007227D3" w:rsidRDefault="00400817" w:rsidP="00400817">
      <w:pPr>
        <w:ind w:left="397"/>
        <w:jc w:val="both"/>
        <w:rPr>
          <w:rFonts w:ascii="Arial Narrow" w:hAnsi="Arial Narrow"/>
          <w:sz w:val="24"/>
        </w:rPr>
      </w:pPr>
    </w:p>
    <w:p w:rsidR="00400817" w:rsidRPr="006B5B5C" w:rsidRDefault="00400817" w:rsidP="00400817">
      <w:pPr>
        <w:ind w:left="426" w:right="-1"/>
        <w:jc w:val="both"/>
        <w:rPr>
          <w:rFonts w:ascii="Arial Narrow" w:hAnsi="Arial Narrow"/>
          <w:b/>
          <w:sz w:val="24"/>
          <w:szCs w:val="24"/>
        </w:rPr>
      </w:pPr>
      <w:r w:rsidRPr="003553C1">
        <w:rPr>
          <w:rFonts w:ascii="Arial Narrow" w:hAnsi="Arial Narrow"/>
          <w:sz w:val="24"/>
          <w:szCs w:val="24"/>
        </w:rPr>
        <w:t>El ofertante tendrá en cuenta que IFEMA dispone de un departamento propio para la captación de fotografías</w:t>
      </w:r>
      <w:r>
        <w:rPr>
          <w:rFonts w:ascii="Arial Narrow" w:hAnsi="Arial Narrow"/>
          <w:sz w:val="24"/>
          <w:szCs w:val="24"/>
        </w:rPr>
        <w:t>.</w:t>
      </w:r>
      <w:r w:rsidRPr="008A5B8F">
        <w:rPr>
          <w:rFonts w:ascii="Arial Narrow" w:hAnsi="Arial Narrow"/>
          <w:sz w:val="24"/>
          <w:szCs w:val="24"/>
        </w:rPr>
        <w:t xml:space="preserve"> </w:t>
      </w:r>
    </w:p>
    <w:p w:rsidR="00400817" w:rsidRDefault="00400817" w:rsidP="00400817">
      <w:pPr>
        <w:ind w:left="705" w:right="281"/>
        <w:rPr>
          <w:rFonts w:ascii="Arial Narrow" w:hAnsi="Arial Narrow"/>
        </w:rPr>
      </w:pPr>
    </w:p>
    <w:p w:rsidR="00400817" w:rsidRPr="00F42BBF" w:rsidRDefault="00400817" w:rsidP="00400817">
      <w:pPr>
        <w:ind w:left="397"/>
        <w:jc w:val="both"/>
        <w:rPr>
          <w:rFonts w:ascii="Arial Narrow" w:hAnsi="Arial Narrow"/>
          <w:color w:val="92D050"/>
          <w:sz w:val="24"/>
        </w:rPr>
      </w:pPr>
      <w:r w:rsidRPr="00002E9F">
        <w:rPr>
          <w:rFonts w:ascii="Arial Narrow" w:hAnsi="Arial Narrow"/>
          <w:sz w:val="24"/>
        </w:rPr>
        <w:t xml:space="preserve">Los servicios previstos podrán sufrir modificaciones debido a los ajustes de altas y bajas en su calendario </w:t>
      </w:r>
      <w:r w:rsidRPr="00935E6B">
        <w:rPr>
          <w:rFonts w:ascii="Arial Narrow" w:hAnsi="Arial Narrow"/>
          <w:color w:val="000000" w:themeColor="text1"/>
          <w:sz w:val="24"/>
        </w:rPr>
        <w:t>Ferial. Por tanto cabe la posibilidad de que surjan trabajos que pueden llegar a realizarse sin estar previstos y viceversa</w:t>
      </w:r>
      <w:r w:rsidR="00F42BBF" w:rsidRPr="00935E6B">
        <w:rPr>
          <w:rFonts w:ascii="Arial Narrow" w:hAnsi="Arial Narrow"/>
          <w:color w:val="000000" w:themeColor="text1"/>
          <w:sz w:val="24"/>
        </w:rPr>
        <w:t xml:space="preserve"> dentro del periodo de celebración de la feria, eventos</w:t>
      </w:r>
      <w:r w:rsidR="00140E66">
        <w:rPr>
          <w:rFonts w:ascii="Arial Narrow" w:hAnsi="Arial Narrow"/>
          <w:color w:val="000000" w:themeColor="text1"/>
          <w:sz w:val="24"/>
        </w:rPr>
        <w:t xml:space="preserve"> o</w:t>
      </w:r>
      <w:r w:rsidR="00F42BBF" w:rsidRPr="00935E6B">
        <w:rPr>
          <w:rFonts w:ascii="Arial Narrow" w:hAnsi="Arial Narrow"/>
          <w:color w:val="000000" w:themeColor="text1"/>
          <w:sz w:val="24"/>
        </w:rPr>
        <w:t xml:space="preserve"> congreso.</w:t>
      </w:r>
      <w:r w:rsidRPr="00935E6B">
        <w:rPr>
          <w:rFonts w:ascii="Arial Narrow" w:hAnsi="Arial Narrow"/>
          <w:color w:val="000000" w:themeColor="text1"/>
          <w:sz w:val="24"/>
        </w:rPr>
        <w:t xml:space="preserve"> </w:t>
      </w:r>
    </w:p>
    <w:p w:rsidR="00400817" w:rsidRPr="00002E9F" w:rsidRDefault="00400817" w:rsidP="00400817">
      <w:pPr>
        <w:ind w:left="705" w:right="281"/>
        <w:rPr>
          <w:rFonts w:ascii="Arial Narrow" w:hAnsi="Arial Narrow"/>
        </w:rPr>
      </w:pPr>
    </w:p>
    <w:p w:rsidR="00400817" w:rsidRPr="00F42BBF" w:rsidRDefault="00400817" w:rsidP="00400817">
      <w:pPr>
        <w:ind w:left="397" w:right="-2"/>
        <w:jc w:val="both"/>
        <w:rPr>
          <w:rFonts w:ascii="Arial Narrow" w:hAnsi="Arial Narrow"/>
          <w:color w:val="92D050"/>
          <w:sz w:val="24"/>
        </w:rPr>
      </w:pPr>
      <w:r w:rsidRPr="00002E9F">
        <w:rPr>
          <w:rFonts w:ascii="Arial Narrow" w:hAnsi="Arial Narrow"/>
          <w:sz w:val="24"/>
        </w:rPr>
        <w:t xml:space="preserve">Se realizarán fotografías tanto de carácter </w:t>
      </w:r>
      <w:r>
        <w:rPr>
          <w:rFonts w:ascii="Arial Narrow" w:hAnsi="Arial Narrow"/>
          <w:sz w:val="24"/>
        </w:rPr>
        <w:t>i</w:t>
      </w:r>
      <w:r w:rsidRPr="00002E9F">
        <w:rPr>
          <w:rFonts w:ascii="Arial Narrow" w:hAnsi="Arial Narrow"/>
          <w:sz w:val="24"/>
        </w:rPr>
        <w:t>nstitucional como de las distintas Ferias, actividades y cualesquiera eventos organizados por IFEMA, tanto en las instalaciones de Feria de Madrid, como en otras localizaciones.</w:t>
      </w:r>
      <w:r>
        <w:rPr>
          <w:rFonts w:ascii="Arial Narrow" w:hAnsi="Arial Narrow"/>
          <w:sz w:val="24"/>
        </w:rPr>
        <w:t xml:space="preserve"> </w:t>
      </w:r>
      <w:r w:rsidRPr="00002E9F">
        <w:rPr>
          <w:rFonts w:ascii="Arial Narrow" w:hAnsi="Arial Narrow"/>
          <w:sz w:val="24"/>
        </w:rPr>
        <w:t>Todo ello siempre dentro de la Comunidad de Madrid</w:t>
      </w:r>
      <w:r w:rsidR="00F42BBF">
        <w:rPr>
          <w:rFonts w:ascii="Arial Narrow" w:hAnsi="Arial Narrow"/>
          <w:sz w:val="24"/>
        </w:rPr>
        <w:t xml:space="preserve"> </w:t>
      </w:r>
      <w:r w:rsidR="00935E6B">
        <w:rPr>
          <w:rFonts w:ascii="Arial Narrow" w:hAnsi="Arial Narrow"/>
          <w:sz w:val="24"/>
        </w:rPr>
        <w:t>manteniendo los precios adjudicados.</w:t>
      </w:r>
    </w:p>
    <w:p w:rsidR="00095134" w:rsidRPr="00F42BBF" w:rsidRDefault="00095134" w:rsidP="00400817">
      <w:pPr>
        <w:ind w:left="397" w:right="-2"/>
        <w:jc w:val="both"/>
        <w:rPr>
          <w:rFonts w:ascii="Arial Narrow" w:hAnsi="Arial Narrow"/>
          <w:color w:val="92D050"/>
          <w:sz w:val="24"/>
        </w:rPr>
      </w:pPr>
    </w:p>
    <w:p w:rsidR="00095134" w:rsidRPr="00EC22C6" w:rsidRDefault="00095134" w:rsidP="00095134">
      <w:pPr>
        <w:ind w:left="426"/>
        <w:jc w:val="both"/>
        <w:rPr>
          <w:rFonts w:ascii="Arial Narrow" w:hAnsi="Arial Narrow"/>
          <w:color w:val="000000" w:themeColor="text1"/>
          <w:sz w:val="24"/>
          <w:szCs w:val="24"/>
        </w:rPr>
      </w:pPr>
      <w:r w:rsidRPr="00EC22C6">
        <w:rPr>
          <w:rFonts w:ascii="Arial Narrow" w:hAnsi="Arial Narrow"/>
          <w:color w:val="000000" w:themeColor="text1"/>
          <w:sz w:val="24"/>
          <w:szCs w:val="24"/>
        </w:rPr>
        <w:lastRenderedPageBreak/>
        <w:t>El fotógrafo o empresa de fotografía deberá realizar el reportaje de ambiente comercial y producto; actividades internas y externas, panorámicas, actos sociales, y foto-prensa,</w:t>
      </w:r>
      <w:r w:rsidR="00EA5E24" w:rsidRPr="00EC22C6">
        <w:rPr>
          <w:rFonts w:ascii="Arial Narrow" w:hAnsi="Arial Narrow"/>
          <w:color w:val="000000" w:themeColor="text1"/>
          <w:sz w:val="24"/>
          <w:szCs w:val="24"/>
        </w:rPr>
        <w:t xml:space="preserve"> verticales y</w:t>
      </w:r>
      <w:r w:rsidRPr="00EC22C6">
        <w:rPr>
          <w:rFonts w:ascii="Arial Narrow" w:hAnsi="Arial Narrow"/>
          <w:color w:val="000000" w:themeColor="text1"/>
          <w:sz w:val="24"/>
          <w:szCs w:val="24"/>
        </w:rPr>
        <w:t xml:space="preserve"> preferiblemente en formatos horizontales  para su uso en diferentes soportes promocionales. Así mismo se solicitarán fotografías conceptuales y detalle de la temática de la feria para el área de publicidad</w:t>
      </w:r>
    </w:p>
    <w:p w:rsidR="00095134" w:rsidRPr="00EC22C6" w:rsidRDefault="00095134" w:rsidP="00095134">
      <w:pPr>
        <w:ind w:left="426"/>
        <w:jc w:val="both"/>
        <w:rPr>
          <w:rFonts w:ascii="Arial Narrow" w:hAnsi="Arial Narrow"/>
          <w:color w:val="000000" w:themeColor="text1"/>
          <w:sz w:val="24"/>
          <w:szCs w:val="24"/>
        </w:rPr>
      </w:pPr>
    </w:p>
    <w:p w:rsidR="00095134" w:rsidRPr="00EC22C6" w:rsidRDefault="00095134" w:rsidP="00095134">
      <w:pPr>
        <w:ind w:left="426"/>
        <w:jc w:val="both"/>
        <w:rPr>
          <w:rFonts w:ascii="Arial Narrow" w:hAnsi="Arial Narrow"/>
          <w:color w:val="000000" w:themeColor="text1"/>
          <w:sz w:val="24"/>
          <w:szCs w:val="24"/>
          <w:u w:val="single"/>
        </w:rPr>
      </w:pPr>
      <w:r w:rsidRPr="00EC22C6">
        <w:rPr>
          <w:rFonts w:ascii="Arial Narrow" w:hAnsi="Arial Narrow"/>
          <w:color w:val="000000" w:themeColor="text1"/>
          <w:sz w:val="24"/>
          <w:szCs w:val="24"/>
          <w:u w:val="single"/>
        </w:rPr>
        <w:t>Fotografías de ambiente: editorial y publicitario</w:t>
      </w:r>
    </w:p>
    <w:p w:rsidR="00095134" w:rsidRPr="00EC22C6" w:rsidRDefault="00095134" w:rsidP="00095134">
      <w:pPr>
        <w:ind w:left="426"/>
        <w:jc w:val="both"/>
        <w:rPr>
          <w:rFonts w:ascii="Arial Narrow" w:hAnsi="Arial Narrow"/>
          <w:b/>
          <w:color w:val="000000" w:themeColor="text1"/>
          <w:sz w:val="24"/>
          <w:szCs w:val="24"/>
        </w:rPr>
      </w:pPr>
      <w:r w:rsidRPr="00EC22C6">
        <w:rPr>
          <w:rFonts w:ascii="Arial Narrow" w:hAnsi="Arial Narrow"/>
          <w:b/>
          <w:color w:val="000000" w:themeColor="text1"/>
          <w:sz w:val="24"/>
          <w:szCs w:val="24"/>
        </w:rPr>
        <w:t>Editorial</w:t>
      </w:r>
    </w:p>
    <w:p w:rsidR="00095134" w:rsidRPr="00EC22C6" w:rsidRDefault="00095134" w:rsidP="00095134">
      <w:pPr>
        <w:ind w:left="426"/>
        <w:jc w:val="both"/>
        <w:rPr>
          <w:rFonts w:ascii="Arial Narrow" w:hAnsi="Arial Narrow"/>
          <w:color w:val="000000" w:themeColor="text1"/>
          <w:sz w:val="24"/>
          <w:szCs w:val="24"/>
        </w:rPr>
      </w:pPr>
      <w:r w:rsidRPr="00EC22C6">
        <w:rPr>
          <w:rFonts w:ascii="Arial Narrow" w:hAnsi="Arial Narrow"/>
          <w:color w:val="000000" w:themeColor="text1"/>
          <w:sz w:val="24"/>
          <w:szCs w:val="24"/>
        </w:rPr>
        <w:t>Reportaje de ambiente comercial y producto, así como panorámicas y actividades para contenidos editoriales</w:t>
      </w:r>
    </w:p>
    <w:p w:rsidR="00095134" w:rsidRPr="00EC22C6" w:rsidRDefault="00095134" w:rsidP="00095134">
      <w:pPr>
        <w:ind w:left="426"/>
        <w:jc w:val="both"/>
        <w:rPr>
          <w:rFonts w:ascii="Arial Narrow" w:hAnsi="Arial Narrow"/>
          <w:b/>
          <w:color w:val="000000" w:themeColor="text1"/>
          <w:sz w:val="24"/>
          <w:szCs w:val="24"/>
        </w:rPr>
      </w:pPr>
      <w:r w:rsidRPr="00EC22C6">
        <w:rPr>
          <w:rFonts w:ascii="Arial Narrow" w:hAnsi="Arial Narrow"/>
          <w:b/>
          <w:color w:val="000000" w:themeColor="text1"/>
          <w:sz w:val="24"/>
          <w:szCs w:val="24"/>
        </w:rPr>
        <w:t>Publicidad</w:t>
      </w:r>
    </w:p>
    <w:p w:rsidR="00095134" w:rsidRPr="00EC22C6" w:rsidRDefault="00095134" w:rsidP="00095134">
      <w:pPr>
        <w:ind w:left="426"/>
        <w:jc w:val="both"/>
        <w:rPr>
          <w:rFonts w:ascii="Arial Narrow" w:hAnsi="Arial Narrow"/>
          <w:color w:val="000000" w:themeColor="text1"/>
          <w:sz w:val="24"/>
          <w:szCs w:val="24"/>
        </w:rPr>
      </w:pPr>
      <w:r w:rsidRPr="00EC22C6">
        <w:rPr>
          <w:rFonts w:ascii="Arial Narrow" w:hAnsi="Arial Narrow"/>
          <w:color w:val="000000" w:themeColor="text1"/>
          <w:sz w:val="24"/>
          <w:szCs w:val="24"/>
        </w:rPr>
        <w:t xml:space="preserve">Reportajes de diferentes tipos de actividades, sectores y eventos que se realizan en el recinto desde una perspectiva más general y </w:t>
      </w:r>
      <w:r w:rsidR="003C2537">
        <w:rPr>
          <w:rFonts w:ascii="Arial Narrow" w:hAnsi="Arial Narrow"/>
          <w:color w:val="000000" w:themeColor="text1"/>
          <w:sz w:val="24"/>
          <w:szCs w:val="24"/>
        </w:rPr>
        <w:t>detalle</w:t>
      </w:r>
      <w:r w:rsidRPr="00EC22C6">
        <w:rPr>
          <w:rFonts w:ascii="Arial Narrow" w:hAnsi="Arial Narrow"/>
          <w:color w:val="000000" w:themeColor="text1"/>
          <w:sz w:val="24"/>
          <w:szCs w:val="24"/>
        </w:rPr>
        <w:t xml:space="preserve"> no tanto en línea con los objetivos de cada feria o de contenidos editoriales</w:t>
      </w:r>
    </w:p>
    <w:p w:rsidR="00095134" w:rsidRPr="00EC22C6" w:rsidRDefault="00095134" w:rsidP="00095134">
      <w:pPr>
        <w:ind w:left="426"/>
        <w:jc w:val="both"/>
        <w:rPr>
          <w:rFonts w:ascii="Arial Narrow" w:hAnsi="Arial Narrow"/>
          <w:color w:val="000000" w:themeColor="text1"/>
          <w:sz w:val="24"/>
          <w:szCs w:val="24"/>
        </w:rPr>
      </w:pPr>
    </w:p>
    <w:p w:rsidR="00095134" w:rsidRPr="00EC22C6" w:rsidRDefault="00095134" w:rsidP="00095134">
      <w:pPr>
        <w:ind w:left="426"/>
        <w:jc w:val="both"/>
        <w:rPr>
          <w:rFonts w:ascii="Arial Narrow" w:hAnsi="Arial Narrow"/>
          <w:color w:val="000000" w:themeColor="text1"/>
          <w:sz w:val="24"/>
          <w:szCs w:val="24"/>
          <w:u w:val="single"/>
        </w:rPr>
      </w:pPr>
      <w:r w:rsidRPr="00EC22C6">
        <w:rPr>
          <w:rFonts w:ascii="Arial Narrow" w:hAnsi="Arial Narrow"/>
          <w:color w:val="000000" w:themeColor="text1"/>
          <w:sz w:val="24"/>
          <w:szCs w:val="24"/>
          <w:u w:val="single"/>
        </w:rPr>
        <w:t>Fotografías de concepto</w:t>
      </w:r>
    </w:p>
    <w:p w:rsidR="00095134" w:rsidRPr="00EC22C6" w:rsidRDefault="00095134" w:rsidP="00095134">
      <w:pPr>
        <w:ind w:left="426"/>
        <w:jc w:val="both"/>
        <w:rPr>
          <w:rFonts w:ascii="Arial Narrow" w:hAnsi="Arial Narrow"/>
          <w:color w:val="000000" w:themeColor="text1"/>
          <w:sz w:val="24"/>
          <w:szCs w:val="24"/>
        </w:rPr>
      </w:pPr>
      <w:r w:rsidRPr="00EC22C6">
        <w:rPr>
          <w:rFonts w:ascii="Arial Narrow" w:hAnsi="Arial Narrow"/>
          <w:color w:val="000000" w:themeColor="text1"/>
          <w:sz w:val="24"/>
          <w:szCs w:val="24"/>
        </w:rPr>
        <w:t>Qué reflejen temáticas abstractas como internacionalización, medioambiente, responsabilidad, tecnología, iniciativas empresariales, áreas de negocio, servicio, equipo humano, compromiso, para documentar visualmente contenidos relacionados con la actividad o con las acciones</w:t>
      </w:r>
      <w:r w:rsidR="003C2537">
        <w:rPr>
          <w:rFonts w:ascii="Arial Narrow" w:hAnsi="Arial Narrow"/>
          <w:color w:val="000000" w:themeColor="text1"/>
          <w:sz w:val="24"/>
          <w:szCs w:val="24"/>
        </w:rPr>
        <w:t xml:space="preserve"> de Responsabilidad Social Corporativa</w:t>
      </w:r>
    </w:p>
    <w:p w:rsidR="00095134" w:rsidRPr="00002E9F" w:rsidRDefault="00095134" w:rsidP="00400817">
      <w:pPr>
        <w:ind w:left="397" w:right="-2"/>
        <w:jc w:val="both"/>
        <w:rPr>
          <w:rFonts w:ascii="Arial Narrow" w:hAnsi="Arial Narrow"/>
          <w:sz w:val="24"/>
        </w:rPr>
      </w:pPr>
    </w:p>
    <w:p w:rsidR="00400817" w:rsidRDefault="00400817" w:rsidP="00400817">
      <w:pPr>
        <w:pStyle w:val="Textosinformato"/>
        <w:ind w:right="281"/>
        <w:jc w:val="both"/>
        <w:rPr>
          <w:rFonts w:ascii="Arial Narrow" w:hAnsi="Arial Narrow"/>
          <w:sz w:val="24"/>
        </w:rPr>
      </w:pPr>
    </w:p>
    <w:p w:rsidR="00BD58A9" w:rsidRPr="00EC22C6" w:rsidRDefault="00400817" w:rsidP="00F53CE4">
      <w:pPr>
        <w:ind w:left="397"/>
        <w:jc w:val="both"/>
        <w:rPr>
          <w:rFonts w:ascii="Arial Narrow" w:hAnsi="Arial Narrow"/>
          <w:color w:val="000000" w:themeColor="text1"/>
          <w:sz w:val="24"/>
        </w:rPr>
      </w:pPr>
      <w:r w:rsidRPr="00B259A7">
        <w:rPr>
          <w:rFonts w:ascii="Arial Narrow" w:hAnsi="Arial Narrow"/>
          <w:sz w:val="24"/>
        </w:rPr>
        <w:t>En caso de que la planificación recogida en el Anexo V sufriera alguna variación, bien por la incorporación de una nueva feria</w:t>
      </w:r>
      <w:r>
        <w:rPr>
          <w:rFonts w:ascii="Arial Narrow" w:hAnsi="Arial Narrow"/>
          <w:sz w:val="24"/>
        </w:rPr>
        <w:t xml:space="preserve"> </w:t>
      </w:r>
      <w:r w:rsidRPr="00B259A7">
        <w:rPr>
          <w:rFonts w:ascii="Arial Narrow" w:hAnsi="Arial Narrow"/>
          <w:sz w:val="24"/>
        </w:rPr>
        <w:t xml:space="preserve"> no prevista o bien por la </w:t>
      </w:r>
      <w:r w:rsidRPr="00EC22C6">
        <w:rPr>
          <w:rFonts w:ascii="Arial Narrow" w:hAnsi="Arial Narrow"/>
          <w:color w:val="000000" w:themeColor="text1"/>
          <w:sz w:val="24"/>
        </w:rPr>
        <w:t>desconvocatoria de algún certamen, se tomarán como referencia los precios unitarios del servicio pactado indicados por el ofertante en la</w:t>
      </w:r>
      <w:r w:rsidR="00FE4A02" w:rsidRPr="00EC22C6">
        <w:rPr>
          <w:rFonts w:ascii="Arial Narrow" w:hAnsi="Arial Narrow"/>
          <w:color w:val="000000" w:themeColor="text1"/>
          <w:sz w:val="24"/>
        </w:rPr>
        <w:t xml:space="preserve"> ficha A</w:t>
      </w:r>
      <w:r w:rsidR="00401BE6" w:rsidRPr="00EC22C6">
        <w:rPr>
          <w:rFonts w:ascii="Arial Narrow" w:hAnsi="Arial Narrow"/>
          <w:color w:val="000000" w:themeColor="text1"/>
          <w:sz w:val="24"/>
        </w:rPr>
        <w:t xml:space="preserve"> </w:t>
      </w:r>
      <w:r w:rsidRPr="00EC22C6">
        <w:rPr>
          <w:rFonts w:ascii="Arial Narrow" w:hAnsi="Arial Narrow"/>
          <w:color w:val="000000" w:themeColor="text1"/>
          <w:sz w:val="24"/>
        </w:rPr>
        <w:t xml:space="preserve">del Anexo III correspondiente/s al lote/lotes a que se presente, para la actualización de la </w:t>
      </w:r>
      <w:r w:rsidRPr="00935E6B">
        <w:rPr>
          <w:rFonts w:ascii="Arial Narrow" w:hAnsi="Arial Narrow"/>
          <w:color w:val="000000" w:themeColor="text1"/>
          <w:sz w:val="24"/>
        </w:rPr>
        <w:t>facturación</w:t>
      </w:r>
      <w:r w:rsidR="00956EFC" w:rsidRPr="00935E6B">
        <w:rPr>
          <w:rFonts w:ascii="Arial Narrow" w:hAnsi="Arial Narrow"/>
          <w:color w:val="000000" w:themeColor="text1"/>
          <w:sz w:val="24"/>
        </w:rPr>
        <w:t xml:space="preserve">. Así mismo cabe la posibilidad de que surjan </w:t>
      </w:r>
      <w:r w:rsidR="003B4804" w:rsidRPr="00935E6B">
        <w:rPr>
          <w:rFonts w:ascii="Arial Narrow" w:hAnsi="Arial Narrow"/>
          <w:color w:val="000000" w:themeColor="text1"/>
          <w:sz w:val="24"/>
        </w:rPr>
        <w:t xml:space="preserve">eventos </w:t>
      </w:r>
      <w:r w:rsidR="00956EFC" w:rsidRPr="00935E6B">
        <w:rPr>
          <w:rFonts w:ascii="Arial Narrow" w:hAnsi="Arial Narrow"/>
          <w:color w:val="000000" w:themeColor="text1"/>
          <w:sz w:val="24"/>
        </w:rPr>
        <w:t xml:space="preserve">que pueden llegar a realizarse sin estar previstos dentro del periodo de celebración </w:t>
      </w:r>
      <w:r w:rsidR="00935E6B">
        <w:rPr>
          <w:rFonts w:ascii="Arial Narrow" w:hAnsi="Arial Narrow"/>
          <w:color w:val="000000" w:themeColor="text1"/>
          <w:sz w:val="24"/>
        </w:rPr>
        <w:t>de la feria, eventos, congreso, conciertos.</w:t>
      </w:r>
    </w:p>
    <w:p w:rsidR="00BD58A9" w:rsidRPr="00EC22C6" w:rsidRDefault="00BD58A9" w:rsidP="00BD58A9">
      <w:pPr>
        <w:pStyle w:val="Sangradetextonormal"/>
        <w:widowControl w:val="0"/>
        <w:ind w:left="709"/>
        <w:rPr>
          <w:color w:val="000000" w:themeColor="text1"/>
        </w:rPr>
      </w:pPr>
    </w:p>
    <w:p w:rsidR="00BD58A9" w:rsidRPr="00CA5061" w:rsidRDefault="00BD58A9" w:rsidP="00BD58A9">
      <w:pPr>
        <w:pStyle w:val="Sangradetextonormal"/>
        <w:widowControl w:val="0"/>
        <w:ind w:left="426"/>
        <w:rPr>
          <w:color w:val="92D050"/>
        </w:rPr>
      </w:pPr>
      <w:r w:rsidRPr="00EC22C6">
        <w:rPr>
          <w:color w:val="000000" w:themeColor="text1"/>
        </w:rPr>
        <w:t>IFEMA disp</w:t>
      </w:r>
      <w:r w:rsidR="00CA5061">
        <w:rPr>
          <w:color w:val="000000" w:themeColor="text1"/>
        </w:rPr>
        <w:t>ondrá</w:t>
      </w:r>
      <w:r w:rsidRPr="00EC22C6">
        <w:rPr>
          <w:color w:val="000000" w:themeColor="text1"/>
        </w:rPr>
        <w:t xml:space="preserve"> de una herramienta, FOTOTECA CLOUD, para la administración y gestión interna del material gráfico de la institución. El fotógrafo se encargará de subir el mater</w:t>
      </w:r>
      <w:r w:rsidR="00CA5061">
        <w:rPr>
          <w:color w:val="000000" w:themeColor="text1"/>
        </w:rPr>
        <w:t xml:space="preserve">ial fotográfico a la </w:t>
      </w:r>
      <w:r w:rsidR="00CA5061" w:rsidRPr="00935E6B">
        <w:rPr>
          <w:color w:val="000000" w:themeColor="text1"/>
        </w:rPr>
        <w:t>plataforma. IFEMA dará las indicaciones de inserción de imágenes una vez que esté instaurada la herramienta.</w:t>
      </w:r>
    </w:p>
    <w:p w:rsidR="00B96702" w:rsidRPr="00EC22C6" w:rsidRDefault="00B96702" w:rsidP="00BD58A9">
      <w:pPr>
        <w:pStyle w:val="Sangradetextonormal"/>
        <w:widowControl w:val="0"/>
        <w:ind w:left="426"/>
        <w:rPr>
          <w:color w:val="000000" w:themeColor="text1"/>
        </w:rPr>
      </w:pPr>
    </w:p>
    <w:p w:rsidR="00622B27" w:rsidRPr="00935E6B" w:rsidRDefault="00935E6B" w:rsidP="00622B27">
      <w:pPr>
        <w:pStyle w:val="Sangradetextonormal"/>
        <w:widowControl w:val="0"/>
        <w:ind w:left="426"/>
        <w:rPr>
          <w:color w:val="000000" w:themeColor="text1"/>
        </w:rPr>
      </w:pPr>
      <w:r w:rsidRPr="00935E6B">
        <w:rPr>
          <w:color w:val="000000" w:themeColor="text1"/>
        </w:rPr>
        <w:t>La entrega del material</w:t>
      </w:r>
      <w:r w:rsidR="00622B27" w:rsidRPr="00935E6B">
        <w:rPr>
          <w:color w:val="000000" w:themeColor="text1"/>
        </w:rPr>
        <w:t xml:space="preserve"> fotográfico</w:t>
      </w:r>
      <w:r w:rsidR="00CA5061" w:rsidRPr="00935E6B">
        <w:rPr>
          <w:color w:val="000000" w:themeColor="text1"/>
        </w:rPr>
        <w:t xml:space="preserve"> para prensa se realizará el mismo día de la apertura de </w:t>
      </w:r>
      <w:r w:rsidRPr="00935E6B">
        <w:rPr>
          <w:color w:val="000000" w:themeColor="text1"/>
        </w:rPr>
        <w:t>la feria, evento o congreso, conciertos,</w:t>
      </w:r>
      <w:r w:rsidR="00CA5061" w:rsidRPr="00935E6B">
        <w:rPr>
          <w:color w:val="000000" w:themeColor="text1"/>
        </w:rPr>
        <w:t xml:space="preserve"> </w:t>
      </w:r>
      <w:r w:rsidR="00622B27" w:rsidRPr="00935E6B">
        <w:rPr>
          <w:color w:val="000000" w:themeColor="text1"/>
        </w:rPr>
        <w:t xml:space="preserve"> con el objetivo de realizar acciones informativas en los medios de comunicación.</w:t>
      </w:r>
      <w:r w:rsidR="00CA5061" w:rsidRPr="00935E6B">
        <w:rPr>
          <w:color w:val="000000" w:themeColor="text1"/>
        </w:rPr>
        <w:t xml:space="preserve"> No obstante se establecerá durante el </w:t>
      </w:r>
      <w:proofErr w:type="spellStart"/>
      <w:r w:rsidR="00CA5061" w:rsidRPr="00935E6B">
        <w:rPr>
          <w:color w:val="000000" w:themeColor="text1"/>
        </w:rPr>
        <w:t>briefing</w:t>
      </w:r>
      <w:proofErr w:type="spellEnd"/>
      <w:r w:rsidR="00CA5061" w:rsidRPr="00935E6B">
        <w:rPr>
          <w:color w:val="000000" w:themeColor="text1"/>
        </w:rPr>
        <w:t xml:space="preserve"> de trabajo las indicaciones oportunas.</w:t>
      </w:r>
    </w:p>
    <w:p w:rsidR="00BD58A9" w:rsidRPr="00EC22C6" w:rsidRDefault="00BD58A9" w:rsidP="00935E6B">
      <w:pPr>
        <w:pStyle w:val="Sangradetextonormal"/>
        <w:widowControl w:val="0"/>
        <w:ind w:left="0"/>
        <w:rPr>
          <w:color w:val="000000" w:themeColor="text1"/>
        </w:rPr>
      </w:pPr>
    </w:p>
    <w:p w:rsidR="00BD58A9" w:rsidRPr="00EC22C6" w:rsidRDefault="00935E6B" w:rsidP="00BD58A9">
      <w:pPr>
        <w:pStyle w:val="Sangradetextonormal"/>
        <w:widowControl w:val="0"/>
        <w:ind w:left="426"/>
        <w:rPr>
          <w:color w:val="000000" w:themeColor="text1"/>
        </w:rPr>
      </w:pPr>
      <w:r>
        <w:rPr>
          <w:color w:val="000000" w:themeColor="text1"/>
        </w:rPr>
        <w:t>El reportaje fotográfico en bruto</w:t>
      </w:r>
      <w:r w:rsidR="00BD58A9" w:rsidRPr="00EC22C6">
        <w:rPr>
          <w:color w:val="000000" w:themeColor="text1"/>
        </w:rPr>
        <w:t xml:space="preserve"> se entregará de 3 a 5 días después de la finalización de la feria, congreso, convención, </w:t>
      </w:r>
      <w:r w:rsidR="004A6015">
        <w:rPr>
          <w:color w:val="000000" w:themeColor="text1"/>
        </w:rPr>
        <w:t>evento, conferencia y/o, taller etc.</w:t>
      </w:r>
      <w:r w:rsidR="00BD58A9" w:rsidRPr="00EC22C6">
        <w:rPr>
          <w:color w:val="000000" w:themeColor="text1"/>
        </w:rPr>
        <w:t xml:space="preserve"> </w:t>
      </w:r>
    </w:p>
    <w:p w:rsidR="001673FE" w:rsidRPr="00EC22C6" w:rsidRDefault="001673FE" w:rsidP="00BD58A9">
      <w:pPr>
        <w:pStyle w:val="Sangradetextonormal"/>
        <w:widowControl w:val="0"/>
        <w:ind w:left="426"/>
        <w:rPr>
          <w:color w:val="000000" w:themeColor="text1"/>
        </w:rPr>
      </w:pPr>
    </w:p>
    <w:p w:rsidR="001673FE" w:rsidRPr="00EC22C6" w:rsidRDefault="001673FE" w:rsidP="00BD58A9">
      <w:pPr>
        <w:pStyle w:val="Sangradetextonormal"/>
        <w:widowControl w:val="0"/>
        <w:ind w:left="426"/>
        <w:rPr>
          <w:color w:val="000000" w:themeColor="text1"/>
        </w:rPr>
      </w:pPr>
      <w:r w:rsidRPr="00EC22C6">
        <w:rPr>
          <w:color w:val="000000" w:themeColor="text1"/>
        </w:rPr>
        <w:t>Las fotografías se</w:t>
      </w:r>
      <w:r w:rsidR="00DE41A8">
        <w:rPr>
          <w:color w:val="000000" w:themeColor="text1"/>
        </w:rPr>
        <w:t xml:space="preserve"> utilizarán</w:t>
      </w:r>
      <w:r w:rsidRPr="00EC22C6">
        <w:rPr>
          <w:color w:val="000000" w:themeColor="text1"/>
        </w:rPr>
        <w:t xml:space="preserve"> para los diferentes soportes promocionales y acciones </w:t>
      </w:r>
      <w:r w:rsidRPr="00EC22C6">
        <w:rPr>
          <w:color w:val="000000" w:themeColor="text1"/>
        </w:rPr>
        <w:lastRenderedPageBreak/>
        <w:t xml:space="preserve">de comunicación de IFEMA: notas de prensa, web, vallas publicitarias, </w:t>
      </w:r>
      <w:proofErr w:type="spellStart"/>
      <w:r w:rsidRPr="00EC22C6">
        <w:rPr>
          <w:color w:val="000000" w:themeColor="text1"/>
        </w:rPr>
        <w:t>newsletter</w:t>
      </w:r>
      <w:proofErr w:type="spellEnd"/>
      <w:r w:rsidRPr="00EC22C6">
        <w:rPr>
          <w:color w:val="000000" w:themeColor="text1"/>
        </w:rPr>
        <w:t>, memoria de actividad, memoria de responsabilidad social corporativa, etc</w:t>
      </w:r>
      <w:r w:rsidR="00935E6B">
        <w:rPr>
          <w:color w:val="000000" w:themeColor="text1"/>
        </w:rPr>
        <w:t>.</w:t>
      </w:r>
    </w:p>
    <w:p w:rsidR="00EA5E24" w:rsidRPr="00EC22C6" w:rsidRDefault="00EA5E24" w:rsidP="00BD58A9">
      <w:pPr>
        <w:pStyle w:val="Sangradetextonormal"/>
        <w:widowControl w:val="0"/>
        <w:ind w:left="426"/>
        <w:rPr>
          <w:color w:val="000000" w:themeColor="text1"/>
        </w:rPr>
      </w:pPr>
    </w:p>
    <w:p w:rsidR="00BD58A9" w:rsidRPr="00002E9F" w:rsidRDefault="00EA5E24" w:rsidP="00DE41A8">
      <w:pPr>
        <w:pStyle w:val="Sangradetextonormal"/>
        <w:widowControl w:val="0"/>
        <w:ind w:left="426"/>
      </w:pPr>
      <w:r w:rsidRPr="00EC22C6">
        <w:rPr>
          <w:color w:val="000000" w:themeColor="text1"/>
        </w:rPr>
        <w:t>Para la realización de los reportajes, IFEMA facilitará las pautas que defina Comunicación y prensa, Publicidad o la Dirección de Certamen al adjudicatario mediante una reunión o escrito por correo electrónico</w:t>
      </w:r>
    </w:p>
    <w:p w:rsidR="00400817" w:rsidRPr="00002E9F" w:rsidRDefault="00400817" w:rsidP="00400817">
      <w:pPr>
        <w:ind w:left="397" w:right="-1"/>
        <w:jc w:val="both"/>
        <w:rPr>
          <w:rFonts w:ascii="Arial Narrow" w:hAnsi="Arial Narrow"/>
          <w:sz w:val="24"/>
        </w:rPr>
      </w:pPr>
    </w:p>
    <w:p w:rsidR="00400817" w:rsidRDefault="00400817" w:rsidP="00400817">
      <w:pPr>
        <w:ind w:left="397" w:right="-1"/>
        <w:jc w:val="both"/>
        <w:rPr>
          <w:rFonts w:ascii="Arial Narrow" w:hAnsi="Arial Narrow"/>
          <w:sz w:val="24"/>
          <w:szCs w:val="24"/>
          <w:highlight w:val="yellow"/>
        </w:rPr>
      </w:pPr>
      <w:r w:rsidRPr="00002E9F">
        <w:rPr>
          <w:rFonts w:ascii="Arial Narrow" w:hAnsi="Arial Narrow"/>
          <w:sz w:val="24"/>
        </w:rPr>
        <w:t xml:space="preserve">Con carácter general, el adjudicatario de </w:t>
      </w:r>
      <w:r>
        <w:rPr>
          <w:rFonts w:ascii="Arial Narrow" w:hAnsi="Arial Narrow"/>
          <w:sz w:val="24"/>
        </w:rPr>
        <w:t xml:space="preserve">cada lote </w:t>
      </w:r>
      <w:r w:rsidRPr="00002E9F">
        <w:rPr>
          <w:rFonts w:ascii="Arial Narrow" w:hAnsi="Arial Narrow"/>
          <w:sz w:val="24"/>
        </w:rPr>
        <w:t>deberá realizar los siguientes servicios:</w:t>
      </w:r>
      <w:r w:rsidRPr="00AE1E14">
        <w:rPr>
          <w:rFonts w:ascii="Arial Narrow" w:hAnsi="Arial Narrow"/>
          <w:sz w:val="24"/>
          <w:szCs w:val="24"/>
          <w:highlight w:val="yellow"/>
        </w:rPr>
        <w:t xml:space="preserve"> </w:t>
      </w:r>
    </w:p>
    <w:p w:rsidR="00400817" w:rsidRDefault="00400817" w:rsidP="00400817">
      <w:pPr>
        <w:ind w:left="397" w:right="-1"/>
        <w:jc w:val="both"/>
        <w:rPr>
          <w:rFonts w:ascii="Arial Narrow" w:hAnsi="Arial Narrow"/>
          <w:sz w:val="24"/>
          <w:szCs w:val="24"/>
          <w:highlight w:val="yellow"/>
        </w:rPr>
      </w:pPr>
    </w:p>
    <w:p w:rsidR="00400817" w:rsidRPr="00935E6B" w:rsidRDefault="00400817" w:rsidP="00935E6B">
      <w:pPr>
        <w:pStyle w:val="Textosinformato"/>
        <w:numPr>
          <w:ilvl w:val="0"/>
          <w:numId w:val="39"/>
        </w:numPr>
        <w:tabs>
          <w:tab w:val="num" w:pos="709"/>
        </w:tabs>
        <w:ind w:left="709" w:right="-1" w:hanging="283"/>
        <w:jc w:val="both"/>
        <w:rPr>
          <w:rFonts w:ascii="Arial Narrow" w:hAnsi="Arial Narrow"/>
          <w:color w:val="000000" w:themeColor="text1"/>
          <w:sz w:val="24"/>
        </w:rPr>
      </w:pPr>
      <w:r w:rsidRPr="00EC22C6">
        <w:rPr>
          <w:rFonts w:ascii="Arial Narrow" w:hAnsi="Arial Narrow"/>
          <w:b/>
          <w:color w:val="000000" w:themeColor="text1"/>
          <w:sz w:val="24"/>
          <w:szCs w:val="24"/>
          <w:u w:val="single"/>
        </w:rPr>
        <w:t xml:space="preserve">LOTE 1 – </w:t>
      </w:r>
      <w:r w:rsidR="00B92443" w:rsidRPr="00EC22C6">
        <w:rPr>
          <w:rFonts w:ascii="Arial Narrow" w:hAnsi="Arial Narrow"/>
          <w:b/>
          <w:color w:val="000000" w:themeColor="text1"/>
          <w:sz w:val="24"/>
          <w:szCs w:val="24"/>
          <w:u w:val="single"/>
        </w:rPr>
        <w:t>reportajes de ferias, congresos, pasarelas, conciertos e inauguraciones</w:t>
      </w:r>
      <w:r w:rsidRPr="00935E6B">
        <w:rPr>
          <w:color w:val="92D050"/>
        </w:rPr>
        <w:t xml:space="preserve">.   </w:t>
      </w:r>
    </w:p>
    <w:p w:rsidR="00400817" w:rsidRPr="00AE1E14" w:rsidRDefault="00400817" w:rsidP="00400817">
      <w:pPr>
        <w:pStyle w:val="Sangradetextonormal"/>
        <w:widowControl w:val="0"/>
        <w:ind w:left="360"/>
        <w:rPr>
          <w:snapToGrid w:val="0"/>
          <w:highlight w:val="yellow"/>
        </w:rPr>
      </w:pPr>
    </w:p>
    <w:p w:rsidR="00400817" w:rsidRDefault="00400817" w:rsidP="00400817">
      <w:pPr>
        <w:pStyle w:val="Sangradetextonormal"/>
        <w:widowControl w:val="0"/>
        <w:ind w:left="709"/>
      </w:pPr>
      <w:r w:rsidRPr="00442A7D">
        <w:t>Quedará entendido que, en el caso de existir una coincidencia en fechas de ferias que fuera perjudicial para el servicio y el proveedor por la generación de grandes puntas de trabajo, IFEMA podrá optar por realizar algún tipo de ajuste de ferias redistribuyendo alguna de ellas, con el objetivo de facilitar la realización del trabajo manteniendo, al mismo tiempo, la facturación del proveedor.</w:t>
      </w:r>
    </w:p>
    <w:p w:rsidR="00400817" w:rsidRPr="00931AA7" w:rsidRDefault="00400817" w:rsidP="00935E6B">
      <w:pPr>
        <w:pStyle w:val="Sangradetextonormal"/>
        <w:widowControl w:val="0"/>
        <w:ind w:left="0"/>
        <w:rPr>
          <w:snapToGrid w:val="0"/>
          <w:color w:val="FF0000"/>
          <w:highlight w:val="yellow"/>
        </w:rPr>
      </w:pPr>
    </w:p>
    <w:p w:rsidR="00400817" w:rsidRPr="00442A7D" w:rsidRDefault="00400817" w:rsidP="00400817">
      <w:pPr>
        <w:ind w:left="705"/>
        <w:jc w:val="both"/>
        <w:rPr>
          <w:rFonts w:ascii="Arial Narrow" w:hAnsi="Arial Narrow"/>
          <w:b/>
          <w:sz w:val="24"/>
          <w:szCs w:val="24"/>
          <w:u w:val="single"/>
        </w:rPr>
      </w:pPr>
      <w:r w:rsidRPr="00442A7D">
        <w:rPr>
          <w:rFonts w:ascii="Arial Narrow" w:hAnsi="Arial Narrow"/>
          <w:b/>
          <w:sz w:val="24"/>
          <w:szCs w:val="24"/>
          <w:u w:val="single"/>
        </w:rPr>
        <w:t>Reportajes de ferias</w:t>
      </w:r>
      <w:r w:rsidR="00CC788A">
        <w:rPr>
          <w:rFonts w:ascii="Arial Narrow" w:hAnsi="Arial Narrow"/>
          <w:b/>
          <w:sz w:val="24"/>
          <w:szCs w:val="24"/>
          <w:u w:val="single"/>
        </w:rPr>
        <w:t>, conciertos e inauguraciones</w:t>
      </w:r>
    </w:p>
    <w:p w:rsidR="00400817" w:rsidRPr="00AE1E14" w:rsidRDefault="00400817" w:rsidP="00400817">
      <w:pPr>
        <w:ind w:left="705"/>
        <w:jc w:val="both"/>
        <w:rPr>
          <w:rFonts w:ascii="Arial Narrow" w:hAnsi="Arial Narrow"/>
          <w:sz w:val="24"/>
          <w:szCs w:val="24"/>
          <w:highlight w:val="yellow"/>
        </w:rPr>
      </w:pPr>
    </w:p>
    <w:p w:rsidR="00400817" w:rsidRPr="009555B1" w:rsidRDefault="00400817" w:rsidP="009555B1">
      <w:pPr>
        <w:pStyle w:val="Textosinformato"/>
        <w:tabs>
          <w:tab w:val="num" w:pos="709"/>
        </w:tabs>
        <w:ind w:left="709" w:right="-1"/>
        <w:jc w:val="both"/>
        <w:rPr>
          <w:rFonts w:ascii="Arial Narrow" w:hAnsi="Arial Narrow"/>
          <w:sz w:val="24"/>
          <w:szCs w:val="24"/>
        </w:rPr>
      </w:pPr>
      <w:r w:rsidRPr="009555B1">
        <w:rPr>
          <w:rFonts w:ascii="Arial Narrow" w:hAnsi="Arial Narrow"/>
          <w:color w:val="000000" w:themeColor="text1"/>
          <w:sz w:val="24"/>
        </w:rPr>
        <w:t>IFE</w:t>
      </w:r>
      <w:r w:rsidR="00DE41A8" w:rsidRPr="009555B1">
        <w:rPr>
          <w:rFonts w:ascii="Arial Narrow" w:hAnsi="Arial Narrow"/>
          <w:color w:val="000000" w:themeColor="text1"/>
          <w:sz w:val="24"/>
        </w:rPr>
        <w:t>MA estimar</w:t>
      </w:r>
      <w:r w:rsidR="00A777CF">
        <w:rPr>
          <w:rFonts w:ascii="Arial Narrow" w:hAnsi="Arial Narrow"/>
          <w:color w:val="000000" w:themeColor="text1"/>
          <w:sz w:val="24"/>
        </w:rPr>
        <w:t>á</w:t>
      </w:r>
      <w:r w:rsidR="00DE41A8" w:rsidRPr="009555B1">
        <w:rPr>
          <w:rFonts w:ascii="Arial Narrow" w:hAnsi="Arial Narrow"/>
          <w:color w:val="000000" w:themeColor="text1"/>
          <w:sz w:val="24"/>
        </w:rPr>
        <w:t xml:space="preserve"> la adjudicación de f</w:t>
      </w:r>
      <w:r w:rsidRPr="009555B1">
        <w:rPr>
          <w:rFonts w:ascii="Arial Narrow" w:hAnsi="Arial Narrow"/>
          <w:color w:val="000000" w:themeColor="text1"/>
          <w:sz w:val="24"/>
        </w:rPr>
        <w:t>erias</w:t>
      </w:r>
      <w:r w:rsidR="008D22D3" w:rsidRPr="009555B1">
        <w:rPr>
          <w:rFonts w:ascii="Arial Narrow" w:hAnsi="Arial Narrow"/>
          <w:color w:val="000000" w:themeColor="text1"/>
          <w:sz w:val="24"/>
        </w:rPr>
        <w:t xml:space="preserve">, eventos, congresos, actos, inauguraciones y pasarelas </w:t>
      </w:r>
      <w:r w:rsidR="009555B1" w:rsidRPr="009555B1">
        <w:rPr>
          <w:rFonts w:ascii="Arial Narrow" w:hAnsi="Arial Narrow"/>
          <w:color w:val="000000" w:themeColor="text1"/>
          <w:sz w:val="24"/>
        </w:rPr>
        <w:t>a</w:t>
      </w:r>
      <w:r w:rsidRPr="009555B1">
        <w:rPr>
          <w:rFonts w:ascii="Arial Narrow" w:hAnsi="Arial Narrow"/>
          <w:sz w:val="24"/>
          <w:szCs w:val="24"/>
        </w:rPr>
        <w:t>sociados a</w:t>
      </w:r>
      <w:r w:rsidR="009555B1" w:rsidRPr="009555B1">
        <w:rPr>
          <w:rFonts w:ascii="Arial Narrow" w:hAnsi="Arial Narrow"/>
          <w:sz w:val="24"/>
          <w:szCs w:val="24"/>
        </w:rPr>
        <w:t xml:space="preserve"> los</w:t>
      </w:r>
      <w:r w:rsidRPr="009555B1">
        <w:rPr>
          <w:rFonts w:ascii="Arial Narrow" w:hAnsi="Arial Narrow"/>
          <w:sz w:val="24"/>
          <w:szCs w:val="24"/>
        </w:rPr>
        <w:t xml:space="preserve"> precios unitarios por reportaje</w:t>
      </w:r>
      <w:r w:rsidR="001F750B" w:rsidRPr="009555B1">
        <w:rPr>
          <w:rFonts w:ascii="Arial Narrow" w:hAnsi="Arial Narrow"/>
          <w:sz w:val="24"/>
          <w:szCs w:val="24"/>
        </w:rPr>
        <w:t xml:space="preserve"> indicados en ficha económica lote 1</w:t>
      </w:r>
      <w:r w:rsidR="00A777CF">
        <w:rPr>
          <w:rFonts w:ascii="Arial Narrow" w:hAnsi="Arial Narrow"/>
          <w:sz w:val="24"/>
          <w:szCs w:val="24"/>
        </w:rPr>
        <w:t xml:space="preserve"> y ficha A</w:t>
      </w:r>
      <w:r w:rsidR="00935E6B">
        <w:rPr>
          <w:rFonts w:ascii="Arial Narrow" w:hAnsi="Arial Narrow"/>
          <w:sz w:val="24"/>
          <w:szCs w:val="24"/>
        </w:rPr>
        <w:t>.</w:t>
      </w:r>
    </w:p>
    <w:p w:rsidR="00395DD4" w:rsidRDefault="00395DD4" w:rsidP="003911F4">
      <w:pPr>
        <w:ind w:left="705"/>
        <w:jc w:val="both"/>
        <w:rPr>
          <w:rFonts w:ascii="Arial Narrow" w:hAnsi="Arial Narrow"/>
          <w:b/>
          <w:sz w:val="24"/>
          <w:szCs w:val="24"/>
          <w:u w:val="single"/>
        </w:rPr>
      </w:pPr>
    </w:p>
    <w:p w:rsidR="00400817" w:rsidRPr="004B7930" w:rsidRDefault="00400817" w:rsidP="00400817">
      <w:pPr>
        <w:tabs>
          <w:tab w:val="num" w:pos="426"/>
        </w:tabs>
        <w:ind w:left="709" w:hanging="709"/>
        <w:jc w:val="both"/>
        <w:rPr>
          <w:rFonts w:ascii="Arial Narrow" w:hAnsi="Arial Narrow"/>
          <w:b/>
          <w:color w:val="FF0000"/>
          <w:sz w:val="24"/>
          <w:szCs w:val="24"/>
          <w:u w:val="single"/>
        </w:rPr>
      </w:pPr>
      <w:r w:rsidRPr="00AF1202">
        <w:rPr>
          <w:rFonts w:ascii="Arial Narrow" w:hAnsi="Arial Narrow"/>
          <w:sz w:val="24"/>
          <w:szCs w:val="24"/>
        </w:rPr>
        <w:tab/>
      </w:r>
      <w:r w:rsidRPr="00AF1202">
        <w:rPr>
          <w:rFonts w:ascii="Arial Narrow" w:hAnsi="Arial Narrow"/>
          <w:sz w:val="24"/>
          <w:szCs w:val="24"/>
        </w:rPr>
        <w:tab/>
      </w:r>
      <w:r w:rsidRPr="00AF1202">
        <w:rPr>
          <w:rFonts w:ascii="Arial Narrow" w:hAnsi="Arial Narrow"/>
          <w:b/>
          <w:sz w:val="24"/>
          <w:szCs w:val="24"/>
          <w:u w:val="single"/>
        </w:rPr>
        <w:t xml:space="preserve">Reportajes Pasarela  </w:t>
      </w:r>
      <w:proofErr w:type="spellStart"/>
      <w:r w:rsidRPr="00AF1202">
        <w:rPr>
          <w:rFonts w:ascii="Arial Narrow" w:hAnsi="Arial Narrow"/>
          <w:b/>
          <w:sz w:val="24"/>
          <w:szCs w:val="24"/>
          <w:u w:val="single"/>
        </w:rPr>
        <w:t>Hair</w:t>
      </w:r>
      <w:proofErr w:type="spellEnd"/>
      <w:r w:rsidRPr="00AF1202">
        <w:rPr>
          <w:rFonts w:ascii="Arial Narrow" w:hAnsi="Arial Narrow"/>
          <w:b/>
          <w:sz w:val="24"/>
          <w:szCs w:val="24"/>
          <w:u w:val="single"/>
        </w:rPr>
        <w:t xml:space="preserve"> Look:</w:t>
      </w:r>
      <w:r w:rsidRPr="004B7930">
        <w:rPr>
          <w:rFonts w:ascii="Arial Narrow" w:hAnsi="Arial Narrow"/>
          <w:b/>
          <w:sz w:val="24"/>
          <w:szCs w:val="24"/>
          <w:u w:val="single"/>
        </w:rPr>
        <w:t xml:space="preserve"> </w:t>
      </w:r>
    </w:p>
    <w:p w:rsidR="00400817" w:rsidRPr="00AE1E14" w:rsidRDefault="00400817" w:rsidP="00400817">
      <w:pPr>
        <w:tabs>
          <w:tab w:val="num" w:pos="993"/>
        </w:tabs>
        <w:ind w:left="993" w:hanging="284"/>
        <w:jc w:val="both"/>
        <w:rPr>
          <w:rFonts w:ascii="Arial Narrow" w:hAnsi="Arial Narrow"/>
          <w:b/>
          <w:sz w:val="24"/>
          <w:szCs w:val="24"/>
          <w:highlight w:val="yellow"/>
          <w:u w:val="single"/>
        </w:rPr>
      </w:pPr>
    </w:p>
    <w:p w:rsidR="003911F4" w:rsidRDefault="00400817" w:rsidP="003911F4">
      <w:pPr>
        <w:tabs>
          <w:tab w:val="left" w:pos="993"/>
        </w:tabs>
        <w:ind w:left="709"/>
        <w:jc w:val="both"/>
        <w:rPr>
          <w:rFonts w:ascii="Arial Narrow" w:hAnsi="Arial Narrow"/>
          <w:sz w:val="24"/>
          <w:szCs w:val="24"/>
        </w:rPr>
      </w:pPr>
      <w:r w:rsidRPr="00AF1202">
        <w:rPr>
          <w:rFonts w:ascii="Arial Narrow" w:hAnsi="Arial Narrow"/>
          <w:sz w:val="24"/>
          <w:szCs w:val="24"/>
        </w:rPr>
        <w:t>Reportaje y selección de un mínimo de 20 fotos por acto (aprox. 8 actos) editadas y ajustadas para su uso en prensa y</w:t>
      </w:r>
      <w:r w:rsidR="00815070">
        <w:rPr>
          <w:rFonts w:ascii="Arial Narrow" w:hAnsi="Arial Narrow"/>
          <w:sz w:val="24"/>
          <w:szCs w:val="24"/>
        </w:rPr>
        <w:t xml:space="preserve"> los soportes promocionales</w:t>
      </w:r>
      <w:r w:rsidRPr="009C2AB2">
        <w:rPr>
          <w:rFonts w:ascii="Arial Narrow" w:hAnsi="Arial Narrow"/>
          <w:sz w:val="24"/>
          <w:szCs w:val="24"/>
        </w:rPr>
        <w:t>.</w:t>
      </w:r>
    </w:p>
    <w:p w:rsidR="003911F4" w:rsidRDefault="003911F4" w:rsidP="003911F4">
      <w:pPr>
        <w:tabs>
          <w:tab w:val="left" w:pos="993"/>
        </w:tabs>
        <w:ind w:left="709"/>
        <w:jc w:val="both"/>
        <w:rPr>
          <w:rFonts w:ascii="Arial Narrow" w:hAnsi="Arial Narrow"/>
          <w:sz w:val="24"/>
          <w:szCs w:val="24"/>
        </w:rPr>
      </w:pPr>
    </w:p>
    <w:p w:rsidR="00400817" w:rsidRPr="009C2AB2" w:rsidRDefault="00400817" w:rsidP="003911F4">
      <w:pPr>
        <w:tabs>
          <w:tab w:val="left" w:pos="993"/>
        </w:tabs>
        <w:ind w:left="709"/>
        <w:jc w:val="both"/>
        <w:rPr>
          <w:rFonts w:ascii="Arial Narrow" w:hAnsi="Arial Narrow"/>
          <w:b/>
          <w:sz w:val="24"/>
          <w:szCs w:val="24"/>
        </w:rPr>
      </w:pPr>
      <w:r w:rsidRPr="009C2AB2">
        <w:rPr>
          <w:rFonts w:ascii="Arial Narrow" w:hAnsi="Arial Narrow"/>
          <w:b/>
          <w:bCs/>
          <w:sz w:val="24"/>
          <w:szCs w:val="24"/>
        </w:rPr>
        <w:t>CONDICIONES GENERALES PARA LA ELABORACIÓN Y PRODUCCIÓN DE REPORTAJES PASARELA HAIR LOOK:</w:t>
      </w:r>
      <w:r w:rsidRPr="009C2AB2">
        <w:rPr>
          <w:rFonts w:ascii="Arial Narrow" w:hAnsi="Arial Narrow"/>
          <w:b/>
          <w:sz w:val="24"/>
          <w:szCs w:val="24"/>
        </w:rPr>
        <w:t xml:space="preserve"> </w:t>
      </w:r>
    </w:p>
    <w:p w:rsidR="00400817" w:rsidRPr="009C2AB2" w:rsidRDefault="00400817" w:rsidP="00400817">
      <w:pPr>
        <w:numPr>
          <w:ilvl w:val="0"/>
          <w:numId w:val="37"/>
        </w:numPr>
        <w:tabs>
          <w:tab w:val="clear" w:pos="3484"/>
          <w:tab w:val="num" w:pos="993"/>
        </w:tabs>
        <w:spacing w:before="100" w:beforeAutospacing="1" w:after="100" w:afterAutospacing="1"/>
        <w:ind w:left="993" w:hanging="284"/>
        <w:jc w:val="both"/>
        <w:rPr>
          <w:rFonts w:ascii="Arial Narrow" w:hAnsi="Arial Narrow"/>
          <w:sz w:val="24"/>
          <w:szCs w:val="24"/>
        </w:rPr>
      </w:pPr>
      <w:r w:rsidRPr="009C2AB2">
        <w:rPr>
          <w:rFonts w:ascii="Arial Narrow" w:hAnsi="Arial Narrow"/>
          <w:sz w:val="24"/>
          <w:szCs w:val="24"/>
        </w:rPr>
        <w:t>El reportaje fotográfico se realizará con exclusividad para IFEMA, no pudiendo el fotógrafo ceder o comercializar ninguna de las imágenes realizadas. De acuerdo con el apartado - PROPIEDAD INTELECTUAL.</w:t>
      </w:r>
    </w:p>
    <w:p w:rsidR="00400817" w:rsidRPr="009C2AB2" w:rsidRDefault="00400817" w:rsidP="00400817">
      <w:pPr>
        <w:numPr>
          <w:ilvl w:val="0"/>
          <w:numId w:val="37"/>
        </w:numPr>
        <w:tabs>
          <w:tab w:val="clear" w:pos="3484"/>
          <w:tab w:val="num" w:pos="993"/>
        </w:tabs>
        <w:spacing w:before="100" w:beforeAutospacing="1" w:after="100" w:afterAutospacing="1"/>
        <w:ind w:left="993" w:hanging="284"/>
        <w:jc w:val="both"/>
        <w:rPr>
          <w:rFonts w:ascii="Arial Narrow" w:hAnsi="Arial Narrow"/>
          <w:sz w:val="24"/>
          <w:szCs w:val="24"/>
        </w:rPr>
      </w:pPr>
      <w:r w:rsidRPr="009C2AB2">
        <w:rPr>
          <w:rFonts w:ascii="Arial Narrow" w:hAnsi="Arial Narrow"/>
          <w:sz w:val="24"/>
          <w:szCs w:val="24"/>
        </w:rPr>
        <w:t>IFEMA podrá dar uso ilimitado a las imágenes realizadas, así mismo velará por la autoría de las mismas no responsabilizándose de la no indicación en su cesión.</w:t>
      </w:r>
    </w:p>
    <w:p w:rsidR="00400817" w:rsidRPr="00E93165" w:rsidRDefault="00400817" w:rsidP="00400817">
      <w:pPr>
        <w:numPr>
          <w:ilvl w:val="0"/>
          <w:numId w:val="37"/>
        </w:numPr>
        <w:tabs>
          <w:tab w:val="clear" w:pos="3484"/>
          <w:tab w:val="num" w:pos="993"/>
        </w:tabs>
        <w:spacing w:before="100" w:beforeAutospacing="1" w:after="100" w:afterAutospacing="1"/>
        <w:ind w:left="993" w:hanging="284"/>
        <w:jc w:val="both"/>
        <w:rPr>
          <w:rFonts w:ascii="Arial Narrow" w:hAnsi="Arial Narrow"/>
          <w:color w:val="000000" w:themeColor="text1"/>
          <w:sz w:val="24"/>
          <w:szCs w:val="24"/>
        </w:rPr>
      </w:pPr>
      <w:r w:rsidRPr="009C2AB2">
        <w:rPr>
          <w:rFonts w:ascii="Arial Narrow" w:hAnsi="Arial Narrow"/>
          <w:sz w:val="24"/>
          <w:szCs w:val="24"/>
        </w:rPr>
        <w:t>Se cubrirán fotográficamente la totalidad de las colecciones y actos presentados que pasarán cada uno de los diseñadores. Entregará un mínimo de 20 fotografías (</w:t>
      </w:r>
      <w:r w:rsidRPr="00E93165">
        <w:rPr>
          <w:rFonts w:ascii="Arial Narrow" w:hAnsi="Arial Narrow"/>
          <w:color w:val="000000" w:themeColor="text1"/>
          <w:sz w:val="24"/>
          <w:szCs w:val="24"/>
        </w:rPr>
        <w:t>aprox. 8 actos) por acto editadas y ajustadas para su distribución a medios y su carga</w:t>
      </w:r>
      <w:r w:rsidR="00B96702" w:rsidRPr="00E93165">
        <w:rPr>
          <w:rFonts w:ascii="Arial Narrow" w:hAnsi="Arial Narrow"/>
          <w:color w:val="000000" w:themeColor="text1"/>
          <w:sz w:val="24"/>
          <w:szCs w:val="24"/>
        </w:rPr>
        <w:t xml:space="preserve"> en</w:t>
      </w:r>
      <w:r w:rsidRPr="00E93165">
        <w:rPr>
          <w:rFonts w:ascii="Arial Narrow" w:hAnsi="Arial Narrow"/>
          <w:color w:val="000000" w:themeColor="text1"/>
          <w:sz w:val="24"/>
          <w:szCs w:val="24"/>
        </w:rPr>
        <w:t xml:space="preserve"> </w:t>
      </w:r>
      <w:r w:rsidR="00200CD7" w:rsidRPr="00E93165">
        <w:rPr>
          <w:rFonts w:ascii="Arial Narrow" w:hAnsi="Arial Narrow"/>
          <w:color w:val="000000" w:themeColor="text1"/>
          <w:sz w:val="24"/>
          <w:szCs w:val="24"/>
        </w:rPr>
        <w:t>FOTOTECA CLOUD</w:t>
      </w:r>
      <w:r w:rsidRPr="00E93165">
        <w:rPr>
          <w:rFonts w:ascii="Arial Narrow" w:hAnsi="Arial Narrow"/>
          <w:color w:val="000000" w:themeColor="text1"/>
          <w:sz w:val="24"/>
          <w:szCs w:val="24"/>
        </w:rPr>
        <w:t>.</w:t>
      </w:r>
    </w:p>
    <w:p w:rsidR="00400817" w:rsidRPr="00E93165" w:rsidRDefault="00400817" w:rsidP="00400817">
      <w:pPr>
        <w:numPr>
          <w:ilvl w:val="0"/>
          <w:numId w:val="37"/>
        </w:numPr>
        <w:tabs>
          <w:tab w:val="clear" w:pos="3484"/>
          <w:tab w:val="num" w:pos="993"/>
        </w:tabs>
        <w:spacing w:before="100" w:beforeAutospacing="1" w:after="100" w:afterAutospacing="1"/>
        <w:ind w:left="993" w:hanging="284"/>
        <w:jc w:val="both"/>
        <w:rPr>
          <w:rFonts w:ascii="Arial Narrow" w:hAnsi="Arial Narrow"/>
          <w:color w:val="000000" w:themeColor="text1"/>
          <w:sz w:val="24"/>
          <w:szCs w:val="24"/>
        </w:rPr>
      </w:pPr>
      <w:r w:rsidRPr="00E93165">
        <w:rPr>
          <w:rFonts w:ascii="Arial Narrow" w:hAnsi="Arial Narrow"/>
          <w:color w:val="000000" w:themeColor="text1"/>
          <w:sz w:val="24"/>
          <w:szCs w:val="24"/>
        </w:rPr>
        <w:t xml:space="preserve">Se realizarán fotos conceptuales de los show, pasarelas y </w:t>
      </w:r>
      <w:proofErr w:type="spellStart"/>
      <w:r w:rsidRPr="00E93165">
        <w:rPr>
          <w:rFonts w:ascii="Arial Narrow" w:hAnsi="Arial Narrow"/>
          <w:color w:val="000000" w:themeColor="text1"/>
          <w:sz w:val="24"/>
          <w:szCs w:val="24"/>
        </w:rPr>
        <w:t>backstage</w:t>
      </w:r>
      <w:proofErr w:type="spellEnd"/>
      <w:r w:rsidRPr="00E93165">
        <w:rPr>
          <w:rFonts w:ascii="Arial Narrow" w:hAnsi="Arial Narrow"/>
          <w:color w:val="000000" w:themeColor="text1"/>
          <w:sz w:val="24"/>
          <w:szCs w:val="24"/>
        </w:rPr>
        <w:t xml:space="preserve"> y planos abiertos de la pasarela y peinados. Se evitarán las marcas  </w:t>
      </w:r>
    </w:p>
    <w:p w:rsidR="00400817" w:rsidRPr="00E93165" w:rsidRDefault="00400817" w:rsidP="00E93165">
      <w:pPr>
        <w:numPr>
          <w:ilvl w:val="0"/>
          <w:numId w:val="37"/>
        </w:numPr>
        <w:tabs>
          <w:tab w:val="clear" w:pos="3484"/>
          <w:tab w:val="num" w:pos="993"/>
        </w:tabs>
        <w:spacing w:before="100" w:beforeAutospacing="1" w:after="100" w:afterAutospacing="1"/>
        <w:ind w:left="993" w:hanging="284"/>
        <w:jc w:val="both"/>
        <w:rPr>
          <w:rFonts w:ascii="Arial Narrow" w:hAnsi="Arial Narrow"/>
          <w:color w:val="000000" w:themeColor="text1"/>
          <w:sz w:val="24"/>
          <w:szCs w:val="24"/>
        </w:rPr>
      </w:pPr>
      <w:r w:rsidRPr="00E93165">
        <w:rPr>
          <w:rFonts w:ascii="Arial Narrow" w:hAnsi="Arial Narrow"/>
          <w:color w:val="000000" w:themeColor="text1"/>
          <w:sz w:val="24"/>
          <w:szCs w:val="24"/>
        </w:rPr>
        <w:lastRenderedPageBreak/>
        <w:t xml:space="preserve">A los cinco días del término de la Pasarela </w:t>
      </w:r>
      <w:proofErr w:type="spellStart"/>
      <w:r w:rsidRPr="00E93165">
        <w:rPr>
          <w:rFonts w:ascii="Arial Narrow" w:hAnsi="Arial Narrow"/>
          <w:color w:val="000000" w:themeColor="text1"/>
          <w:sz w:val="24"/>
          <w:szCs w:val="24"/>
        </w:rPr>
        <w:t>Hair</w:t>
      </w:r>
      <w:proofErr w:type="spellEnd"/>
      <w:r w:rsidRPr="00E93165">
        <w:rPr>
          <w:rFonts w:ascii="Arial Narrow" w:hAnsi="Arial Narrow"/>
          <w:color w:val="000000" w:themeColor="text1"/>
          <w:sz w:val="24"/>
          <w:szCs w:val="24"/>
        </w:rPr>
        <w:t xml:space="preserve"> Look, el fotógrafo </w:t>
      </w:r>
      <w:r w:rsidR="00B96702" w:rsidRPr="00E93165">
        <w:rPr>
          <w:rFonts w:ascii="Arial Narrow" w:hAnsi="Arial Narrow"/>
          <w:color w:val="000000" w:themeColor="text1"/>
          <w:sz w:val="24"/>
          <w:szCs w:val="24"/>
        </w:rPr>
        <w:t xml:space="preserve">Subirá a la plataforma FOTOTECA CLOUD </w:t>
      </w:r>
      <w:r w:rsidRPr="00E93165">
        <w:rPr>
          <w:rFonts w:ascii="Arial Narrow" w:hAnsi="Arial Narrow"/>
          <w:color w:val="000000" w:themeColor="text1"/>
          <w:sz w:val="24"/>
          <w:szCs w:val="24"/>
        </w:rPr>
        <w:t>el reportaje fotográfico de todas las colecciones presentadas y de cada uno de los desfiles identificados, habiendo realizado en cada uno de ellos la selección, edición y ajustes necesarios para</w:t>
      </w:r>
      <w:r w:rsidR="00B96702" w:rsidRPr="00E93165">
        <w:rPr>
          <w:rFonts w:ascii="Arial Narrow" w:hAnsi="Arial Narrow"/>
          <w:color w:val="000000" w:themeColor="text1"/>
          <w:sz w:val="24"/>
          <w:szCs w:val="24"/>
        </w:rPr>
        <w:t xml:space="preserve"> subir a la plataforma</w:t>
      </w:r>
      <w:r w:rsidRPr="00E93165">
        <w:rPr>
          <w:rFonts w:ascii="Arial Narrow" w:hAnsi="Arial Narrow"/>
          <w:color w:val="000000" w:themeColor="text1"/>
          <w:sz w:val="24"/>
          <w:szCs w:val="24"/>
        </w:rPr>
        <w:t>.</w:t>
      </w:r>
    </w:p>
    <w:p w:rsidR="00400817" w:rsidRPr="009C2AB2" w:rsidRDefault="00400817" w:rsidP="00400817">
      <w:pPr>
        <w:tabs>
          <w:tab w:val="left" w:pos="993"/>
        </w:tabs>
        <w:ind w:left="709"/>
        <w:jc w:val="both"/>
        <w:rPr>
          <w:rFonts w:ascii="Arial Narrow" w:hAnsi="Arial Narrow"/>
          <w:b/>
          <w:sz w:val="24"/>
          <w:szCs w:val="24"/>
          <w:u w:val="single"/>
        </w:rPr>
      </w:pPr>
      <w:r w:rsidRPr="009C2AB2">
        <w:rPr>
          <w:rFonts w:ascii="Arial Narrow" w:hAnsi="Arial Narrow"/>
          <w:b/>
          <w:sz w:val="24"/>
          <w:szCs w:val="24"/>
          <w:u w:val="single"/>
        </w:rPr>
        <w:t xml:space="preserve">Campeonatos, demostraciones y entrega de premios Salón Look: congreso de estética, congreso de </w:t>
      </w:r>
      <w:proofErr w:type="spellStart"/>
      <w:r w:rsidRPr="009C2AB2">
        <w:rPr>
          <w:rFonts w:ascii="Arial Narrow" w:hAnsi="Arial Narrow"/>
          <w:b/>
          <w:sz w:val="24"/>
          <w:szCs w:val="24"/>
          <w:u w:val="single"/>
        </w:rPr>
        <w:t>spa&amp;wellness</w:t>
      </w:r>
      <w:proofErr w:type="spellEnd"/>
      <w:r w:rsidRPr="009C2AB2">
        <w:rPr>
          <w:rFonts w:ascii="Arial Narrow" w:hAnsi="Arial Narrow"/>
          <w:b/>
          <w:sz w:val="24"/>
          <w:szCs w:val="24"/>
          <w:u w:val="single"/>
        </w:rPr>
        <w:t>, seminario de empresa, campeonato y ponencias de uñas, campeonato y ponencias de maquillaje y formación artística peluquería:</w:t>
      </w:r>
    </w:p>
    <w:p w:rsidR="00400817" w:rsidRPr="009C2AB2" w:rsidRDefault="00400817" w:rsidP="00400817">
      <w:pPr>
        <w:tabs>
          <w:tab w:val="left" w:pos="993"/>
        </w:tabs>
        <w:ind w:left="709"/>
        <w:jc w:val="both"/>
        <w:rPr>
          <w:rFonts w:ascii="Arial Narrow" w:hAnsi="Arial Narrow"/>
          <w:sz w:val="24"/>
          <w:szCs w:val="24"/>
          <w:u w:val="single"/>
        </w:rPr>
      </w:pPr>
    </w:p>
    <w:p w:rsidR="00400817" w:rsidRPr="009C2AB2" w:rsidRDefault="00400817" w:rsidP="00400817">
      <w:pPr>
        <w:tabs>
          <w:tab w:val="left" w:pos="993"/>
        </w:tabs>
        <w:ind w:left="709"/>
        <w:jc w:val="both"/>
        <w:rPr>
          <w:rFonts w:ascii="Arial Narrow" w:hAnsi="Arial Narrow"/>
          <w:sz w:val="24"/>
          <w:szCs w:val="24"/>
        </w:rPr>
      </w:pPr>
      <w:r w:rsidRPr="009C2AB2">
        <w:rPr>
          <w:rFonts w:ascii="Arial Narrow" w:hAnsi="Arial Narrow"/>
          <w:sz w:val="24"/>
          <w:szCs w:val="24"/>
        </w:rPr>
        <w:t>Reportaje y selección de un mínimo de 10 fotos por acto (aprox. 16 actos) editadas y ajustadas  para su uso en prensa y su incor</w:t>
      </w:r>
      <w:r w:rsidR="00935E6B">
        <w:rPr>
          <w:rFonts w:ascii="Arial Narrow" w:hAnsi="Arial Narrow"/>
          <w:sz w:val="24"/>
          <w:szCs w:val="24"/>
        </w:rPr>
        <w:t xml:space="preserve">poración a la web de </w:t>
      </w:r>
      <w:proofErr w:type="spellStart"/>
      <w:r w:rsidR="00935E6B">
        <w:rPr>
          <w:rFonts w:ascii="Arial Narrow" w:hAnsi="Arial Narrow"/>
          <w:sz w:val="24"/>
          <w:szCs w:val="24"/>
        </w:rPr>
        <w:t>Fotoprensa</w:t>
      </w:r>
      <w:proofErr w:type="spellEnd"/>
      <w:r w:rsidR="00935E6B">
        <w:rPr>
          <w:rFonts w:ascii="Arial Narrow" w:hAnsi="Arial Narrow"/>
          <w:sz w:val="24"/>
          <w:szCs w:val="24"/>
        </w:rPr>
        <w:t>.</w:t>
      </w:r>
    </w:p>
    <w:p w:rsidR="00400817" w:rsidRPr="009C2AB2" w:rsidRDefault="00400817" w:rsidP="00400817">
      <w:pPr>
        <w:tabs>
          <w:tab w:val="num" w:pos="709"/>
        </w:tabs>
        <w:spacing w:before="100" w:beforeAutospacing="1" w:after="100" w:afterAutospacing="1"/>
        <w:ind w:left="709"/>
        <w:jc w:val="both"/>
        <w:rPr>
          <w:rFonts w:ascii="Arial Narrow" w:hAnsi="Arial Narrow"/>
          <w:b/>
          <w:sz w:val="24"/>
          <w:szCs w:val="24"/>
        </w:rPr>
      </w:pPr>
      <w:r w:rsidRPr="009C2AB2">
        <w:rPr>
          <w:rFonts w:ascii="Arial Narrow" w:hAnsi="Arial Narrow"/>
          <w:b/>
          <w:sz w:val="24"/>
          <w:szCs w:val="24"/>
        </w:rPr>
        <w:t>CONDICIONES GENERALES PARA LA ELABORACIÓN Y PRODUCCIÓN DE LOS CAMPEONATOS, CONGRESOS, SEMINARIOS,  DESMOSTRACIONES, PONENCIAS Y ENTREGA DE PREMIOS SALÓN LOOK:</w:t>
      </w:r>
    </w:p>
    <w:p w:rsidR="00400817" w:rsidRPr="009C2AB2" w:rsidRDefault="00400817" w:rsidP="00400817">
      <w:pPr>
        <w:numPr>
          <w:ilvl w:val="0"/>
          <w:numId w:val="37"/>
        </w:numPr>
        <w:tabs>
          <w:tab w:val="clear" w:pos="3484"/>
          <w:tab w:val="num" w:pos="644"/>
          <w:tab w:val="num" w:pos="709"/>
          <w:tab w:val="left" w:pos="993"/>
        </w:tabs>
        <w:spacing w:before="100" w:beforeAutospacing="1" w:after="100" w:afterAutospacing="1"/>
        <w:ind w:left="709" w:firstLine="0"/>
        <w:jc w:val="both"/>
        <w:rPr>
          <w:rFonts w:ascii="Arial Narrow" w:hAnsi="Arial Narrow"/>
          <w:sz w:val="24"/>
          <w:szCs w:val="24"/>
        </w:rPr>
      </w:pPr>
      <w:r w:rsidRPr="009C2AB2">
        <w:rPr>
          <w:rFonts w:ascii="Arial Narrow" w:hAnsi="Arial Narrow"/>
          <w:sz w:val="24"/>
          <w:szCs w:val="24"/>
        </w:rPr>
        <w:t xml:space="preserve">El reportaje fotográfico lo realizarán dos fotógrafos durante 2 días de trabajo. </w:t>
      </w:r>
    </w:p>
    <w:p w:rsidR="00400817" w:rsidRPr="009C2AB2" w:rsidRDefault="00400817" w:rsidP="00400817">
      <w:pPr>
        <w:numPr>
          <w:ilvl w:val="0"/>
          <w:numId w:val="37"/>
        </w:numPr>
        <w:tabs>
          <w:tab w:val="clear" w:pos="3484"/>
          <w:tab w:val="num" w:pos="993"/>
        </w:tabs>
        <w:spacing w:before="100" w:beforeAutospacing="1" w:after="100" w:afterAutospacing="1"/>
        <w:ind w:left="993" w:hanging="284"/>
        <w:jc w:val="both"/>
        <w:rPr>
          <w:rFonts w:ascii="Arial Narrow" w:hAnsi="Arial Narrow"/>
          <w:sz w:val="24"/>
          <w:szCs w:val="24"/>
        </w:rPr>
      </w:pPr>
      <w:r w:rsidRPr="009C2AB2">
        <w:rPr>
          <w:rFonts w:ascii="Arial Narrow" w:hAnsi="Arial Narrow"/>
          <w:sz w:val="24"/>
          <w:szCs w:val="24"/>
        </w:rPr>
        <w:t>El reportaje fotográfico se realizará con exclusividad para IFEMA, no pudiendo el fotógrafo ceder o comercializar ninguna de las imágenes realizadas. De acuerdo con el apartado - PROPIEDAD INTELECTUAL.</w:t>
      </w:r>
    </w:p>
    <w:p w:rsidR="00400817" w:rsidRPr="009C2AB2" w:rsidRDefault="00400817" w:rsidP="00400817">
      <w:pPr>
        <w:numPr>
          <w:ilvl w:val="0"/>
          <w:numId w:val="37"/>
        </w:numPr>
        <w:tabs>
          <w:tab w:val="clear" w:pos="3484"/>
          <w:tab w:val="num" w:pos="993"/>
        </w:tabs>
        <w:spacing w:before="100" w:beforeAutospacing="1" w:after="100" w:afterAutospacing="1"/>
        <w:ind w:left="993" w:hanging="284"/>
        <w:jc w:val="both"/>
        <w:rPr>
          <w:rFonts w:ascii="Arial Narrow" w:hAnsi="Arial Narrow"/>
          <w:sz w:val="24"/>
          <w:szCs w:val="24"/>
        </w:rPr>
      </w:pPr>
      <w:r w:rsidRPr="009C2AB2">
        <w:rPr>
          <w:rFonts w:ascii="Arial Narrow" w:hAnsi="Arial Narrow"/>
          <w:sz w:val="24"/>
          <w:szCs w:val="24"/>
        </w:rPr>
        <w:t>IFEMA podrá dar uso ilimitado a las imágenes realizadas, así mismo velará por la autoría de las mismas no responsabilizándose de la no indicación en su cesión.</w:t>
      </w:r>
    </w:p>
    <w:p w:rsidR="00400817" w:rsidRPr="00E93165" w:rsidRDefault="00400817" w:rsidP="00400817">
      <w:pPr>
        <w:numPr>
          <w:ilvl w:val="0"/>
          <w:numId w:val="37"/>
        </w:numPr>
        <w:tabs>
          <w:tab w:val="clear" w:pos="3484"/>
          <w:tab w:val="num" w:pos="993"/>
        </w:tabs>
        <w:spacing w:before="100" w:beforeAutospacing="1" w:after="100" w:afterAutospacing="1"/>
        <w:ind w:left="993" w:hanging="284"/>
        <w:jc w:val="both"/>
        <w:rPr>
          <w:rFonts w:ascii="Arial Narrow" w:hAnsi="Arial Narrow"/>
          <w:color w:val="000000" w:themeColor="text1"/>
          <w:sz w:val="24"/>
          <w:szCs w:val="24"/>
        </w:rPr>
      </w:pPr>
      <w:r w:rsidRPr="009C2AB2">
        <w:rPr>
          <w:rFonts w:ascii="Arial Narrow" w:hAnsi="Arial Narrow"/>
          <w:sz w:val="24"/>
          <w:szCs w:val="24"/>
        </w:rPr>
        <w:t xml:space="preserve">Se cubrirán fotográficamente la totalidad de los campeonatos, </w:t>
      </w:r>
      <w:r w:rsidRPr="00E93165">
        <w:rPr>
          <w:rFonts w:ascii="Arial Narrow" w:hAnsi="Arial Narrow"/>
          <w:color w:val="000000" w:themeColor="text1"/>
          <w:sz w:val="24"/>
          <w:szCs w:val="24"/>
        </w:rPr>
        <w:t>demostraciones, seminarios, congresos, ponencias y entrega de premios. Entregarán un mínimo de 10 fotografías (aprox. 16 actos) por acto editadas y ajustadas para su distribución a medios y su carga en</w:t>
      </w:r>
      <w:r w:rsidR="00B96702" w:rsidRPr="00E93165">
        <w:rPr>
          <w:rFonts w:ascii="Arial Narrow" w:hAnsi="Arial Narrow"/>
          <w:color w:val="000000" w:themeColor="text1"/>
          <w:sz w:val="24"/>
          <w:szCs w:val="24"/>
        </w:rPr>
        <w:t xml:space="preserve"> FOTOTECA CLOUD</w:t>
      </w:r>
      <w:r w:rsidRPr="00E93165">
        <w:rPr>
          <w:rFonts w:ascii="Arial Narrow" w:hAnsi="Arial Narrow"/>
          <w:color w:val="000000" w:themeColor="text1"/>
          <w:sz w:val="24"/>
          <w:szCs w:val="24"/>
        </w:rPr>
        <w:t>.</w:t>
      </w:r>
    </w:p>
    <w:p w:rsidR="00F010BB" w:rsidRDefault="00C53C1D" w:rsidP="00F010BB">
      <w:pPr>
        <w:numPr>
          <w:ilvl w:val="0"/>
          <w:numId w:val="37"/>
        </w:numPr>
        <w:tabs>
          <w:tab w:val="clear" w:pos="3484"/>
          <w:tab w:val="num" w:pos="993"/>
        </w:tabs>
        <w:spacing w:before="100" w:beforeAutospacing="1" w:after="100" w:afterAutospacing="1"/>
        <w:ind w:left="993" w:hanging="284"/>
        <w:jc w:val="both"/>
        <w:rPr>
          <w:rFonts w:ascii="Arial Narrow" w:hAnsi="Arial Narrow"/>
          <w:color w:val="000000" w:themeColor="text1"/>
          <w:sz w:val="24"/>
          <w:szCs w:val="24"/>
        </w:rPr>
      </w:pPr>
      <w:r w:rsidRPr="00E93165">
        <w:rPr>
          <w:rFonts w:ascii="Arial Narrow" w:hAnsi="Arial Narrow"/>
          <w:color w:val="000000" w:themeColor="text1"/>
          <w:sz w:val="24"/>
          <w:szCs w:val="24"/>
        </w:rPr>
        <w:t xml:space="preserve">A los cinco días del término de la Pasarela </w:t>
      </w:r>
      <w:proofErr w:type="spellStart"/>
      <w:r w:rsidRPr="00E93165">
        <w:rPr>
          <w:rFonts w:ascii="Arial Narrow" w:hAnsi="Arial Narrow"/>
          <w:color w:val="000000" w:themeColor="text1"/>
          <w:sz w:val="24"/>
          <w:szCs w:val="24"/>
        </w:rPr>
        <w:t>Hair</w:t>
      </w:r>
      <w:proofErr w:type="spellEnd"/>
      <w:r w:rsidRPr="00E93165">
        <w:rPr>
          <w:rFonts w:ascii="Arial Narrow" w:hAnsi="Arial Narrow"/>
          <w:color w:val="000000" w:themeColor="text1"/>
          <w:sz w:val="24"/>
          <w:szCs w:val="24"/>
        </w:rPr>
        <w:t xml:space="preserve"> Look, el fotógrafo Subirá a la plataforma FOTOTECA CLOUD el reportaje fotográfico de todas las colecciones presentadas y de cada uno de los desfiles identificados, habiendo realizado en cada uno de ellos la selección, edición y ajustes necesarios para subir a la plataforma.</w:t>
      </w:r>
    </w:p>
    <w:p w:rsidR="00CC788A" w:rsidRPr="00935E6B" w:rsidRDefault="00CC788A" w:rsidP="00CC788A">
      <w:pPr>
        <w:pStyle w:val="Textosinformato"/>
        <w:numPr>
          <w:ilvl w:val="0"/>
          <w:numId w:val="39"/>
        </w:numPr>
        <w:ind w:right="-1"/>
        <w:jc w:val="both"/>
        <w:rPr>
          <w:rFonts w:ascii="Arial Narrow" w:hAnsi="Arial Narrow"/>
          <w:color w:val="000000" w:themeColor="text1"/>
          <w:sz w:val="24"/>
        </w:rPr>
      </w:pPr>
      <w:r>
        <w:rPr>
          <w:rFonts w:ascii="Arial Narrow" w:hAnsi="Arial Narrow"/>
          <w:b/>
          <w:color w:val="000000" w:themeColor="text1"/>
          <w:sz w:val="24"/>
          <w:szCs w:val="24"/>
          <w:u w:val="single"/>
        </w:rPr>
        <w:t>LOTE 2</w:t>
      </w:r>
      <w:r w:rsidRPr="00EC22C6">
        <w:rPr>
          <w:rFonts w:ascii="Arial Narrow" w:hAnsi="Arial Narrow"/>
          <w:b/>
          <w:color w:val="000000" w:themeColor="text1"/>
          <w:sz w:val="24"/>
          <w:szCs w:val="24"/>
          <w:u w:val="single"/>
        </w:rPr>
        <w:t xml:space="preserve"> – r</w:t>
      </w:r>
      <w:r>
        <w:rPr>
          <w:rFonts w:ascii="Arial Narrow" w:hAnsi="Arial Narrow"/>
          <w:b/>
          <w:color w:val="000000" w:themeColor="text1"/>
          <w:sz w:val="24"/>
          <w:szCs w:val="24"/>
          <w:u w:val="single"/>
        </w:rPr>
        <w:t>eportajes de ferias, congresos</w:t>
      </w:r>
      <w:r w:rsidRPr="00EC22C6">
        <w:rPr>
          <w:rFonts w:ascii="Arial Narrow" w:hAnsi="Arial Narrow"/>
          <w:b/>
          <w:color w:val="000000" w:themeColor="text1"/>
          <w:sz w:val="24"/>
          <w:szCs w:val="24"/>
          <w:u w:val="single"/>
        </w:rPr>
        <w:t>, conciertos e inauguraciones</w:t>
      </w:r>
      <w:r w:rsidRPr="00935E6B">
        <w:rPr>
          <w:color w:val="92D050"/>
        </w:rPr>
        <w:t xml:space="preserve">.   </w:t>
      </w:r>
    </w:p>
    <w:p w:rsidR="00400817" w:rsidRPr="00E93165" w:rsidRDefault="00400817" w:rsidP="00CC788A">
      <w:pPr>
        <w:jc w:val="both"/>
        <w:rPr>
          <w:color w:val="000000" w:themeColor="text1"/>
          <w:highlight w:val="yellow"/>
        </w:rPr>
      </w:pPr>
    </w:p>
    <w:p w:rsidR="00400817" w:rsidRPr="00442A7D" w:rsidRDefault="00400817" w:rsidP="00400817">
      <w:pPr>
        <w:pStyle w:val="Sangradetextonormal"/>
        <w:widowControl w:val="0"/>
        <w:ind w:left="709"/>
      </w:pPr>
      <w:r w:rsidRPr="00442A7D">
        <w:t>Quedará entendido que, en el caso de existir una coincidencia en fechas de ferias que fuera perjudicial para el servicio y el proveedor por la generación de grandes puntas de trabajo, IFEMA podrá por optar por realizar algún tipo de ajuste de ferias redistribuyendo alguna de ellas, con el objetivo de facilitar la realización del trabajo manteniendo, al mismo tiempo, la facturación del proveedor.</w:t>
      </w:r>
    </w:p>
    <w:p w:rsidR="00400817" w:rsidRDefault="00400817" w:rsidP="00400817">
      <w:pPr>
        <w:ind w:left="705"/>
        <w:jc w:val="both"/>
        <w:rPr>
          <w:rFonts w:ascii="Arial Narrow" w:hAnsi="Arial Narrow"/>
          <w:b/>
          <w:color w:val="000000" w:themeColor="text1"/>
          <w:sz w:val="24"/>
          <w:szCs w:val="24"/>
          <w:u w:val="single"/>
        </w:rPr>
      </w:pPr>
    </w:p>
    <w:p w:rsidR="00CC788A" w:rsidRPr="00E93165" w:rsidRDefault="00CC788A" w:rsidP="00400817">
      <w:pPr>
        <w:ind w:left="705"/>
        <w:jc w:val="both"/>
        <w:rPr>
          <w:rFonts w:ascii="Arial Narrow" w:hAnsi="Arial Narrow"/>
          <w:b/>
          <w:color w:val="000000" w:themeColor="text1"/>
          <w:sz w:val="24"/>
          <w:szCs w:val="24"/>
          <w:u w:val="single"/>
        </w:rPr>
      </w:pPr>
    </w:p>
    <w:p w:rsidR="00400817" w:rsidRPr="00E93165" w:rsidRDefault="00400817" w:rsidP="00400817">
      <w:pPr>
        <w:ind w:left="705"/>
        <w:jc w:val="both"/>
        <w:rPr>
          <w:rFonts w:ascii="Arial Narrow" w:hAnsi="Arial Narrow"/>
          <w:color w:val="000000" w:themeColor="text1"/>
          <w:sz w:val="24"/>
          <w:szCs w:val="24"/>
        </w:rPr>
      </w:pPr>
    </w:p>
    <w:p w:rsidR="00400817" w:rsidRPr="00EE7F2B" w:rsidRDefault="00CA4FAB" w:rsidP="00EE7F2B">
      <w:pPr>
        <w:pStyle w:val="Textosinformato"/>
        <w:tabs>
          <w:tab w:val="num" w:pos="709"/>
        </w:tabs>
        <w:ind w:left="709" w:right="-1"/>
        <w:jc w:val="both"/>
        <w:rPr>
          <w:rFonts w:ascii="Arial Narrow" w:hAnsi="Arial Narrow"/>
          <w:sz w:val="24"/>
          <w:szCs w:val="24"/>
        </w:rPr>
      </w:pPr>
      <w:r w:rsidRPr="009555B1">
        <w:rPr>
          <w:rFonts w:ascii="Arial Narrow" w:hAnsi="Arial Narrow"/>
          <w:color w:val="000000" w:themeColor="text1"/>
          <w:sz w:val="24"/>
        </w:rPr>
        <w:t>IFEMA estimar</w:t>
      </w:r>
      <w:r>
        <w:rPr>
          <w:rFonts w:ascii="Arial Narrow" w:hAnsi="Arial Narrow"/>
          <w:color w:val="000000" w:themeColor="text1"/>
          <w:sz w:val="24"/>
        </w:rPr>
        <w:t>á</w:t>
      </w:r>
      <w:r w:rsidRPr="009555B1">
        <w:rPr>
          <w:rFonts w:ascii="Arial Narrow" w:hAnsi="Arial Narrow"/>
          <w:color w:val="000000" w:themeColor="text1"/>
          <w:sz w:val="24"/>
        </w:rPr>
        <w:t xml:space="preserve"> la adjudicación de ferias, eventos, congresos, actos, </w:t>
      </w:r>
      <w:r w:rsidR="00CC788A">
        <w:rPr>
          <w:rFonts w:ascii="Arial Narrow" w:hAnsi="Arial Narrow"/>
          <w:color w:val="000000" w:themeColor="text1"/>
          <w:sz w:val="24"/>
        </w:rPr>
        <w:t xml:space="preserve">e </w:t>
      </w:r>
      <w:r w:rsidRPr="009555B1">
        <w:rPr>
          <w:rFonts w:ascii="Arial Narrow" w:hAnsi="Arial Narrow"/>
          <w:color w:val="000000" w:themeColor="text1"/>
          <w:sz w:val="24"/>
        </w:rPr>
        <w:t>inaugurac</w:t>
      </w:r>
      <w:r w:rsidR="00CC788A">
        <w:rPr>
          <w:rFonts w:ascii="Arial Narrow" w:hAnsi="Arial Narrow"/>
          <w:color w:val="000000" w:themeColor="text1"/>
          <w:sz w:val="24"/>
        </w:rPr>
        <w:t xml:space="preserve">iones </w:t>
      </w:r>
      <w:r w:rsidRPr="009555B1">
        <w:rPr>
          <w:rFonts w:ascii="Arial Narrow" w:hAnsi="Arial Narrow"/>
          <w:color w:val="000000" w:themeColor="text1"/>
          <w:sz w:val="24"/>
        </w:rPr>
        <w:t>a</w:t>
      </w:r>
      <w:r w:rsidRPr="009555B1">
        <w:rPr>
          <w:rFonts w:ascii="Arial Narrow" w:hAnsi="Arial Narrow"/>
          <w:sz w:val="24"/>
          <w:szCs w:val="24"/>
        </w:rPr>
        <w:t xml:space="preserve">sociados a los precios unitarios por reportaje indicados en ficha económica lote </w:t>
      </w:r>
      <w:r>
        <w:rPr>
          <w:rFonts w:ascii="Arial Narrow" w:hAnsi="Arial Narrow"/>
          <w:sz w:val="24"/>
          <w:szCs w:val="24"/>
        </w:rPr>
        <w:t>2 y ficha A.</w:t>
      </w:r>
    </w:p>
    <w:p w:rsidR="00EE7F2B" w:rsidRPr="00E93165" w:rsidRDefault="00EE7F2B" w:rsidP="00EE7F2B">
      <w:pPr>
        <w:rPr>
          <w:rFonts w:ascii="Arial Narrow" w:hAnsi="Arial Narrow"/>
          <w:color w:val="000000" w:themeColor="text1"/>
          <w:sz w:val="24"/>
          <w:szCs w:val="24"/>
        </w:rPr>
      </w:pPr>
    </w:p>
    <w:p w:rsidR="00CC788A" w:rsidRPr="00CC788A" w:rsidRDefault="00400817" w:rsidP="00CC788A">
      <w:pPr>
        <w:pStyle w:val="Textosinformato"/>
        <w:numPr>
          <w:ilvl w:val="0"/>
          <w:numId w:val="39"/>
        </w:numPr>
        <w:tabs>
          <w:tab w:val="num" w:pos="709"/>
        </w:tabs>
        <w:ind w:left="709" w:right="-1" w:hanging="283"/>
        <w:jc w:val="both"/>
        <w:rPr>
          <w:color w:val="000000" w:themeColor="text1"/>
        </w:rPr>
      </w:pPr>
      <w:r w:rsidRPr="00CC788A">
        <w:rPr>
          <w:rFonts w:ascii="Arial Narrow" w:hAnsi="Arial Narrow"/>
          <w:b/>
          <w:color w:val="000000" w:themeColor="text1"/>
          <w:sz w:val="24"/>
          <w:szCs w:val="24"/>
          <w:u w:val="single"/>
        </w:rPr>
        <w:t xml:space="preserve">LOTE 3 – </w:t>
      </w:r>
      <w:r w:rsidR="00CC788A" w:rsidRPr="00CC788A">
        <w:rPr>
          <w:rFonts w:ascii="Arial Narrow" w:hAnsi="Arial Narrow"/>
          <w:b/>
          <w:color w:val="000000" w:themeColor="text1"/>
          <w:sz w:val="24"/>
          <w:szCs w:val="24"/>
          <w:u w:val="single"/>
        </w:rPr>
        <w:t>reportajes de ferias, actos e inauguraciones</w:t>
      </w:r>
    </w:p>
    <w:p w:rsidR="00CC788A" w:rsidRPr="00CC788A" w:rsidRDefault="00CC788A" w:rsidP="00CC788A">
      <w:pPr>
        <w:pStyle w:val="Textosinformato"/>
        <w:ind w:left="709" w:right="-1"/>
        <w:jc w:val="both"/>
        <w:rPr>
          <w:color w:val="000000" w:themeColor="text1"/>
        </w:rPr>
      </w:pPr>
    </w:p>
    <w:p w:rsidR="00577630" w:rsidRPr="00E93165" w:rsidRDefault="00577630" w:rsidP="00577630">
      <w:pPr>
        <w:pStyle w:val="Sangradetextonormal"/>
        <w:widowControl w:val="0"/>
        <w:ind w:left="709"/>
        <w:rPr>
          <w:color w:val="000000" w:themeColor="text1"/>
        </w:rPr>
      </w:pPr>
      <w:r w:rsidRPr="00CC788A">
        <w:rPr>
          <w:color w:val="000000" w:themeColor="text1"/>
        </w:rPr>
        <w:t>Quedará entendido que, en el caso de existir una coincidencia en fechas de ferias</w:t>
      </w:r>
      <w:r w:rsidRPr="00E93165">
        <w:rPr>
          <w:color w:val="000000" w:themeColor="text1"/>
        </w:rPr>
        <w:t xml:space="preserve"> que fuera perjudicial para el servicio y el proveedor por la generación de grandes puntas de trabajo, IFEMA podrá por optar por realizar algún tipo de ajuste de ferias redistribuyendo alguna de ellas, con el objetivo de facilitar la realización del trabajo manteniendo, al mismo tiempo, la facturación del proveedor.</w:t>
      </w:r>
    </w:p>
    <w:p w:rsidR="00400817" w:rsidRPr="00E93165" w:rsidRDefault="00400817" w:rsidP="00CC788A">
      <w:pPr>
        <w:jc w:val="both"/>
        <w:rPr>
          <w:rFonts w:ascii="Arial Narrow" w:hAnsi="Arial Narrow"/>
          <w:color w:val="000000" w:themeColor="text1"/>
          <w:sz w:val="24"/>
          <w:szCs w:val="24"/>
          <w:highlight w:val="yellow"/>
        </w:rPr>
      </w:pPr>
    </w:p>
    <w:p w:rsidR="00EE7F2B" w:rsidRDefault="00CA4FAB" w:rsidP="00EE7F2B">
      <w:pPr>
        <w:pStyle w:val="Textosinformato"/>
        <w:tabs>
          <w:tab w:val="num" w:pos="709"/>
        </w:tabs>
        <w:ind w:left="709" w:right="-1"/>
        <w:jc w:val="both"/>
        <w:rPr>
          <w:rFonts w:ascii="Arial Narrow" w:hAnsi="Arial Narrow"/>
          <w:sz w:val="24"/>
          <w:szCs w:val="24"/>
        </w:rPr>
      </w:pPr>
      <w:r w:rsidRPr="009555B1">
        <w:rPr>
          <w:rFonts w:ascii="Arial Narrow" w:hAnsi="Arial Narrow"/>
          <w:color w:val="000000" w:themeColor="text1"/>
          <w:sz w:val="24"/>
        </w:rPr>
        <w:t>IFEMA estimar</w:t>
      </w:r>
      <w:r>
        <w:rPr>
          <w:rFonts w:ascii="Arial Narrow" w:hAnsi="Arial Narrow"/>
          <w:color w:val="000000" w:themeColor="text1"/>
          <w:sz w:val="24"/>
        </w:rPr>
        <w:t>á</w:t>
      </w:r>
      <w:r w:rsidRPr="009555B1">
        <w:rPr>
          <w:rFonts w:ascii="Arial Narrow" w:hAnsi="Arial Narrow"/>
          <w:color w:val="000000" w:themeColor="text1"/>
          <w:sz w:val="24"/>
        </w:rPr>
        <w:t xml:space="preserve"> la adjudicación de ferias, eventos, congresos, actos, </w:t>
      </w:r>
      <w:r w:rsidR="00CC788A">
        <w:rPr>
          <w:rFonts w:ascii="Arial Narrow" w:hAnsi="Arial Narrow"/>
          <w:color w:val="000000" w:themeColor="text1"/>
          <w:sz w:val="24"/>
        </w:rPr>
        <w:t xml:space="preserve">e </w:t>
      </w:r>
      <w:r w:rsidRPr="009555B1">
        <w:rPr>
          <w:rFonts w:ascii="Arial Narrow" w:hAnsi="Arial Narrow"/>
          <w:color w:val="000000" w:themeColor="text1"/>
          <w:sz w:val="24"/>
        </w:rPr>
        <w:t>inauguraciones a</w:t>
      </w:r>
      <w:r w:rsidRPr="009555B1">
        <w:rPr>
          <w:rFonts w:ascii="Arial Narrow" w:hAnsi="Arial Narrow"/>
          <w:sz w:val="24"/>
          <w:szCs w:val="24"/>
        </w:rPr>
        <w:t xml:space="preserve">sociados a los precios unitarios por reportaje indicados en ficha económica lote </w:t>
      </w:r>
      <w:r w:rsidR="00AC04B6">
        <w:rPr>
          <w:rFonts w:ascii="Arial Narrow" w:hAnsi="Arial Narrow"/>
          <w:sz w:val="24"/>
          <w:szCs w:val="24"/>
        </w:rPr>
        <w:t>3</w:t>
      </w:r>
      <w:r>
        <w:rPr>
          <w:rFonts w:ascii="Arial Narrow" w:hAnsi="Arial Narrow"/>
          <w:sz w:val="24"/>
          <w:szCs w:val="24"/>
        </w:rPr>
        <w:t xml:space="preserve"> y ficha A</w:t>
      </w:r>
      <w:r w:rsidR="00CC788A">
        <w:rPr>
          <w:rFonts w:ascii="Arial Narrow" w:hAnsi="Arial Narrow"/>
          <w:sz w:val="24"/>
          <w:szCs w:val="24"/>
        </w:rPr>
        <w:t>.</w:t>
      </w:r>
    </w:p>
    <w:p w:rsidR="00EE7F2B" w:rsidRDefault="00EE7F2B" w:rsidP="00CC788A">
      <w:pPr>
        <w:pStyle w:val="Textosinformato"/>
        <w:tabs>
          <w:tab w:val="num" w:pos="709"/>
        </w:tabs>
        <w:ind w:left="709" w:right="-1"/>
        <w:jc w:val="both"/>
        <w:rPr>
          <w:rFonts w:ascii="Arial Narrow" w:hAnsi="Arial Narrow"/>
          <w:sz w:val="24"/>
          <w:szCs w:val="24"/>
        </w:rPr>
      </w:pPr>
    </w:p>
    <w:p w:rsidR="00B26CC0" w:rsidRPr="00CC788A" w:rsidRDefault="00B26CC0" w:rsidP="003C56C9">
      <w:pPr>
        <w:ind w:firstLine="709"/>
        <w:rPr>
          <w:rFonts w:ascii="Arial Narrow" w:hAnsi="Arial Narrow"/>
          <w:color w:val="000000" w:themeColor="text1"/>
          <w:sz w:val="24"/>
          <w:szCs w:val="24"/>
        </w:rPr>
      </w:pPr>
    </w:p>
    <w:p w:rsidR="00B26CC0" w:rsidRPr="00CC788A" w:rsidRDefault="00E012AF" w:rsidP="00B26CC0">
      <w:pPr>
        <w:pStyle w:val="Textosinformato"/>
        <w:numPr>
          <w:ilvl w:val="0"/>
          <w:numId w:val="39"/>
        </w:numPr>
        <w:tabs>
          <w:tab w:val="num" w:pos="709"/>
        </w:tabs>
        <w:ind w:left="709" w:right="-1" w:hanging="283"/>
        <w:jc w:val="both"/>
        <w:rPr>
          <w:rFonts w:ascii="Arial Narrow" w:hAnsi="Arial Narrow"/>
          <w:color w:val="000000" w:themeColor="text1"/>
          <w:sz w:val="24"/>
        </w:rPr>
      </w:pPr>
      <w:r>
        <w:rPr>
          <w:rFonts w:ascii="Arial Narrow" w:hAnsi="Arial Narrow"/>
          <w:b/>
          <w:color w:val="000000" w:themeColor="text1"/>
          <w:sz w:val="24"/>
          <w:szCs w:val="24"/>
          <w:u w:val="single"/>
        </w:rPr>
        <w:t>LOTE 4  ARQUITECTURA, INTERIORISMO</w:t>
      </w:r>
    </w:p>
    <w:p w:rsidR="00CC788A" w:rsidRPr="00CC788A" w:rsidRDefault="00CC788A" w:rsidP="00CC788A">
      <w:pPr>
        <w:pStyle w:val="Textosinformato"/>
        <w:ind w:left="709" w:right="-1"/>
        <w:jc w:val="both"/>
        <w:rPr>
          <w:rFonts w:ascii="Arial Narrow" w:hAnsi="Arial Narrow"/>
          <w:color w:val="000000" w:themeColor="text1"/>
          <w:sz w:val="24"/>
        </w:rPr>
      </w:pPr>
    </w:p>
    <w:p w:rsidR="003231D7" w:rsidRDefault="00C4514C" w:rsidP="00EC7C1C">
      <w:pPr>
        <w:pStyle w:val="Textosinformato"/>
        <w:tabs>
          <w:tab w:val="num" w:pos="709"/>
        </w:tabs>
        <w:ind w:left="709" w:right="-1"/>
        <w:jc w:val="both"/>
        <w:rPr>
          <w:rFonts w:ascii="Arial Narrow" w:hAnsi="Arial Narrow"/>
          <w:color w:val="000000" w:themeColor="text1"/>
          <w:sz w:val="24"/>
        </w:rPr>
      </w:pPr>
      <w:r w:rsidRPr="00C4514C">
        <w:rPr>
          <w:rFonts w:ascii="Arial Narrow" w:hAnsi="Arial Narrow"/>
          <w:color w:val="000000" w:themeColor="text1"/>
          <w:sz w:val="24"/>
        </w:rPr>
        <w:t xml:space="preserve">IFEMA </w:t>
      </w:r>
      <w:r>
        <w:rPr>
          <w:rFonts w:ascii="Arial Narrow" w:hAnsi="Arial Narrow"/>
          <w:color w:val="000000" w:themeColor="text1"/>
          <w:sz w:val="24"/>
        </w:rPr>
        <w:t xml:space="preserve"> estimará la adjudicación de 4 reportajes</w:t>
      </w:r>
      <w:r w:rsidR="00E012AF">
        <w:rPr>
          <w:rFonts w:ascii="Arial Narrow" w:hAnsi="Arial Narrow"/>
          <w:color w:val="000000" w:themeColor="text1"/>
          <w:sz w:val="24"/>
        </w:rPr>
        <w:t xml:space="preserve"> de arquitectura e interiorismo</w:t>
      </w:r>
      <w:r w:rsidR="001F02E8">
        <w:rPr>
          <w:rFonts w:ascii="Arial Narrow" w:hAnsi="Arial Narrow"/>
          <w:color w:val="000000" w:themeColor="text1"/>
          <w:sz w:val="24"/>
        </w:rPr>
        <w:t xml:space="preserve"> de las áreas destinadas a la exposición y reuniones tanto de IFEMA como del Palacio de Congresos,  que incluye los pabellones, salas y auditorios de los recintos. Además los reportajes contemplan la realización de </w:t>
      </w:r>
      <w:proofErr w:type="gramStart"/>
      <w:r w:rsidR="001F02E8">
        <w:rPr>
          <w:rFonts w:ascii="Arial Narrow" w:hAnsi="Arial Narrow"/>
          <w:color w:val="000000" w:themeColor="text1"/>
          <w:sz w:val="24"/>
        </w:rPr>
        <w:t>tomas fotográficas</w:t>
      </w:r>
      <w:proofErr w:type="gramEnd"/>
      <w:r w:rsidR="001F02E8">
        <w:rPr>
          <w:rFonts w:ascii="Arial Narrow" w:hAnsi="Arial Narrow"/>
          <w:color w:val="000000" w:themeColor="text1"/>
          <w:sz w:val="24"/>
        </w:rPr>
        <w:t xml:space="preserve"> de las áreas más emblemáticas de Madrid. </w:t>
      </w:r>
    </w:p>
    <w:p w:rsidR="003231D7" w:rsidRDefault="003231D7" w:rsidP="00EC7C1C">
      <w:pPr>
        <w:pStyle w:val="Textosinformato"/>
        <w:tabs>
          <w:tab w:val="num" w:pos="709"/>
        </w:tabs>
        <w:ind w:left="709" w:right="-1"/>
        <w:jc w:val="both"/>
        <w:rPr>
          <w:rFonts w:ascii="Arial Narrow" w:hAnsi="Arial Narrow"/>
          <w:color w:val="000000" w:themeColor="text1"/>
          <w:sz w:val="24"/>
        </w:rPr>
      </w:pPr>
    </w:p>
    <w:p w:rsidR="00EC7C1C" w:rsidRDefault="003231D7" w:rsidP="00EC7C1C">
      <w:pPr>
        <w:pStyle w:val="Textosinformato"/>
        <w:tabs>
          <w:tab w:val="num" w:pos="709"/>
        </w:tabs>
        <w:ind w:left="709" w:right="-1"/>
        <w:jc w:val="both"/>
        <w:rPr>
          <w:rFonts w:ascii="Arial Narrow" w:hAnsi="Arial Narrow"/>
          <w:sz w:val="24"/>
          <w:szCs w:val="24"/>
        </w:rPr>
      </w:pPr>
      <w:r>
        <w:rPr>
          <w:rFonts w:ascii="Arial Narrow" w:hAnsi="Arial Narrow"/>
          <w:color w:val="000000" w:themeColor="text1"/>
          <w:sz w:val="24"/>
        </w:rPr>
        <w:t xml:space="preserve">Los costes vienen definidos en la FICHA LOTE 4 y en el </w:t>
      </w:r>
      <w:r w:rsidR="001F02E8">
        <w:rPr>
          <w:rFonts w:ascii="Arial Narrow" w:hAnsi="Arial Narrow"/>
          <w:color w:val="000000" w:themeColor="text1"/>
          <w:sz w:val="24"/>
        </w:rPr>
        <w:t>caso de la necesidad de ampliar los reportaje</w:t>
      </w:r>
      <w:r w:rsidR="00AC6139">
        <w:rPr>
          <w:rFonts w:ascii="Arial Narrow" w:hAnsi="Arial Narrow"/>
          <w:color w:val="000000" w:themeColor="text1"/>
          <w:sz w:val="24"/>
        </w:rPr>
        <w:t>s</w:t>
      </w:r>
      <w:r w:rsidR="001F02E8">
        <w:rPr>
          <w:rFonts w:ascii="Arial Narrow" w:hAnsi="Arial Narrow"/>
          <w:color w:val="000000" w:themeColor="text1"/>
          <w:sz w:val="24"/>
        </w:rPr>
        <w:t xml:space="preserve"> se tomará los precios</w:t>
      </w:r>
      <w:r w:rsidR="00EC7C1C" w:rsidRPr="00C4514C">
        <w:rPr>
          <w:rFonts w:ascii="Arial Narrow" w:hAnsi="Arial Narrow"/>
          <w:sz w:val="24"/>
          <w:szCs w:val="24"/>
        </w:rPr>
        <w:t xml:space="preserve"> unitarios </w:t>
      </w:r>
      <w:r w:rsidR="00E012AF">
        <w:rPr>
          <w:rFonts w:ascii="Arial Narrow" w:hAnsi="Arial Narrow"/>
          <w:sz w:val="24"/>
          <w:szCs w:val="24"/>
        </w:rPr>
        <w:t>indicados en la ficha A</w:t>
      </w:r>
      <w:r w:rsidR="00AC6139">
        <w:rPr>
          <w:rFonts w:ascii="Arial Narrow" w:hAnsi="Arial Narrow"/>
          <w:sz w:val="24"/>
          <w:szCs w:val="24"/>
        </w:rPr>
        <w:t>.</w:t>
      </w:r>
    </w:p>
    <w:p w:rsidR="00AC6139" w:rsidRDefault="00AC6139" w:rsidP="00EC7C1C">
      <w:pPr>
        <w:pStyle w:val="Textosinformato"/>
        <w:tabs>
          <w:tab w:val="num" w:pos="709"/>
        </w:tabs>
        <w:ind w:left="709" w:right="-1"/>
        <w:jc w:val="both"/>
        <w:rPr>
          <w:rFonts w:ascii="Arial Narrow" w:hAnsi="Arial Narrow"/>
          <w:sz w:val="24"/>
          <w:szCs w:val="24"/>
        </w:rPr>
      </w:pPr>
    </w:p>
    <w:p w:rsidR="00AC6139" w:rsidRPr="00AC6139" w:rsidRDefault="00AC6139" w:rsidP="00EC7C1C">
      <w:pPr>
        <w:pStyle w:val="Textosinformato"/>
        <w:tabs>
          <w:tab w:val="num" w:pos="709"/>
        </w:tabs>
        <w:ind w:left="709" w:right="-1"/>
        <w:jc w:val="both"/>
        <w:rPr>
          <w:rFonts w:ascii="Arial Narrow" w:hAnsi="Arial Narrow"/>
          <w:b/>
          <w:sz w:val="24"/>
          <w:szCs w:val="24"/>
        </w:rPr>
      </w:pPr>
      <w:r w:rsidRPr="00AC6139">
        <w:rPr>
          <w:rFonts w:ascii="Arial Narrow" w:hAnsi="Arial Narrow"/>
          <w:b/>
          <w:sz w:val="24"/>
          <w:szCs w:val="24"/>
        </w:rPr>
        <w:t>NUEVOS SERVICIOS INCLUIDOS EN LA  FICHA A</w:t>
      </w:r>
    </w:p>
    <w:p w:rsidR="00AC6139" w:rsidRDefault="00AC6139" w:rsidP="00EC7C1C">
      <w:pPr>
        <w:pStyle w:val="Textosinformato"/>
        <w:tabs>
          <w:tab w:val="num" w:pos="709"/>
        </w:tabs>
        <w:ind w:left="709" w:right="-1"/>
        <w:jc w:val="both"/>
        <w:rPr>
          <w:rFonts w:ascii="Arial Narrow" w:hAnsi="Arial Narrow"/>
          <w:sz w:val="24"/>
          <w:szCs w:val="24"/>
        </w:rPr>
      </w:pPr>
    </w:p>
    <w:p w:rsidR="00C63AE6" w:rsidRDefault="00155AE1" w:rsidP="00EC7C1C">
      <w:pPr>
        <w:pStyle w:val="Textosinformato"/>
        <w:tabs>
          <w:tab w:val="num" w:pos="709"/>
        </w:tabs>
        <w:ind w:left="709" w:right="-1"/>
        <w:jc w:val="both"/>
        <w:rPr>
          <w:rFonts w:ascii="Arial Narrow" w:hAnsi="Arial Narrow"/>
          <w:sz w:val="24"/>
          <w:szCs w:val="24"/>
        </w:rPr>
      </w:pPr>
      <w:r>
        <w:rPr>
          <w:rFonts w:ascii="Arial Narrow" w:hAnsi="Arial Narrow"/>
          <w:sz w:val="24"/>
          <w:szCs w:val="24"/>
        </w:rPr>
        <w:t xml:space="preserve">La ficha A incluye nuevos servicios que la Dirección de Comunicación y </w:t>
      </w:r>
      <w:proofErr w:type="spellStart"/>
      <w:r>
        <w:rPr>
          <w:rFonts w:ascii="Arial Narrow" w:hAnsi="Arial Narrow"/>
          <w:sz w:val="24"/>
          <w:szCs w:val="24"/>
        </w:rPr>
        <w:t>Márketing</w:t>
      </w:r>
      <w:proofErr w:type="spellEnd"/>
      <w:r>
        <w:rPr>
          <w:rFonts w:ascii="Arial Narrow" w:hAnsi="Arial Narrow"/>
          <w:sz w:val="24"/>
          <w:szCs w:val="24"/>
        </w:rPr>
        <w:t xml:space="preserve"> y Publicidad y la Dirección de ferias, así como empresas expositoras puedan contratar en función de número de fotos y tiempo empleado. Estos nuevos servicios corresponde a: SERVICIO DE FOTOGRAFIA PARA EXPOSITORES, RETRATOS</w:t>
      </w:r>
      <w:r w:rsidR="00A4303B">
        <w:rPr>
          <w:rFonts w:ascii="Arial Narrow" w:hAnsi="Arial Narrow"/>
          <w:sz w:val="24"/>
          <w:szCs w:val="24"/>
        </w:rPr>
        <w:t>, RUEDAS DE PRENSA, INAUGURACIONES, FOROS, TALLERES, CONCIERTOS, FERIAS EXTERNAS Y CONGRESOS</w:t>
      </w:r>
      <w:r w:rsidR="00C63AE6">
        <w:rPr>
          <w:rFonts w:ascii="Arial Narrow" w:hAnsi="Arial Narrow"/>
          <w:sz w:val="24"/>
          <w:szCs w:val="24"/>
        </w:rPr>
        <w:t>.</w:t>
      </w:r>
    </w:p>
    <w:p w:rsidR="001F02E8" w:rsidRDefault="00C63AE6" w:rsidP="00EC7C1C">
      <w:pPr>
        <w:pStyle w:val="Textosinformato"/>
        <w:tabs>
          <w:tab w:val="num" w:pos="709"/>
        </w:tabs>
        <w:ind w:left="709" w:right="-1"/>
        <w:jc w:val="both"/>
        <w:rPr>
          <w:rFonts w:ascii="Arial Narrow" w:hAnsi="Arial Narrow"/>
          <w:sz w:val="24"/>
          <w:szCs w:val="24"/>
        </w:rPr>
      </w:pPr>
      <w:r>
        <w:rPr>
          <w:rFonts w:ascii="Arial Narrow" w:hAnsi="Arial Narrow"/>
          <w:sz w:val="24"/>
          <w:szCs w:val="24"/>
        </w:rPr>
        <w:t xml:space="preserve"> </w:t>
      </w:r>
    </w:p>
    <w:p w:rsidR="00C63AE6" w:rsidRDefault="00C63AE6" w:rsidP="00EC7C1C">
      <w:pPr>
        <w:pStyle w:val="Textosinformato"/>
        <w:tabs>
          <w:tab w:val="num" w:pos="709"/>
        </w:tabs>
        <w:ind w:left="709" w:right="-1"/>
        <w:jc w:val="both"/>
        <w:rPr>
          <w:rFonts w:ascii="Arial Narrow" w:hAnsi="Arial Narrow"/>
          <w:sz w:val="24"/>
          <w:szCs w:val="24"/>
        </w:rPr>
      </w:pPr>
      <w:r>
        <w:rPr>
          <w:rFonts w:ascii="Arial Narrow" w:hAnsi="Arial Narrow"/>
          <w:sz w:val="24"/>
          <w:szCs w:val="24"/>
        </w:rPr>
        <w:t xml:space="preserve">Este volumen de trabajos no </w:t>
      </w:r>
      <w:proofErr w:type="gramStart"/>
      <w:r>
        <w:rPr>
          <w:rFonts w:ascii="Arial Narrow" w:hAnsi="Arial Narrow"/>
          <w:sz w:val="24"/>
          <w:szCs w:val="24"/>
        </w:rPr>
        <w:t>forman</w:t>
      </w:r>
      <w:proofErr w:type="gramEnd"/>
      <w:r>
        <w:rPr>
          <w:rFonts w:ascii="Arial Narrow" w:hAnsi="Arial Narrow"/>
          <w:sz w:val="24"/>
          <w:szCs w:val="24"/>
        </w:rPr>
        <w:t xml:space="preserve"> parte del presupuesto máximo de licitación.</w:t>
      </w:r>
    </w:p>
    <w:p w:rsidR="001F02E8" w:rsidRDefault="001F02E8" w:rsidP="00EC7C1C">
      <w:pPr>
        <w:pStyle w:val="Textosinformato"/>
        <w:tabs>
          <w:tab w:val="num" w:pos="709"/>
        </w:tabs>
        <w:ind w:left="709" w:right="-1"/>
        <w:jc w:val="both"/>
        <w:rPr>
          <w:rFonts w:ascii="Arial Narrow" w:hAnsi="Arial Narrow"/>
          <w:sz w:val="24"/>
          <w:szCs w:val="24"/>
        </w:rPr>
      </w:pPr>
    </w:p>
    <w:p w:rsidR="00EE7F2B" w:rsidRDefault="00EE7F2B" w:rsidP="00EC7C1C">
      <w:pPr>
        <w:pStyle w:val="Textosinformato"/>
        <w:tabs>
          <w:tab w:val="num" w:pos="709"/>
        </w:tabs>
        <w:ind w:left="709" w:right="-1"/>
        <w:jc w:val="both"/>
        <w:rPr>
          <w:rFonts w:ascii="Arial Narrow" w:hAnsi="Arial Narrow"/>
          <w:sz w:val="24"/>
          <w:szCs w:val="24"/>
        </w:rPr>
      </w:pPr>
    </w:p>
    <w:p w:rsidR="00400817" w:rsidRDefault="00591BA8" w:rsidP="00400817">
      <w:pPr>
        <w:pStyle w:val="Textosinformato"/>
        <w:ind w:right="281"/>
        <w:outlineLvl w:val="0"/>
        <w:rPr>
          <w:rFonts w:ascii="Arial Narrow" w:hAnsi="Arial Narrow" w:cs="Arial"/>
          <w:b/>
          <w:sz w:val="24"/>
          <w:szCs w:val="24"/>
        </w:rPr>
      </w:pPr>
      <w:r>
        <w:rPr>
          <w:rFonts w:ascii="Arial Narrow" w:hAnsi="Arial Narrow" w:cs="Arial"/>
          <w:b/>
          <w:sz w:val="24"/>
          <w:szCs w:val="24"/>
        </w:rPr>
        <w:tab/>
      </w:r>
    </w:p>
    <w:p w:rsidR="00400817" w:rsidRPr="00673DE6" w:rsidRDefault="00400817" w:rsidP="00400817">
      <w:pPr>
        <w:pStyle w:val="Textosinformato"/>
        <w:numPr>
          <w:ilvl w:val="0"/>
          <w:numId w:val="32"/>
        </w:numPr>
        <w:ind w:right="281"/>
        <w:outlineLvl w:val="0"/>
        <w:rPr>
          <w:rFonts w:ascii="Arial Narrow" w:hAnsi="Arial Narrow" w:cs="Arial"/>
          <w:b/>
          <w:sz w:val="24"/>
          <w:szCs w:val="24"/>
        </w:rPr>
      </w:pPr>
      <w:bookmarkStart w:id="7" w:name="_Toc485383558"/>
      <w:bookmarkStart w:id="8" w:name="_Toc485740934"/>
      <w:bookmarkStart w:id="9" w:name="_Toc485744047"/>
      <w:r w:rsidRPr="00673DE6">
        <w:rPr>
          <w:rFonts w:ascii="Arial Narrow" w:hAnsi="Arial Narrow" w:cs="Arial"/>
          <w:b/>
          <w:sz w:val="24"/>
          <w:szCs w:val="24"/>
        </w:rPr>
        <w:t>CARACTÉRISTICAS DE EDICIÓN.-</w:t>
      </w:r>
      <w:bookmarkEnd w:id="7"/>
      <w:bookmarkEnd w:id="8"/>
      <w:bookmarkEnd w:id="9"/>
    </w:p>
    <w:p w:rsidR="00400817" w:rsidRPr="00673DE6" w:rsidRDefault="00400817" w:rsidP="00400817">
      <w:pPr>
        <w:pStyle w:val="Textosinformato"/>
        <w:ind w:left="397" w:right="281"/>
        <w:outlineLvl w:val="0"/>
        <w:rPr>
          <w:rFonts w:ascii="Arial Narrow" w:hAnsi="Arial Narrow" w:cs="Arial"/>
          <w:b/>
          <w:sz w:val="24"/>
          <w:szCs w:val="24"/>
        </w:rPr>
      </w:pPr>
    </w:p>
    <w:p w:rsidR="00400817" w:rsidRPr="00EC7C1C" w:rsidRDefault="00FD7D18" w:rsidP="00400817">
      <w:pPr>
        <w:pStyle w:val="Textosinformato"/>
        <w:ind w:left="397" w:right="281"/>
        <w:jc w:val="both"/>
        <w:outlineLvl w:val="0"/>
        <w:rPr>
          <w:rFonts w:ascii="Arial Narrow" w:hAnsi="Arial Narrow" w:cs="Arial"/>
          <w:color w:val="000000" w:themeColor="text1"/>
          <w:sz w:val="24"/>
          <w:szCs w:val="24"/>
        </w:rPr>
      </w:pPr>
      <w:bookmarkStart w:id="10" w:name="_Toc485383559"/>
      <w:bookmarkStart w:id="11" w:name="_Toc485740935"/>
      <w:bookmarkStart w:id="12" w:name="_Toc485744048"/>
      <w:r w:rsidRPr="00EC7C1C">
        <w:rPr>
          <w:rFonts w:ascii="Arial Narrow" w:hAnsi="Arial Narrow" w:cs="Arial"/>
          <w:color w:val="000000" w:themeColor="text1"/>
          <w:sz w:val="24"/>
          <w:szCs w:val="24"/>
        </w:rPr>
        <w:lastRenderedPageBreak/>
        <w:t>La empresa adjudicataria entregará las imágenes editadas y ajustadas en los diferentes parámetros para su utilización:</w:t>
      </w:r>
      <w:r w:rsidR="00400817" w:rsidRPr="00EC7C1C">
        <w:rPr>
          <w:rFonts w:ascii="Arial Narrow" w:hAnsi="Arial Narrow" w:cs="Arial"/>
          <w:color w:val="000000" w:themeColor="text1"/>
          <w:sz w:val="24"/>
          <w:szCs w:val="24"/>
        </w:rPr>
        <w:t xml:space="preserve"> temperatura de color, niveles, brillos</w:t>
      </w:r>
      <w:r w:rsidRPr="00EC7C1C">
        <w:rPr>
          <w:rFonts w:ascii="Arial Narrow" w:hAnsi="Arial Narrow" w:cs="Arial"/>
          <w:color w:val="000000" w:themeColor="text1"/>
          <w:sz w:val="24"/>
          <w:szCs w:val="24"/>
        </w:rPr>
        <w:t xml:space="preserve"> y</w:t>
      </w:r>
      <w:r w:rsidR="00400817" w:rsidRPr="00EC7C1C">
        <w:rPr>
          <w:rFonts w:ascii="Arial Narrow" w:hAnsi="Arial Narrow" w:cs="Arial"/>
          <w:color w:val="000000" w:themeColor="text1"/>
          <w:sz w:val="24"/>
          <w:szCs w:val="24"/>
        </w:rPr>
        <w:t xml:space="preserve"> contrastes de color</w:t>
      </w:r>
      <w:r w:rsidR="00D8749B" w:rsidRPr="00EC7C1C">
        <w:rPr>
          <w:rFonts w:ascii="Arial Narrow" w:hAnsi="Arial Narrow" w:cs="Arial"/>
          <w:color w:val="000000" w:themeColor="text1"/>
          <w:sz w:val="24"/>
          <w:szCs w:val="24"/>
        </w:rPr>
        <w:t xml:space="preserve"> </w:t>
      </w:r>
      <w:proofErr w:type="spellStart"/>
      <w:r w:rsidR="00D8749B" w:rsidRPr="00EC7C1C">
        <w:rPr>
          <w:rFonts w:ascii="Arial Narrow" w:hAnsi="Arial Narrow" w:cs="Arial"/>
          <w:color w:val="000000" w:themeColor="text1"/>
          <w:sz w:val="24"/>
          <w:szCs w:val="24"/>
        </w:rPr>
        <w:t>etc</w:t>
      </w:r>
      <w:proofErr w:type="spellEnd"/>
      <w:r w:rsidRPr="00EC7C1C">
        <w:rPr>
          <w:rFonts w:ascii="Arial Narrow" w:hAnsi="Arial Narrow" w:cs="Arial"/>
          <w:color w:val="000000" w:themeColor="text1"/>
          <w:sz w:val="24"/>
          <w:szCs w:val="24"/>
        </w:rPr>
        <w:t xml:space="preserve">, </w:t>
      </w:r>
      <w:r w:rsidR="00400817" w:rsidRPr="00EC7C1C">
        <w:rPr>
          <w:rFonts w:ascii="Arial Narrow" w:hAnsi="Arial Narrow" w:cs="Arial"/>
          <w:color w:val="000000" w:themeColor="text1"/>
          <w:sz w:val="24"/>
          <w:szCs w:val="24"/>
        </w:rPr>
        <w:t xml:space="preserve">así como </w:t>
      </w:r>
      <w:r w:rsidR="00306E98" w:rsidRPr="00EC7C1C">
        <w:rPr>
          <w:rFonts w:ascii="Arial Narrow" w:hAnsi="Arial Narrow" w:cs="Arial"/>
          <w:color w:val="000000" w:themeColor="text1"/>
          <w:sz w:val="24"/>
          <w:szCs w:val="24"/>
        </w:rPr>
        <w:t>la carga en FOTOTECA CLOUD</w:t>
      </w:r>
      <w:r w:rsidR="00400817" w:rsidRPr="00EC7C1C">
        <w:rPr>
          <w:rFonts w:ascii="Arial Narrow" w:hAnsi="Arial Narrow" w:cs="Arial"/>
          <w:color w:val="000000" w:themeColor="text1"/>
          <w:sz w:val="24"/>
          <w:szCs w:val="24"/>
        </w:rPr>
        <w:t>.</w:t>
      </w:r>
      <w:bookmarkEnd w:id="10"/>
      <w:bookmarkEnd w:id="11"/>
      <w:bookmarkEnd w:id="12"/>
    </w:p>
    <w:p w:rsidR="00FD7D18" w:rsidRDefault="00FD7D18" w:rsidP="00400817">
      <w:pPr>
        <w:pStyle w:val="Textosinformato"/>
        <w:ind w:left="397" w:right="281"/>
        <w:jc w:val="both"/>
        <w:outlineLvl w:val="0"/>
        <w:rPr>
          <w:rFonts w:ascii="Arial Narrow" w:hAnsi="Arial Narrow" w:cs="Arial"/>
          <w:color w:val="000000" w:themeColor="text1"/>
          <w:sz w:val="24"/>
          <w:szCs w:val="24"/>
        </w:rPr>
      </w:pPr>
    </w:p>
    <w:p w:rsidR="00400817" w:rsidRPr="00B30602" w:rsidRDefault="00400817" w:rsidP="00400817">
      <w:pPr>
        <w:pStyle w:val="Textosinformato"/>
        <w:numPr>
          <w:ilvl w:val="0"/>
          <w:numId w:val="32"/>
        </w:numPr>
        <w:ind w:right="281"/>
        <w:outlineLvl w:val="0"/>
        <w:rPr>
          <w:rFonts w:ascii="Arial Narrow" w:hAnsi="Arial Narrow" w:cs="Arial"/>
          <w:b/>
          <w:color w:val="000000" w:themeColor="text1"/>
          <w:sz w:val="24"/>
          <w:szCs w:val="24"/>
        </w:rPr>
      </w:pPr>
      <w:bookmarkStart w:id="13" w:name="_Toc485383560"/>
      <w:bookmarkStart w:id="14" w:name="_Toc485740936"/>
      <w:bookmarkStart w:id="15" w:name="_Toc485744049"/>
      <w:r w:rsidRPr="00B30602">
        <w:rPr>
          <w:rFonts w:ascii="Arial Narrow" w:hAnsi="Arial Narrow" w:cs="Arial"/>
          <w:b/>
          <w:color w:val="000000" w:themeColor="text1"/>
          <w:sz w:val="24"/>
          <w:szCs w:val="24"/>
        </w:rPr>
        <w:t>FORMATOS DE ENTREGA DE FOTOGRAFÍAS.-</w:t>
      </w:r>
      <w:bookmarkEnd w:id="13"/>
      <w:bookmarkEnd w:id="14"/>
      <w:bookmarkEnd w:id="15"/>
    </w:p>
    <w:p w:rsidR="00400817" w:rsidRPr="00B30602" w:rsidRDefault="00400817" w:rsidP="00400817">
      <w:pPr>
        <w:ind w:right="281"/>
        <w:rPr>
          <w:rFonts w:ascii="Arial Narrow" w:hAnsi="Arial Narrow" w:cs="Arial"/>
          <w:color w:val="000000" w:themeColor="text1"/>
          <w:sz w:val="28"/>
          <w:szCs w:val="28"/>
        </w:rPr>
      </w:pPr>
    </w:p>
    <w:p w:rsidR="00400817" w:rsidRPr="00EC7C1C" w:rsidRDefault="00400817" w:rsidP="00400817">
      <w:pPr>
        <w:pStyle w:val="Textosinformato"/>
        <w:ind w:left="426" w:right="-1"/>
        <w:jc w:val="both"/>
        <w:outlineLvl w:val="0"/>
        <w:rPr>
          <w:rFonts w:ascii="Arial Narrow" w:hAnsi="Arial Narrow"/>
          <w:color w:val="000000" w:themeColor="text1"/>
          <w:sz w:val="24"/>
        </w:rPr>
      </w:pPr>
      <w:bookmarkStart w:id="16" w:name="_Toc485383561"/>
      <w:bookmarkStart w:id="17" w:name="_Toc485740937"/>
      <w:bookmarkStart w:id="18" w:name="_Toc485744050"/>
      <w:r w:rsidRPr="00EC7C1C">
        <w:rPr>
          <w:rFonts w:ascii="Arial Narrow" w:hAnsi="Arial Narrow" w:cs="Arial"/>
          <w:color w:val="000000" w:themeColor="text1"/>
          <w:sz w:val="24"/>
          <w:szCs w:val="24"/>
        </w:rPr>
        <w:t xml:space="preserve">Las fotografías serán </w:t>
      </w:r>
      <w:r w:rsidR="00306E98" w:rsidRPr="00EC7C1C">
        <w:rPr>
          <w:rFonts w:ascii="Arial Narrow" w:hAnsi="Arial Narrow" w:cs="Arial"/>
          <w:color w:val="000000" w:themeColor="text1"/>
          <w:sz w:val="24"/>
          <w:szCs w:val="24"/>
        </w:rPr>
        <w:t>cargas en la plataforma de gestión interna FOTOTECA CLOUD</w:t>
      </w:r>
      <w:r w:rsidR="00D8749B" w:rsidRPr="00EC7C1C">
        <w:rPr>
          <w:rFonts w:ascii="Arial Narrow" w:hAnsi="Arial Narrow" w:cs="Arial"/>
          <w:color w:val="000000" w:themeColor="text1"/>
          <w:sz w:val="24"/>
          <w:szCs w:val="24"/>
        </w:rPr>
        <w:t>. No obstante IFEMA podrá indicar otro formato de entrega como:</w:t>
      </w:r>
      <w:bookmarkEnd w:id="16"/>
      <w:bookmarkEnd w:id="17"/>
      <w:bookmarkEnd w:id="18"/>
      <w:r w:rsidR="00D92AB2" w:rsidRPr="00EC7C1C">
        <w:rPr>
          <w:rFonts w:ascii="Arial Narrow" w:hAnsi="Arial Narrow" w:cs="Arial"/>
          <w:color w:val="000000" w:themeColor="text1"/>
          <w:sz w:val="24"/>
          <w:szCs w:val="24"/>
        </w:rPr>
        <w:t xml:space="preserve"> </w:t>
      </w:r>
      <w:r w:rsidR="00D92AB2" w:rsidRPr="00EC7C1C">
        <w:rPr>
          <w:rFonts w:ascii="Arial Narrow" w:hAnsi="Arial Narrow"/>
          <w:b/>
          <w:color w:val="000000" w:themeColor="text1"/>
          <w:sz w:val="24"/>
          <w:szCs w:val="24"/>
        </w:rPr>
        <w:t xml:space="preserve">en alta a 300 </w:t>
      </w:r>
      <w:proofErr w:type="spellStart"/>
      <w:r w:rsidR="00D92AB2" w:rsidRPr="00EC7C1C">
        <w:rPr>
          <w:rFonts w:ascii="Arial Narrow" w:hAnsi="Arial Narrow"/>
          <w:b/>
          <w:color w:val="000000" w:themeColor="text1"/>
          <w:sz w:val="24"/>
          <w:szCs w:val="24"/>
        </w:rPr>
        <w:t>ppp</w:t>
      </w:r>
      <w:proofErr w:type="spellEnd"/>
      <w:r w:rsidR="00D92AB2" w:rsidRPr="00EC7C1C">
        <w:rPr>
          <w:rFonts w:ascii="Arial Narrow" w:hAnsi="Arial Narrow"/>
          <w:b/>
          <w:color w:val="000000" w:themeColor="text1"/>
          <w:sz w:val="24"/>
          <w:szCs w:val="24"/>
        </w:rPr>
        <w:t xml:space="preserve"> comprimido</w:t>
      </w:r>
      <w:r w:rsidR="00D8749B" w:rsidRPr="00EC7C1C">
        <w:rPr>
          <w:rFonts w:ascii="Arial Narrow" w:hAnsi="Arial Narrow"/>
          <w:b/>
          <w:color w:val="000000" w:themeColor="text1"/>
          <w:sz w:val="24"/>
          <w:szCs w:val="24"/>
        </w:rPr>
        <w:t xml:space="preserve"> en JPG y </w:t>
      </w:r>
      <w:r w:rsidR="00D92AB2" w:rsidRPr="00EC7C1C">
        <w:rPr>
          <w:rFonts w:ascii="Arial Narrow" w:hAnsi="Arial Narrow"/>
          <w:b/>
          <w:color w:val="000000" w:themeColor="text1"/>
          <w:sz w:val="24"/>
          <w:szCs w:val="24"/>
        </w:rPr>
        <w:t xml:space="preserve">que ocupe </w:t>
      </w:r>
      <w:r w:rsidR="00D8749B" w:rsidRPr="00EC7C1C">
        <w:rPr>
          <w:rFonts w:ascii="Arial Narrow" w:hAnsi="Arial Narrow"/>
          <w:b/>
          <w:color w:val="000000" w:themeColor="text1"/>
          <w:sz w:val="24"/>
          <w:szCs w:val="24"/>
        </w:rPr>
        <w:t>entre 3 y 5 mg y JPG en baja a 72</w:t>
      </w:r>
      <w:r w:rsidR="00D92AB2" w:rsidRPr="00EC7C1C">
        <w:rPr>
          <w:rFonts w:ascii="Arial Narrow" w:hAnsi="Arial Narrow"/>
          <w:b/>
          <w:color w:val="000000" w:themeColor="text1"/>
          <w:sz w:val="24"/>
          <w:szCs w:val="24"/>
        </w:rPr>
        <w:t xml:space="preserve"> </w:t>
      </w:r>
      <w:proofErr w:type="spellStart"/>
      <w:r w:rsidR="00D92AB2" w:rsidRPr="00EC7C1C">
        <w:rPr>
          <w:rFonts w:ascii="Arial Narrow" w:hAnsi="Arial Narrow"/>
          <w:b/>
          <w:color w:val="000000" w:themeColor="text1"/>
          <w:sz w:val="24"/>
          <w:szCs w:val="24"/>
        </w:rPr>
        <w:t>ppp</w:t>
      </w:r>
      <w:proofErr w:type="spellEnd"/>
      <w:r w:rsidR="00D92AB2" w:rsidRPr="00EC7C1C">
        <w:rPr>
          <w:rFonts w:ascii="Arial Narrow" w:hAnsi="Arial Narrow"/>
          <w:b/>
          <w:color w:val="000000" w:themeColor="text1"/>
          <w:sz w:val="24"/>
          <w:szCs w:val="24"/>
        </w:rPr>
        <w:t xml:space="preserve"> y </w:t>
      </w:r>
      <w:r w:rsidR="00D8749B" w:rsidRPr="00EC7C1C">
        <w:rPr>
          <w:rFonts w:ascii="Arial Narrow" w:hAnsi="Arial Narrow"/>
          <w:b/>
          <w:color w:val="000000" w:themeColor="text1"/>
          <w:sz w:val="24"/>
          <w:szCs w:val="24"/>
        </w:rPr>
        <w:t>a 1920x1280 pixeles</w:t>
      </w:r>
    </w:p>
    <w:p w:rsidR="00400817" w:rsidRPr="00B30602" w:rsidRDefault="00400817" w:rsidP="00400817">
      <w:pPr>
        <w:pStyle w:val="Textosinformato"/>
        <w:ind w:right="281"/>
        <w:jc w:val="both"/>
        <w:rPr>
          <w:rFonts w:ascii="Arial Narrow" w:hAnsi="Arial Narrow"/>
          <w:color w:val="000000" w:themeColor="text1"/>
          <w:sz w:val="24"/>
        </w:rPr>
      </w:pPr>
    </w:p>
    <w:p w:rsidR="00400817" w:rsidRPr="00B30602" w:rsidRDefault="00400817" w:rsidP="00400817">
      <w:pPr>
        <w:pStyle w:val="Textosinformato"/>
        <w:numPr>
          <w:ilvl w:val="0"/>
          <w:numId w:val="32"/>
        </w:numPr>
        <w:ind w:right="281"/>
        <w:outlineLvl w:val="0"/>
        <w:rPr>
          <w:rFonts w:ascii="Arial Narrow" w:hAnsi="Arial Narrow" w:cs="Arial"/>
          <w:b/>
          <w:color w:val="000000" w:themeColor="text1"/>
          <w:sz w:val="24"/>
          <w:szCs w:val="24"/>
        </w:rPr>
      </w:pPr>
      <w:bookmarkStart w:id="19" w:name="_Toc485383562"/>
      <w:bookmarkStart w:id="20" w:name="_Toc485740938"/>
      <w:bookmarkStart w:id="21" w:name="_Toc485744051"/>
      <w:r w:rsidRPr="00B30602">
        <w:rPr>
          <w:rFonts w:ascii="Arial Narrow" w:hAnsi="Arial Narrow"/>
          <w:b/>
          <w:color w:val="000000" w:themeColor="text1"/>
          <w:sz w:val="24"/>
        </w:rPr>
        <w:t>FOTOGRAFÍAS: PLAZOS</w:t>
      </w:r>
      <w:r w:rsidR="00C90AA7" w:rsidRPr="00B30602">
        <w:rPr>
          <w:rFonts w:ascii="Arial Narrow" w:hAnsi="Arial Narrow"/>
          <w:b/>
          <w:color w:val="000000" w:themeColor="text1"/>
          <w:sz w:val="24"/>
        </w:rPr>
        <w:t xml:space="preserve">, </w:t>
      </w:r>
      <w:r w:rsidRPr="00B30602">
        <w:rPr>
          <w:rFonts w:ascii="Arial Narrow" w:hAnsi="Arial Narrow"/>
          <w:b/>
          <w:color w:val="000000" w:themeColor="text1"/>
          <w:sz w:val="24"/>
        </w:rPr>
        <w:t xml:space="preserve"> CATIDAD </w:t>
      </w:r>
      <w:r w:rsidR="00C90AA7" w:rsidRPr="00B30602">
        <w:rPr>
          <w:rFonts w:ascii="Arial Narrow" w:hAnsi="Arial Narrow"/>
          <w:b/>
          <w:color w:val="000000" w:themeColor="text1"/>
          <w:sz w:val="24"/>
        </w:rPr>
        <w:t xml:space="preserve"> y FOTOTECA CLOUD</w:t>
      </w:r>
      <w:bookmarkEnd w:id="19"/>
      <w:bookmarkEnd w:id="20"/>
      <w:bookmarkEnd w:id="21"/>
      <w:r w:rsidRPr="00B30602">
        <w:rPr>
          <w:rFonts w:ascii="Arial Narrow" w:hAnsi="Arial Narrow"/>
          <w:b/>
          <w:color w:val="000000" w:themeColor="text1"/>
          <w:sz w:val="24"/>
        </w:rPr>
        <w:t xml:space="preserve"> </w:t>
      </w:r>
    </w:p>
    <w:p w:rsidR="00400817" w:rsidRPr="00B30602" w:rsidRDefault="00400817" w:rsidP="00400817">
      <w:pPr>
        <w:jc w:val="both"/>
        <w:rPr>
          <w:rFonts w:ascii="Arial Narrow" w:hAnsi="Arial Narrow"/>
          <w:color w:val="000000" w:themeColor="text1"/>
          <w:sz w:val="24"/>
          <w:szCs w:val="24"/>
        </w:rPr>
      </w:pPr>
    </w:p>
    <w:p w:rsidR="00622B27" w:rsidRPr="00EC7C1C" w:rsidRDefault="007F2D21" w:rsidP="00622B27">
      <w:pPr>
        <w:pStyle w:val="Sangradetextonormal"/>
        <w:widowControl w:val="0"/>
        <w:ind w:left="426"/>
        <w:rPr>
          <w:color w:val="000000" w:themeColor="text1"/>
        </w:rPr>
      </w:pPr>
      <w:bookmarkStart w:id="22" w:name="_Toc485383565"/>
      <w:bookmarkStart w:id="23" w:name="_Toc485740941"/>
      <w:bookmarkStart w:id="24" w:name="_Toc485744054"/>
      <w:r w:rsidRPr="00EC22C6">
        <w:rPr>
          <w:color w:val="000000" w:themeColor="text1"/>
        </w:rPr>
        <w:t>IFEMA disp</w:t>
      </w:r>
      <w:r>
        <w:rPr>
          <w:color w:val="000000" w:themeColor="text1"/>
        </w:rPr>
        <w:t>ondrá</w:t>
      </w:r>
      <w:r w:rsidRPr="00EC22C6">
        <w:rPr>
          <w:color w:val="000000" w:themeColor="text1"/>
        </w:rPr>
        <w:t xml:space="preserve"> de una herramienta, FOTOTECA CLOUD, para la administración y gestión interna del material gráfico de la </w:t>
      </w:r>
      <w:r w:rsidRPr="00EC7C1C">
        <w:rPr>
          <w:color w:val="000000" w:themeColor="text1"/>
        </w:rPr>
        <w:t>institución. El fotógrafo se encargará de subir el material fotográfico a la plataforma. IFEMA dará las indicaciones de inserción de imágenes una vez que esté instaurada la herramienta.</w:t>
      </w:r>
    </w:p>
    <w:p w:rsidR="00622B27" w:rsidRPr="00EC7C1C" w:rsidRDefault="00622B27" w:rsidP="00622B27">
      <w:pPr>
        <w:pStyle w:val="Sangradetextonormal"/>
        <w:widowControl w:val="0"/>
        <w:ind w:left="426"/>
        <w:rPr>
          <w:color w:val="000000" w:themeColor="text1"/>
        </w:rPr>
      </w:pPr>
    </w:p>
    <w:p w:rsidR="00442C7B" w:rsidRPr="00EC7C1C" w:rsidRDefault="00442C7B" w:rsidP="00442C7B">
      <w:pPr>
        <w:pStyle w:val="Sangradetextonormal"/>
        <w:widowControl w:val="0"/>
        <w:ind w:left="426"/>
        <w:rPr>
          <w:color w:val="000000" w:themeColor="text1"/>
        </w:rPr>
      </w:pPr>
      <w:r w:rsidRPr="00EC7C1C">
        <w:rPr>
          <w:color w:val="000000" w:themeColor="text1"/>
        </w:rPr>
        <w:t xml:space="preserve">La entrega del material  fotográfico para prensa se realizará el mismo día de la apertura de la feria, evento o congreso </w:t>
      </w:r>
      <w:proofErr w:type="spellStart"/>
      <w:r w:rsidRPr="00EC7C1C">
        <w:rPr>
          <w:color w:val="000000" w:themeColor="text1"/>
        </w:rPr>
        <w:t>etc</w:t>
      </w:r>
      <w:proofErr w:type="spellEnd"/>
      <w:r w:rsidRPr="00EC7C1C">
        <w:rPr>
          <w:color w:val="000000" w:themeColor="text1"/>
        </w:rPr>
        <w:t xml:space="preserve">,  con el objetivo de realizar acciones informativas en los medios de comunicación. No obstante se establecerá durante el </w:t>
      </w:r>
      <w:proofErr w:type="spellStart"/>
      <w:r w:rsidRPr="00EC7C1C">
        <w:rPr>
          <w:color w:val="000000" w:themeColor="text1"/>
        </w:rPr>
        <w:t>briefing</w:t>
      </w:r>
      <w:proofErr w:type="spellEnd"/>
      <w:r w:rsidRPr="00EC7C1C">
        <w:rPr>
          <w:color w:val="000000" w:themeColor="text1"/>
        </w:rPr>
        <w:t xml:space="preserve"> de trabajo las indicaciones oportunas.</w:t>
      </w:r>
    </w:p>
    <w:p w:rsidR="00622B27" w:rsidRPr="00EC7C1C" w:rsidRDefault="00622B27" w:rsidP="00622B27">
      <w:pPr>
        <w:pStyle w:val="Sangradetextonormal"/>
        <w:widowControl w:val="0"/>
        <w:ind w:left="426"/>
        <w:rPr>
          <w:color w:val="000000" w:themeColor="text1"/>
        </w:rPr>
      </w:pPr>
    </w:p>
    <w:p w:rsidR="00400817" w:rsidRPr="00B30602" w:rsidRDefault="00622B27" w:rsidP="00C90AA7">
      <w:pPr>
        <w:pStyle w:val="Sangradetextonormal"/>
        <w:widowControl w:val="0"/>
        <w:ind w:left="426"/>
        <w:rPr>
          <w:color w:val="000000" w:themeColor="text1"/>
          <w:szCs w:val="24"/>
        </w:rPr>
      </w:pPr>
      <w:r w:rsidRPr="00B30602">
        <w:rPr>
          <w:color w:val="000000" w:themeColor="text1"/>
        </w:rPr>
        <w:t xml:space="preserve">El resto del material se entregará de 3 a 5 días después de la finalización de la feria, congreso, convención, evento, conferencia y/o, taller. </w:t>
      </w:r>
      <w:r w:rsidR="00400817" w:rsidRPr="00B30602">
        <w:rPr>
          <w:color w:val="000000" w:themeColor="text1"/>
          <w:szCs w:val="24"/>
        </w:rPr>
        <w:t>.</w:t>
      </w:r>
      <w:bookmarkEnd w:id="22"/>
      <w:bookmarkEnd w:id="23"/>
      <w:bookmarkEnd w:id="24"/>
    </w:p>
    <w:p w:rsidR="00400817" w:rsidRPr="00B30602" w:rsidRDefault="00400817" w:rsidP="00400817">
      <w:pPr>
        <w:pStyle w:val="Textosinformato"/>
        <w:ind w:left="709"/>
        <w:jc w:val="both"/>
        <w:outlineLvl w:val="0"/>
        <w:rPr>
          <w:rFonts w:ascii="Arial Narrow" w:hAnsi="Arial Narrow"/>
          <w:color w:val="000000" w:themeColor="text1"/>
          <w:sz w:val="24"/>
          <w:szCs w:val="24"/>
        </w:rPr>
      </w:pPr>
    </w:p>
    <w:p w:rsidR="00400817" w:rsidRPr="00B30602" w:rsidRDefault="00400817" w:rsidP="00400817">
      <w:pPr>
        <w:ind w:right="281"/>
        <w:jc w:val="both"/>
        <w:rPr>
          <w:rFonts w:ascii="Arial Narrow" w:hAnsi="Arial Narrow"/>
          <w:color w:val="000000" w:themeColor="text1"/>
          <w:sz w:val="24"/>
        </w:rPr>
      </w:pPr>
    </w:p>
    <w:p w:rsidR="00400817" w:rsidRPr="00B30602" w:rsidRDefault="00400817" w:rsidP="00400817">
      <w:pPr>
        <w:pStyle w:val="Textosinformato"/>
        <w:numPr>
          <w:ilvl w:val="0"/>
          <w:numId w:val="32"/>
        </w:numPr>
        <w:ind w:right="-1"/>
        <w:jc w:val="both"/>
        <w:outlineLvl w:val="0"/>
        <w:rPr>
          <w:rFonts w:ascii="Arial Narrow" w:hAnsi="Arial Narrow"/>
          <w:b/>
          <w:color w:val="000000" w:themeColor="text1"/>
          <w:sz w:val="24"/>
        </w:rPr>
      </w:pPr>
      <w:bookmarkStart w:id="25" w:name="_Toc485383567"/>
      <w:bookmarkStart w:id="26" w:name="_Toc485740943"/>
      <w:bookmarkStart w:id="27" w:name="_Toc485744056"/>
      <w:r w:rsidRPr="00B30602">
        <w:rPr>
          <w:rFonts w:ascii="Arial Narrow" w:hAnsi="Arial Narrow"/>
          <w:b/>
          <w:color w:val="000000" w:themeColor="text1"/>
          <w:sz w:val="24"/>
        </w:rPr>
        <w:t>CARACTERÍSTICAS Y MEDIOS DEL PROVEEDOR A DISPOSICIÓN DEL SERVICIO.-</w:t>
      </w:r>
      <w:bookmarkEnd w:id="25"/>
      <w:bookmarkEnd w:id="26"/>
      <w:bookmarkEnd w:id="27"/>
    </w:p>
    <w:p w:rsidR="00400817" w:rsidRPr="00B30602" w:rsidRDefault="00400817" w:rsidP="00400817">
      <w:pPr>
        <w:ind w:right="281"/>
        <w:jc w:val="both"/>
        <w:rPr>
          <w:rFonts w:ascii="Arial Narrow" w:hAnsi="Arial Narrow"/>
          <w:color w:val="000000" w:themeColor="text1"/>
          <w:sz w:val="24"/>
        </w:rPr>
      </w:pPr>
    </w:p>
    <w:p w:rsidR="00400817" w:rsidRPr="00B30602" w:rsidRDefault="00400817" w:rsidP="00400817">
      <w:pPr>
        <w:ind w:left="397" w:right="-1"/>
        <w:jc w:val="both"/>
        <w:rPr>
          <w:rFonts w:ascii="Arial Narrow" w:hAnsi="Arial Narrow"/>
          <w:color w:val="000000" w:themeColor="text1"/>
          <w:sz w:val="24"/>
        </w:rPr>
      </w:pPr>
      <w:r w:rsidRPr="00B30602">
        <w:rPr>
          <w:rFonts w:ascii="Arial Narrow" w:hAnsi="Arial Narrow"/>
          <w:color w:val="000000" w:themeColor="text1"/>
          <w:sz w:val="24"/>
        </w:rPr>
        <w:t>Para la realización de estos servicios, el adjudicatario deberá cumplir, de forma obligatoria, los siguientes requisitos:</w:t>
      </w:r>
    </w:p>
    <w:p w:rsidR="00400817" w:rsidRPr="00B30602" w:rsidRDefault="00400817" w:rsidP="00400817">
      <w:pPr>
        <w:ind w:right="-1"/>
        <w:jc w:val="both"/>
        <w:rPr>
          <w:rFonts w:ascii="Arial Narrow" w:hAnsi="Arial Narrow"/>
          <w:color w:val="000000" w:themeColor="text1"/>
          <w:sz w:val="24"/>
        </w:rPr>
      </w:pPr>
    </w:p>
    <w:p w:rsidR="00400817" w:rsidRPr="004B7B8B" w:rsidRDefault="00400817" w:rsidP="00400817">
      <w:pPr>
        <w:numPr>
          <w:ilvl w:val="0"/>
          <w:numId w:val="36"/>
        </w:numPr>
        <w:ind w:right="-1"/>
        <w:jc w:val="both"/>
        <w:rPr>
          <w:rFonts w:ascii="Arial Narrow" w:hAnsi="Arial Narrow" w:cs="Arial"/>
          <w:color w:val="000000" w:themeColor="text1"/>
          <w:sz w:val="24"/>
          <w:szCs w:val="24"/>
        </w:rPr>
      </w:pPr>
      <w:r w:rsidRPr="004B7B8B">
        <w:rPr>
          <w:rFonts w:ascii="Arial Narrow" w:hAnsi="Arial Narrow" w:cs="Arial"/>
          <w:color w:val="000000" w:themeColor="text1"/>
          <w:sz w:val="24"/>
          <w:szCs w:val="24"/>
        </w:rPr>
        <w:t>Disponibilidad: el fotógrafo/s tendrá la disponibilidad adecuada al calendario ferial correspondiente al lote al que presente su oferta. En caso de los reportajes institucionales IFEMA se pondrá en contacto con la agencia/fotógrafo con una antelación mínima de 24 horas.</w:t>
      </w:r>
    </w:p>
    <w:p w:rsidR="00400817" w:rsidRPr="004B7B8B" w:rsidRDefault="00400817" w:rsidP="00400817">
      <w:pPr>
        <w:numPr>
          <w:ilvl w:val="0"/>
          <w:numId w:val="36"/>
        </w:numPr>
        <w:ind w:right="-1"/>
        <w:jc w:val="both"/>
        <w:rPr>
          <w:rFonts w:ascii="Arial Narrow" w:hAnsi="Arial Narrow" w:cs="Arial"/>
          <w:color w:val="000000" w:themeColor="text1"/>
          <w:sz w:val="24"/>
          <w:szCs w:val="24"/>
        </w:rPr>
      </w:pPr>
      <w:r w:rsidRPr="004B7B8B">
        <w:rPr>
          <w:rFonts w:ascii="Arial Narrow" w:hAnsi="Arial Narrow" w:cs="Arial"/>
          <w:color w:val="000000" w:themeColor="text1"/>
          <w:sz w:val="24"/>
          <w:szCs w:val="24"/>
        </w:rPr>
        <w:t>Rigor en el cumplimiento del calendario de actos y ferias.</w:t>
      </w:r>
    </w:p>
    <w:p w:rsidR="00400817" w:rsidRPr="004B7B8B" w:rsidRDefault="00400817" w:rsidP="00400817">
      <w:pPr>
        <w:numPr>
          <w:ilvl w:val="0"/>
          <w:numId w:val="36"/>
        </w:numPr>
        <w:ind w:right="-1"/>
        <w:jc w:val="both"/>
        <w:rPr>
          <w:rFonts w:ascii="Arial Narrow" w:hAnsi="Arial Narrow" w:cs="Arial"/>
          <w:color w:val="000000" w:themeColor="text1"/>
          <w:sz w:val="24"/>
          <w:szCs w:val="24"/>
        </w:rPr>
      </w:pPr>
      <w:r w:rsidRPr="004B7B8B">
        <w:rPr>
          <w:rFonts w:ascii="Arial Narrow" w:hAnsi="Arial Narrow" w:cs="Arial"/>
          <w:color w:val="000000" w:themeColor="text1"/>
          <w:sz w:val="24"/>
          <w:szCs w:val="24"/>
        </w:rPr>
        <w:t xml:space="preserve">Formación y cualificación necesaria para realizar los reportajes de IFEMA. </w:t>
      </w:r>
    </w:p>
    <w:p w:rsidR="004B7B8B" w:rsidRPr="004B7B8B" w:rsidRDefault="00400817" w:rsidP="00400817">
      <w:pPr>
        <w:numPr>
          <w:ilvl w:val="0"/>
          <w:numId w:val="36"/>
        </w:numPr>
        <w:ind w:right="-1"/>
        <w:jc w:val="both"/>
        <w:rPr>
          <w:rFonts w:ascii="Arial Narrow" w:hAnsi="Arial Narrow" w:cs="Arial"/>
          <w:color w:val="000000" w:themeColor="text1"/>
          <w:sz w:val="24"/>
          <w:szCs w:val="24"/>
        </w:rPr>
      </w:pPr>
      <w:r w:rsidRPr="004B7B8B">
        <w:rPr>
          <w:rFonts w:ascii="Arial Narrow" w:hAnsi="Arial Narrow" w:cs="Arial"/>
          <w:color w:val="000000" w:themeColor="text1"/>
          <w:sz w:val="24"/>
          <w:szCs w:val="24"/>
        </w:rPr>
        <w:t xml:space="preserve">Entrega de imágenes en formato digital </w:t>
      </w:r>
    </w:p>
    <w:p w:rsidR="00400817" w:rsidRPr="00B30602" w:rsidRDefault="00400817" w:rsidP="00400817">
      <w:pPr>
        <w:numPr>
          <w:ilvl w:val="0"/>
          <w:numId w:val="36"/>
        </w:numPr>
        <w:ind w:right="-1"/>
        <w:jc w:val="both"/>
        <w:rPr>
          <w:rFonts w:ascii="Arial Narrow" w:hAnsi="Arial Narrow" w:cs="Arial"/>
          <w:color w:val="000000" w:themeColor="text1"/>
          <w:sz w:val="24"/>
          <w:szCs w:val="24"/>
        </w:rPr>
      </w:pPr>
      <w:r w:rsidRPr="00B30602">
        <w:rPr>
          <w:rFonts w:ascii="Arial Narrow" w:hAnsi="Arial Narrow" w:cs="Arial"/>
          <w:color w:val="000000" w:themeColor="text1"/>
          <w:sz w:val="24"/>
          <w:szCs w:val="24"/>
        </w:rPr>
        <w:t>El fotógrafo/ empresa adjudicataria tendrá capacidad, medios técnicos y humanos suficientes para la realización de su labor profesional.</w:t>
      </w:r>
    </w:p>
    <w:p w:rsidR="00400817" w:rsidRPr="00B30602" w:rsidRDefault="00400817" w:rsidP="00400817">
      <w:pPr>
        <w:pStyle w:val="Textosinformato"/>
        <w:ind w:right="281"/>
        <w:jc w:val="both"/>
        <w:outlineLvl w:val="0"/>
        <w:rPr>
          <w:rFonts w:ascii="Arial Narrow" w:hAnsi="Arial Narrow"/>
          <w:color w:val="000000" w:themeColor="text1"/>
          <w:sz w:val="24"/>
        </w:rPr>
      </w:pPr>
    </w:p>
    <w:p w:rsidR="00400817" w:rsidRPr="00B30602" w:rsidRDefault="00400817" w:rsidP="00400817">
      <w:pPr>
        <w:pStyle w:val="Textosinformato"/>
        <w:numPr>
          <w:ilvl w:val="0"/>
          <w:numId w:val="32"/>
        </w:numPr>
        <w:ind w:right="281"/>
        <w:rPr>
          <w:rFonts w:ascii="Arial Narrow" w:hAnsi="Arial Narrow"/>
          <w:b/>
          <w:color w:val="000000" w:themeColor="text1"/>
          <w:sz w:val="24"/>
        </w:rPr>
      </w:pPr>
      <w:r w:rsidRPr="00B30602">
        <w:rPr>
          <w:rFonts w:ascii="Arial Narrow" w:hAnsi="Arial Narrow"/>
          <w:b/>
          <w:color w:val="000000" w:themeColor="text1"/>
          <w:sz w:val="24"/>
        </w:rPr>
        <w:t>OBLIGACIONES DE LA EMPRESA ADJUDICATARIA.-</w:t>
      </w:r>
    </w:p>
    <w:p w:rsidR="00400817" w:rsidRPr="00B30602" w:rsidRDefault="00400817" w:rsidP="00400817">
      <w:pPr>
        <w:pStyle w:val="Textosinformato"/>
        <w:ind w:right="281"/>
        <w:rPr>
          <w:rFonts w:ascii="Arial Narrow" w:hAnsi="Arial Narrow"/>
          <w:b/>
          <w:color w:val="000000" w:themeColor="text1"/>
          <w:sz w:val="24"/>
        </w:rPr>
      </w:pPr>
    </w:p>
    <w:p w:rsidR="00400817" w:rsidRPr="00B30602" w:rsidRDefault="00400817" w:rsidP="00400817">
      <w:pPr>
        <w:pStyle w:val="Textosinformato"/>
        <w:ind w:left="360" w:right="-1"/>
        <w:jc w:val="both"/>
        <w:outlineLvl w:val="0"/>
        <w:rPr>
          <w:rFonts w:ascii="Arial Narrow" w:hAnsi="Arial Narrow"/>
          <w:color w:val="000000" w:themeColor="text1"/>
          <w:sz w:val="24"/>
        </w:rPr>
      </w:pPr>
      <w:bookmarkStart w:id="28" w:name="_Toc485383568"/>
      <w:bookmarkStart w:id="29" w:name="_Toc485740944"/>
      <w:bookmarkStart w:id="30" w:name="_Toc485744057"/>
      <w:r w:rsidRPr="00B30602">
        <w:rPr>
          <w:rFonts w:ascii="Arial Narrow" w:hAnsi="Arial Narrow"/>
          <w:color w:val="000000" w:themeColor="text1"/>
          <w:sz w:val="24"/>
        </w:rPr>
        <w:lastRenderedPageBreak/>
        <w:t>Además de las obligaciones previstas en el apartado - OBLIGACIONES DEL CONTRATISTA- del Pliego de Bases, el contratista se verá obligado a:</w:t>
      </w:r>
      <w:bookmarkEnd w:id="28"/>
      <w:bookmarkEnd w:id="29"/>
      <w:bookmarkEnd w:id="30"/>
    </w:p>
    <w:p w:rsidR="00400817" w:rsidRPr="00B30602" w:rsidRDefault="00400817" w:rsidP="00400817">
      <w:pPr>
        <w:pStyle w:val="Textosinformato"/>
        <w:ind w:left="709" w:right="-1" w:hanging="283"/>
        <w:jc w:val="both"/>
        <w:rPr>
          <w:rFonts w:ascii="Arial Narrow" w:hAnsi="Arial Narrow"/>
          <w:color w:val="000000" w:themeColor="text1"/>
          <w:sz w:val="24"/>
          <w:szCs w:val="24"/>
        </w:rPr>
      </w:pPr>
    </w:p>
    <w:p w:rsidR="00400817" w:rsidRPr="00B30602" w:rsidRDefault="00400817" w:rsidP="00400817">
      <w:pPr>
        <w:pStyle w:val="Textosinformato"/>
        <w:numPr>
          <w:ilvl w:val="0"/>
          <w:numId w:val="33"/>
        </w:numPr>
        <w:ind w:right="-1"/>
        <w:jc w:val="both"/>
        <w:rPr>
          <w:rFonts w:ascii="Arial Narrow" w:hAnsi="Arial Narrow"/>
          <w:color w:val="000000" w:themeColor="text1"/>
          <w:sz w:val="24"/>
          <w:szCs w:val="24"/>
        </w:rPr>
      </w:pPr>
      <w:r w:rsidRPr="00B30602">
        <w:rPr>
          <w:rFonts w:ascii="Arial Narrow" w:hAnsi="Arial Narrow"/>
          <w:color w:val="000000" w:themeColor="text1"/>
          <w:sz w:val="24"/>
          <w:szCs w:val="24"/>
        </w:rPr>
        <w:t>IFEMA podrá libremente solicitar al adjudicatario el cambio inmediato de alguno o algunos de los trabajadores del adjudicatario, siempre que IFEMA considerase que alguno de ellos, de conformidad con los estándares de calidad exigidos para un óptimo desarrollo y ejecución del servicio contratado, no se adaptase plenamente al contenido del mismo.</w:t>
      </w:r>
    </w:p>
    <w:p w:rsidR="00400817" w:rsidRPr="00B30602" w:rsidRDefault="00400817" w:rsidP="00400817">
      <w:pPr>
        <w:pStyle w:val="Textosinformato"/>
        <w:ind w:left="284"/>
        <w:jc w:val="both"/>
        <w:rPr>
          <w:rFonts w:ascii="Arial Narrow" w:hAnsi="Arial Narrow"/>
          <w:color w:val="000000" w:themeColor="text1"/>
          <w:sz w:val="24"/>
        </w:rPr>
      </w:pPr>
    </w:p>
    <w:p w:rsidR="00400817" w:rsidRPr="00B30602" w:rsidRDefault="00400817" w:rsidP="00400817">
      <w:pPr>
        <w:pStyle w:val="Textosinformato"/>
        <w:numPr>
          <w:ilvl w:val="0"/>
          <w:numId w:val="33"/>
        </w:numPr>
        <w:ind w:right="-1"/>
        <w:jc w:val="both"/>
        <w:rPr>
          <w:rFonts w:ascii="Arial Narrow" w:hAnsi="Arial Narrow"/>
          <w:color w:val="000000" w:themeColor="text1"/>
          <w:sz w:val="24"/>
          <w:szCs w:val="24"/>
        </w:rPr>
      </w:pPr>
      <w:r w:rsidRPr="00B30602">
        <w:rPr>
          <w:rFonts w:ascii="Arial Narrow" w:hAnsi="Arial Narrow"/>
          <w:color w:val="000000" w:themeColor="text1"/>
          <w:sz w:val="24"/>
          <w:szCs w:val="24"/>
        </w:rPr>
        <w:t>Si por cualquier causa el adjudicatario debiera sustituir al personal adscrito a la contrata, ello no podrá repercutir negativamente en el servicio prestado, siendo a su exclusivo cargo las sustituciones realizadas, abonando IFEMA únicamente el servicio prestado de forma efectiva.</w:t>
      </w:r>
    </w:p>
    <w:p w:rsidR="00400817" w:rsidRPr="00B30602" w:rsidRDefault="00400817" w:rsidP="00400817">
      <w:pPr>
        <w:pStyle w:val="Prrafodelista"/>
        <w:rPr>
          <w:rFonts w:ascii="Arial Narrow" w:hAnsi="Arial Narrow"/>
          <w:color w:val="000000" w:themeColor="text1"/>
          <w:sz w:val="24"/>
          <w:szCs w:val="24"/>
        </w:rPr>
      </w:pPr>
    </w:p>
    <w:p w:rsidR="00400817" w:rsidRPr="00B30602" w:rsidRDefault="00400817" w:rsidP="00400817">
      <w:pPr>
        <w:pStyle w:val="Textosinformato"/>
        <w:numPr>
          <w:ilvl w:val="0"/>
          <w:numId w:val="33"/>
        </w:numPr>
        <w:ind w:right="-1"/>
        <w:jc w:val="both"/>
        <w:rPr>
          <w:rFonts w:ascii="Arial Narrow" w:hAnsi="Arial Narrow"/>
          <w:color w:val="000000" w:themeColor="text1"/>
          <w:sz w:val="24"/>
          <w:szCs w:val="24"/>
        </w:rPr>
      </w:pPr>
      <w:r w:rsidRPr="00B30602">
        <w:rPr>
          <w:rFonts w:ascii="Arial Narrow" w:hAnsi="Arial Narrow"/>
          <w:color w:val="000000" w:themeColor="text1"/>
          <w:sz w:val="24"/>
          <w:szCs w:val="24"/>
        </w:rPr>
        <w:t xml:space="preserve">El adjudicatario podrá cambiar de personal de su equipo siempre y cuando lo comunique con tiempo e IFEMA verifique la cualificación del nuevo miembro a través de un dossier y </w:t>
      </w:r>
      <w:proofErr w:type="spellStart"/>
      <w:r w:rsidRPr="00B30602">
        <w:rPr>
          <w:rFonts w:ascii="Arial Narrow" w:hAnsi="Arial Narrow"/>
          <w:color w:val="000000" w:themeColor="text1"/>
          <w:sz w:val="24"/>
          <w:szCs w:val="24"/>
        </w:rPr>
        <w:t>book</w:t>
      </w:r>
      <w:proofErr w:type="spellEnd"/>
      <w:r w:rsidRPr="00B30602">
        <w:rPr>
          <w:rFonts w:ascii="Arial Narrow" w:hAnsi="Arial Narrow"/>
          <w:color w:val="000000" w:themeColor="text1"/>
          <w:sz w:val="24"/>
          <w:szCs w:val="24"/>
        </w:rPr>
        <w:t xml:space="preserve"> fotográfico del nuevo  </w:t>
      </w:r>
    </w:p>
    <w:p w:rsidR="00400817" w:rsidRPr="00B30602" w:rsidRDefault="00400817" w:rsidP="00400817">
      <w:pPr>
        <w:pStyle w:val="Textosinformato"/>
        <w:ind w:right="-1"/>
        <w:jc w:val="both"/>
        <w:rPr>
          <w:rFonts w:ascii="Arial Narrow" w:hAnsi="Arial Narrow"/>
          <w:color w:val="000000" w:themeColor="text1"/>
          <w:sz w:val="24"/>
          <w:szCs w:val="24"/>
        </w:rPr>
      </w:pPr>
    </w:p>
    <w:p w:rsidR="00400817" w:rsidRPr="00B30602" w:rsidRDefault="00400817" w:rsidP="00400817">
      <w:pPr>
        <w:pStyle w:val="Textosinformato"/>
        <w:numPr>
          <w:ilvl w:val="0"/>
          <w:numId w:val="33"/>
        </w:numPr>
        <w:ind w:right="-1"/>
        <w:jc w:val="both"/>
        <w:rPr>
          <w:rFonts w:ascii="Arial Narrow" w:hAnsi="Arial Narrow"/>
          <w:color w:val="000000" w:themeColor="text1"/>
          <w:sz w:val="24"/>
          <w:szCs w:val="24"/>
        </w:rPr>
      </w:pPr>
      <w:r w:rsidRPr="00B30602">
        <w:rPr>
          <w:rFonts w:ascii="Arial Narrow" w:hAnsi="Arial Narrow"/>
          <w:color w:val="000000" w:themeColor="text1"/>
          <w:sz w:val="24"/>
          <w:szCs w:val="24"/>
        </w:rPr>
        <w:t>Será responsabilidad del adjudicatario solventar los problemas que puedan surgir referentes a retrasos, ausencias, sustituciones, enfermedad o cualquier otro motivo, informando puntualmente a IFEMA de estas incidencias.</w:t>
      </w:r>
    </w:p>
    <w:p w:rsidR="00400817" w:rsidRPr="00B30602" w:rsidRDefault="00400817" w:rsidP="00400817">
      <w:pPr>
        <w:pStyle w:val="Textosinformato"/>
        <w:ind w:right="-1"/>
        <w:jc w:val="both"/>
        <w:rPr>
          <w:rFonts w:ascii="Arial Narrow" w:hAnsi="Arial Narrow"/>
          <w:color w:val="000000" w:themeColor="text1"/>
          <w:sz w:val="24"/>
          <w:highlight w:val="cyan"/>
        </w:rPr>
      </w:pPr>
    </w:p>
    <w:p w:rsidR="00400817" w:rsidRPr="00B30602" w:rsidRDefault="00400817" w:rsidP="00400817">
      <w:pPr>
        <w:pStyle w:val="Textoindependiente2"/>
        <w:numPr>
          <w:ilvl w:val="0"/>
          <w:numId w:val="33"/>
        </w:numPr>
        <w:spacing w:line="240" w:lineRule="auto"/>
        <w:jc w:val="both"/>
        <w:rPr>
          <w:b w:val="0"/>
          <w:color w:val="000000" w:themeColor="text1"/>
          <w:sz w:val="24"/>
          <w:szCs w:val="24"/>
        </w:rPr>
      </w:pPr>
      <w:r w:rsidRPr="00B30602">
        <w:rPr>
          <w:b w:val="0"/>
          <w:color w:val="000000" w:themeColor="text1"/>
          <w:sz w:val="24"/>
          <w:szCs w:val="24"/>
        </w:rPr>
        <w:t>Todo el personal de servicio deberá estar perfectamente identificado con el nombre de la empresa contratista, además de la identificación que IFEMA proporciona, debiendo acatar a través de sus responsables, las instrucciones recibidas del personal autorizado expresamente por IFEMA.</w:t>
      </w:r>
    </w:p>
    <w:p w:rsidR="00400817" w:rsidRPr="00B30602" w:rsidRDefault="00400817" w:rsidP="00400817">
      <w:pPr>
        <w:pStyle w:val="Textosinformato"/>
        <w:ind w:right="-1"/>
        <w:jc w:val="both"/>
        <w:rPr>
          <w:rFonts w:ascii="Arial Narrow" w:hAnsi="Arial Narrow"/>
          <w:color w:val="000000" w:themeColor="text1"/>
          <w:sz w:val="24"/>
          <w:szCs w:val="24"/>
        </w:rPr>
      </w:pPr>
    </w:p>
    <w:p w:rsidR="00400817" w:rsidRPr="003175F5" w:rsidRDefault="00400817" w:rsidP="00400817">
      <w:pPr>
        <w:numPr>
          <w:ilvl w:val="0"/>
          <w:numId w:val="33"/>
        </w:numPr>
        <w:ind w:right="-1"/>
        <w:jc w:val="both"/>
        <w:rPr>
          <w:rFonts w:ascii="Arial Narrow" w:hAnsi="Arial Narrow"/>
          <w:sz w:val="24"/>
          <w:szCs w:val="24"/>
        </w:rPr>
      </w:pPr>
      <w:r w:rsidRPr="003175F5">
        <w:rPr>
          <w:rFonts w:ascii="Arial Narrow" w:hAnsi="Arial Narrow"/>
          <w:sz w:val="24"/>
          <w:szCs w:val="24"/>
        </w:rPr>
        <w:t>La empresa adjudicataria no cederá a terceros el material fotográfico que realice para IFEMA.</w:t>
      </w:r>
    </w:p>
    <w:p w:rsidR="00400817" w:rsidRDefault="00400817" w:rsidP="00400817">
      <w:pPr>
        <w:pStyle w:val="Textosinformato"/>
        <w:ind w:right="-1"/>
        <w:jc w:val="both"/>
        <w:rPr>
          <w:rFonts w:ascii="Arial Narrow" w:hAnsi="Arial Narrow"/>
          <w:sz w:val="24"/>
        </w:rPr>
      </w:pPr>
    </w:p>
    <w:p w:rsidR="00400817" w:rsidRDefault="00400817" w:rsidP="00400817">
      <w:pPr>
        <w:pStyle w:val="Textosinformato"/>
        <w:ind w:right="-1"/>
        <w:jc w:val="both"/>
        <w:rPr>
          <w:rFonts w:ascii="Arial Narrow" w:hAnsi="Arial Narrow"/>
          <w:sz w:val="24"/>
        </w:rPr>
      </w:pPr>
    </w:p>
    <w:p w:rsidR="00400817" w:rsidRPr="00F4418A" w:rsidRDefault="00400817" w:rsidP="00400817">
      <w:pPr>
        <w:pStyle w:val="Textosinformato"/>
        <w:numPr>
          <w:ilvl w:val="0"/>
          <w:numId w:val="32"/>
        </w:numPr>
        <w:ind w:right="-1"/>
        <w:rPr>
          <w:rFonts w:ascii="Arial Narrow" w:hAnsi="Arial Narrow"/>
          <w:b/>
          <w:sz w:val="24"/>
        </w:rPr>
      </w:pPr>
      <w:r w:rsidRPr="00F4418A">
        <w:rPr>
          <w:rFonts w:ascii="Arial Narrow" w:hAnsi="Arial Narrow"/>
          <w:b/>
          <w:sz w:val="24"/>
        </w:rPr>
        <w:t>FECHAS DE CELEBRACIÓN DE FERIAS</w:t>
      </w:r>
      <w:r>
        <w:rPr>
          <w:rFonts w:ascii="Arial Narrow" w:hAnsi="Arial Narrow"/>
          <w:b/>
          <w:sz w:val="24"/>
        </w:rPr>
        <w:t>.-</w:t>
      </w:r>
    </w:p>
    <w:p w:rsidR="00400817" w:rsidRPr="00002E9F" w:rsidRDefault="00400817" w:rsidP="00400817">
      <w:pPr>
        <w:pStyle w:val="Textosinformato"/>
        <w:ind w:right="-1"/>
        <w:rPr>
          <w:rFonts w:ascii="Arial Narrow" w:hAnsi="Arial Narrow"/>
          <w:b/>
          <w:sz w:val="24"/>
        </w:rPr>
      </w:pPr>
    </w:p>
    <w:p w:rsidR="00400817" w:rsidRDefault="00400817" w:rsidP="00400817">
      <w:pPr>
        <w:pStyle w:val="Textosinformato"/>
        <w:ind w:left="426"/>
        <w:jc w:val="both"/>
        <w:rPr>
          <w:rFonts w:ascii="Arial Narrow" w:hAnsi="Arial Narrow"/>
          <w:sz w:val="24"/>
        </w:rPr>
      </w:pPr>
      <w:r>
        <w:rPr>
          <w:rFonts w:ascii="Arial Narrow" w:hAnsi="Arial Narrow"/>
          <w:sz w:val="24"/>
        </w:rPr>
        <w:t xml:space="preserve">El calendario </w:t>
      </w:r>
      <w:r w:rsidRPr="000415D7">
        <w:rPr>
          <w:rFonts w:ascii="Arial Narrow" w:hAnsi="Arial Narrow"/>
          <w:sz w:val="24"/>
        </w:rPr>
        <w:t xml:space="preserve">estimado de ferias (sujeto a modificaciones), que contempla la programación de ferias para las fechas correspondientes al periodo de contratación, y que incluye los distintos parámetros cuantificables (tipo de feria o evento/ número de fotos o tipo de reportaje).  </w:t>
      </w:r>
    </w:p>
    <w:p w:rsidR="00400817" w:rsidRDefault="00400817" w:rsidP="00400817">
      <w:pPr>
        <w:pStyle w:val="Textosinformato"/>
        <w:ind w:left="426"/>
        <w:jc w:val="both"/>
        <w:rPr>
          <w:rFonts w:ascii="Arial Narrow" w:hAnsi="Arial Narrow"/>
          <w:sz w:val="24"/>
        </w:rPr>
      </w:pPr>
    </w:p>
    <w:p w:rsidR="00400817" w:rsidRPr="000415D7" w:rsidRDefault="00400817" w:rsidP="00400817">
      <w:pPr>
        <w:pStyle w:val="Textosinformato"/>
        <w:ind w:left="426"/>
        <w:jc w:val="both"/>
        <w:rPr>
          <w:rFonts w:ascii="Arial Narrow" w:hAnsi="Arial Narrow"/>
          <w:sz w:val="24"/>
        </w:rPr>
      </w:pPr>
      <w:r>
        <w:rPr>
          <w:rFonts w:ascii="Arial Narrow" w:hAnsi="Arial Narrow"/>
          <w:sz w:val="24"/>
        </w:rPr>
        <w:t>En los siguientes enlaces se encuentran los calendarios feriales actualizados de los años 2019 y 2020.</w:t>
      </w:r>
    </w:p>
    <w:p w:rsidR="00400817" w:rsidRDefault="00AD12B5" w:rsidP="00400817">
      <w:pPr>
        <w:pStyle w:val="Textosinformato"/>
        <w:ind w:left="426"/>
        <w:jc w:val="both"/>
        <w:rPr>
          <w:rFonts w:ascii="Arial Narrow" w:hAnsi="Arial Narrow"/>
          <w:sz w:val="24"/>
        </w:rPr>
      </w:pPr>
      <w:hyperlink r:id="rId9" w:history="1">
        <w:r w:rsidR="00400817" w:rsidRPr="004C25B8">
          <w:rPr>
            <w:rStyle w:val="Hipervnculo"/>
            <w:rFonts w:ascii="Arial Narrow" w:hAnsi="Arial Narrow"/>
            <w:sz w:val="24"/>
          </w:rPr>
          <w:t>http://www.ifema.es/Institucional_01/ferias/calendario_ferial/actual/index.htm</w:t>
        </w:r>
      </w:hyperlink>
    </w:p>
    <w:p w:rsidR="00400817" w:rsidRDefault="00AD12B5" w:rsidP="00400817">
      <w:pPr>
        <w:pStyle w:val="Textosinformato"/>
        <w:ind w:left="426"/>
        <w:jc w:val="both"/>
        <w:rPr>
          <w:rFonts w:ascii="Arial Narrow" w:hAnsi="Arial Narrow"/>
          <w:sz w:val="24"/>
        </w:rPr>
      </w:pPr>
      <w:hyperlink r:id="rId10" w:history="1">
        <w:r w:rsidR="00400817" w:rsidRPr="004C25B8">
          <w:rPr>
            <w:rStyle w:val="Hipervnculo"/>
            <w:rFonts w:ascii="Arial Narrow" w:hAnsi="Arial Narrow"/>
            <w:sz w:val="24"/>
          </w:rPr>
          <w:t>http://www.ifema.es/Institucional_01/ferias/calendario_ferial/siguiente/index.htm</w:t>
        </w:r>
      </w:hyperlink>
    </w:p>
    <w:p w:rsidR="00400817" w:rsidRDefault="00400817" w:rsidP="00400817">
      <w:pPr>
        <w:pStyle w:val="Textosinformato"/>
        <w:ind w:left="1418"/>
        <w:jc w:val="both"/>
        <w:rPr>
          <w:rFonts w:ascii="Arial Narrow" w:hAnsi="Arial Narrow"/>
          <w:sz w:val="24"/>
        </w:rPr>
      </w:pPr>
    </w:p>
    <w:p w:rsidR="00400817" w:rsidRPr="00B30602" w:rsidRDefault="00400817" w:rsidP="00400817">
      <w:pPr>
        <w:pStyle w:val="Textosinformato"/>
        <w:ind w:left="426"/>
        <w:jc w:val="both"/>
        <w:rPr>
          <w:rFonts w:ascii="Arial Narrow" w:hAnsi="Arial Narrow"/>
          <w:color w:val="000000" w:themeColor="text1"/>
          <w:sz w:val="24"/>
        </w:rPr>
      </w:pPr>
      <w:r w:rsidRPr="00B30602">
        <w:rPr>
          <w:rFonts w:ascii="Arial Narrow" w:hAnsi="Arial Narrow"/>
          <w:color w:val="000000" w:themeColor="text1"/>
          <w:sz w:val="24"/>
        </w:rPr>
        <w:t xml:space="preserve">En caso de que la planificación de eventos sufriera alguna variación, por la incorporación de una nueva feria, congreso, firma, acto protocolario, jornadas no prevista, se tomarán como referencia los precios unitarios del servicio indicados por </w:t>
      </w:r>
      <w:r w:rsidRPr="00B30602">
        <w:rPr>
          <w:rFonts w:ascii="Arial Narrow" w:hAnsi="Arial Narrow"/>
          <w:color w:val="000000" w:themeColor="text1"/>
          <w:sz w:val="24"/>
        </w:rPr>
        <w:lastRenderedPageBreak/>
        <w:t>el ofertante en la/s ficha/s del Anexo III correspondiente/s al lote/lotes a que se presente, para la actualización de la facturación. Si por el contrario se desconvocara algún evento, IFEMA no tiene la obligación de resarcir económicamente al adjudicatario pero si intentará compensar el coste del trabajo no efectuado con otro evento nuevo que se incorpore al calendario ferial.</w:t>
      </w:r>
    </w:p>
    <w:p w:rsidR="00400817" w:rsidRDefault="00400817" w:rsidP="00400817">
      <w:pPr>
        <w:pStyle w:val="Textosinformato"/>
        <w:ind w:right="281"/>
        <w:jc w:val="both"/>
        <w:outlineLvl w:val="0"/>
        <w:rPr>
          <w:rFonts w:ascii="Arial Narrow" w:hAnsi="Arial Narrow"/>
          <w:color w:val="0000FF"/>
          <w:sz w:val="24"/>
        </w:rPr>
      </w:pPr>
    </w:p>
    <w:p w:rsidR="00400817" w:rsidRDefault="00400817" w:rsidP="00400817">
      <w:pPr>
        <w:pStyle w:val="Textosinformato"/>
        <w:ind w:right="281"/>
        <w:jc w:val="both"/>
        <w:outlineLvl w:val="0"/>
        <w:rPr>
          <w:rFonts w:ascii="Arial Narrow" w:hAnsi="Arial Narrow"/>
          <w:color w:val="0000FF"/>
          <w:sz w:val="24"/>
        </w:rPr>
      </w:pPr>
    </w:p>
    <w:p w:rsidR="00400817" w:rsidRDefault="00400817" w:rsidP="00400817">
      <w:pPr>
        <w:pStyle w:val="Textosinformato"/>
        <w:numPr>
          <w:ilvl w:val="0"/>
          <w:numId w:val="32"/>
        </w:numPr>
        <w:ind w:right="-1"/>
        <w:jc w:val="both"/>
        <w:outlineLvl w:val="0"/>
        <w:rPr>
          <w:rFonts w:ascii="Arial Narrow" w:hAnsi="Arial Narrow"/>
          <w:b/>
          <w:sz w:val="24"/>
        </w:rPr>
      </w:pPr>
      <w:bookmarkStart w:id="31" w:name="_Toc485383570"/>
      <w:bookmarkStart w:id="32" w:name="_Toc485740946"/>
      <w:bookmarkStart w:id="33" w:name="_Toc485744059"/>
      <w:r w:rsidRPr="006157D1">
        <w:rPr>
          <w:rFonts w:ascii="Arial Narrow" w:hAnsi="Arial Narrow"/>
          <w:b/>
          <w:sz w:val="24"/>
        </w:rPr>
        <w:t>REVISIÓN DEL NÚMERO DE FOTOGRAFÍAS, FERIAS Y ACTOS</w:t>
      </w:r>
      <w:r>
        <w:rPr>
          <w:rFonts w:ascii="Arial Narrow" w:hAnsi="Arial Narrow"/>
          <w:b/>
          <w:sz w:val="24"/>
        </w:rPr>
        <w:t xml:space="preserve"> </w:t>
      </w:r>
      <w:r w:rsidRPr="006157D1">
        <w:rPr>
          <w:rFonts w:ascii="Arial Narrow" w:hAnsi="Arial Narrow"/>
          <w:b/>
          <w:sz w:val="24"/>
        </w:rPr>
        <w:t>PROGRAMADOS</w:t>
      </w:r>
      <w:r>
        <w:rPr>
          <w:rFonts w:ascii="Arial Narrow" w:hAnsi="Arial Narrow"/>
          <w:b/>
          <w:sz w:val="24"/>
        </w:rPr>
        <w:t>.-</w:t>
      </w:r>
      <w:bookmarkEnd w:id="31"/>
      <w:bookmarkEnd w:id="32"/>
      <w:bookmarkEnd w:id="33"/>
    </w:p>
    <w:p w:rsidR="00400817" w:rsidRDefault="00400817" w:rsidP="00400817">
      <w:pPr>
        <w:pStyle w:val="Textosinformato"/>
        <w:ind w:left="426"/>
        <w:jc w:val="both"/>
        <w:rPr>
          <w:rFonts w:ascii="Arial Narrow" w:hAnsi="Arial Narrow"/>
          <w:b/>
          <w:sz w:val="24"/>
        </w:rPr>
      </w:pPr>
    </w:p>
    <w:p w:rsidR="00400817" w:rsidRPr="00B30602" w:rsidRDefault="00400817" w:rsidP="00400817">
      <w:pPr>
        <w:pStyle w:val="Textosinformato"/>
        <w:ind w:left="426"/>
        <w:jc w:val="both"/>
        <w:rPr>
          <w:rFonts w:ascii="Arial Narrow" w:hAnsi="Arial Narrow"/>
          <w:color w:val="000000" w:themeColor="text1"/>
          <w:sz w:val="24"/>
        </w:rPr>
      </w:pPr>
      <w:r w:rsidRPr="006157D1">
        <w:rPr>
          <w:rFonts w:ascii="Arial Narrow" w:hAnsi="Arial Narrow"/>
          <w:sz w:val="24"/>
        </w:rPr>
        <w:t xml:space="preserve">Con </w:t>
      </w:r>
      <w:r w:rsidRPr="00B30602">
        <w:rPr>
          <w:rFonts w:ascii="Arial Narrow" w:hAnsi="Arial Narrow"/>
          <w:color w:val="000000" w:themeColor="text1"/>
          <w:sz w:val="24"/>
        </w:rPr>
        <w:t>el objetivo de obtener un reportaje fotográfico acorde con las necesidades  de la Direcciones Comerciales, IFEMA se reserva  las siguientes modificaciones:</w:t>
      </w:r>
    </w:p>
    <w:p w:rsidR="00400817" w:rsidRPr="00B30602" w:rsidRDefault="00400817" w:rsidP="00400817">
      <w:pPr>
        <w:pStyle w:val="Textosinformato"/>
        <w:ind w:left="426"/>
        <w:jc w:val="both"/>
        <w:rPr>
          <w:rFonts w:ascii="Arial Narrow" w:hAnsi="Arial Narrow"/>
          <w:color w:val="000000" w:themeColor="text1"/>
          <w:sz w:val="24"/>
        </w:rPr>
      </w:pPr>
    </w:p>
    <w:p w:rsidR="00400817" w:rsidRPr="00B30602" w:rsidRDefault="00400817" w:rsidP="00400817">
      <w:pPr>
        <w:pStyle w:val="Textosinformato"/>
        <w:ind w:left="426"/>
        <w:jc w:val="both"/>
        <w:rPr>
          <w:rFonts w:ascii="Arial Narrow" w:hAnsi="Arial Narrow"/>
          <w:color w:val="000000" w:themeColor="text1"/>
          <w:sz w:val="24"/>
        </w:rPr>
      </w:pPr>
      <w:r w:rsidRPr="00B30602">
        <w:rPr>
          <w:rFonts w:ascii="Arial Narrow" w:hAnsi="Arial Narrow"/>
          <w:b/>
          <w:color w:val="000000" w:themeColor="text1"/>
          <w:sz w:val="24"/>
        </w:rPr>
        <w:t>Reasignación de las ferias</w:t>
      </w:r>
      <w:r w:rsidRPr="00B30602">
        <w:rPr>
          <w:rFonts w:ascii="Arial Narrow" w:hAnsi="Arial Narrow"/>
          <w:color w:val="000000" w:themeColor="text1"/>
          <w:sz w:val="24"/>
        </w:rPr>
        <w:t xml:space="preserve">: IFEMA podrá reorganizar, entre los fotógrafos, la relación de salones en función de los informes de la Dirección y Comunicación, Marketing y </w:t>
      </w:r>
      <w:proofErr w:type="spellStart"/>
      <w:r w:rsidRPr="00B30602">
        <w:rPr>
          <w:rFonts w:ascii="Arial Narrow" w:hAnsi="Arial Narrow"/>
          <w:color w:val="000000" w:themeColor="text1"/>
          <w:sz w:val="24"/>
        </w:rPr>
        <w:t>publididad</w:t>
      </w:r>
      <w:proofErr w:type="spellEnd"/>
      <w:r w:rsidRPr="00B30602">
        <w:rPr>
          <w:rFonts w:ascii="Arial Narrow" w:hAnsi="Arial Narrow"/>
          <w:color w:val="000000" w:themeColor="text1"/>
          <w:sz w:val="24"/>
        </w:rPr>
        <w:t>, así como las Direcciones Comerciales.</w:t>
      </w:r>
    </w:p>
    <w:p w:rsidR="00400817" w:rsidRPr="00B30602" w:rsidRDefault="00400817" w:rsidP="00400817">
      <w:pPr>
        <w:pStyle w:val="Textosinformato"/>
        <w:ind w:left="426"/>
        <w:jc w:val="both"/>
        <w:rPr>
          <w:rFonts w:ascii="Arial Narrow" w:hAnsi="Arial Narrow"/>
          <w:color w:val="000000" w:themeColor="text1"/>
          <w:sz w:val="24"/>
        </w:rPr>
      </w:pPr>
    </w:p>
    <w:p w:rsidR="00400817" w:rsidRPr="00B30602" w:rsidRDefault="00400817" w:rsidP="00400817">
      <w:pPr>
        <w:pStyle w:val="Textosinformato"/>
        <w:ind w:left="426"/>
        <w:jc w:val="both"/>
        <w:rPr>
          <w:rFonts w:ascii="Arial Narrow" w:hAnsi="Arial Narrow"/>
          <w:color w:val="000000" w:themeColor="text1"/>
          <w:sz w:val="24"/>
        </w:rPr>
      </w:pPr>
      <w:r w:rsidRPr="00B30602">
        <w:rPr>
          <w:rFonts w:ascii="Arial Narrow" w:hAnsi="Arial Narrow"/>
          <w:color w:val="000000" w:themeColor="text1"/>
          <w:sz w:val="24"/>
        </w:rPr>
        <w:t xml:space="preserve">Además los actos programados por feria podrían anularse, sin que por ello IFEMA deba de abonar la cuantía establecida en el concurso.  </w:t>
      </w:r>
    </w:p>
    <w:p w:rsidR="00400817" w:rsidRPr="00B30602" w:rsidRDefault="00400817" w:rsidP="00400817">
      <w:pPr>
        <w:pStyle w:val="Textosinformato"/>
        <w:ind w:left="426"/>
        <w:jc w:val="both"/>
        <w:rPr>
          <w:rFonts w:ascii="Arial Narrow" w:hAnsi="Arial Narrow"/>
          <w:color w:val="000000" w:themeColor="text1"/>
          <w:sz w:val="24"/>
        </w:rPr>
      </w:pPr>
    </w:p>
    <w:p w:rsidR="00400817" w:rsidRPr="00B30602" w:rsidRDefault="00400817" w:rsidP="00400817">
      <w:pPr>
        <w:pStyle w:val="Textosinformato"/>
        <w:ind w:left="426"/>
        <w:jc w:val="both"/>
        <w:rPr>
          <w:rFonts w:ascii="Arial Narrow" w:hAnsi="Arial Narrow"/>
          <w:color w:val="000000" w:themeColor="text1"/>
          <w:sz w:val="24"/>
        </w:rPr>
      </w:pPr>
    </w:p>
    <w:p w:rsidR="00400817" w:rsidRPr="00B30602" w:rsidRDefault="00400817" w:rsidP="00400817">
      <w:pPr>
        <w:pStyle w:val="Textosinformato"/>
        <w:numPr>
          <w:ilvl w:val="0"/>
          <w:numId w:val="32"/>
        </w:numPr>
        <w:ind w:right="-1"/>
        <w:jc w:val="both"/>
        <w:outlineLvl w:val="0"/>
        <w:rPr>
          <w:rFonts w:ascii="Arial Narrow" w:hAnsi="Arial Narrow"/>
          <w:b/>
          <w:color w:val="000000" w:themeColor="text1"/>
          <w:sz w:val="24"/>
        </w:rPr>
      </w:pPr>
      <w:bookmarkStart w:id="34" w:name="_Toc485383572"/>
      <w:bookmarkStart w:id="35" w:name="_Toc485740948"/>
      <w:bookmarkStart w:id="36" w:name="_Toc485744061"/>
      <w:r w:rsidRPr="00B30602">
        <w:rPr>
          <w:rFonts w:ascii="Arial Narrow" w:hAnsi="Arial Narrow"/>
          <w:b/>
          <w:color w:val="000000" w:themeColor="text1"/>
          <w:sz w:val="24"/>
        </w:rPr>
        <w:t xml:space="preserve">ANULACIÓN DEL REPORTAJE FERIA </w:t>
      </w:r>
      <w:bookmarkEnd w:id="34"/>
      <w:bookmarkEnd w:id="35"/>
      <w:bookmarkEnd w:id="36"/>
    </w:p>
    <w:p w:rsidR="00400817" w:rsidRPr="00B30602" w:rsidRDefault="00400817" w:rsidP="00400817">
      <w:pPr>
        <w:pStyle w:val="Textosinformato"/>
        <w:ind w:left="426"/>
        <w:jc w:val="both"/>
        <w:rPr>
          <w:rFonts w:ascii="Arial Narrow" w:hAnsi="Arial Narrow"/>
          <w:b/>
          <w:color w:val="000000" w:themeColor="text1"/>
          <w:sz w:val="24"/>
        </w:rPr>
      </w:pPr>
    </w:p>
    <w:p w:rsidR="00400817" w:rsidRPr="00B30602" w:rsidRDefault="00400817" w:rsidP="00400817">
      <w:pPr>
        <w:pStyle w:val="Textosinformato"/>
        <w:ind w:left="426"/>
        <w:jc w:val="both"/>
        <w:rPr>
          <w:rFonts w:ascii="Arial Narrow" w:hAnsi="Arial Narrow"/>
          <w:color w:val="000000" w:themeColor="text1"/>
          <w:sz w:val="24"/>
        </w:rPr>
      </w:pPr>
      <w:r w:rsidRPr="00B30602">
        <w:rPr>
          <w:rFonts w:ascii="Arial Narrow" w:hAnsi="Arial Narrow"/>
          <w:color w:val="000000" w:themeColor="text1"/>
          <w:sz w:val="24"/>
        </w:rPr>
        <w:t xml:space="preserve">El adjudicatario recibirá una explicación sobre la temática, actos y necesidades promocionales de la feria que se deben ajustar al reportaje fotográfico que entregará al finalizar el salón. Si las fotografías presentadas por el fotógrafo asignado al certamen no se ajusta a las indicaciones de la feria, previa revisión por parte de la Dirección de </w:t>
      </w:r>
      <w:proofErr w:type="spellStart"/>
      <w:r w:rsidRPr="00B30602">
        <w:rPr>
          <w:rFonts w:ascii="Arial Narrow" w:hAnsi="Arial Narrow"/>
          <w:color w:val="000000" w:themeColor="text1"/>
          <w:sz w:val="24"/>
        </w:rPr>
        <w:t>Comunicaciòn</w:t>
      </w:r>
      <w:proofErr w:type="spellEnd"/>
      <w:r w:rsidRPr="00B30602">
        <w:rPr>
          <w:rFonts w:ascii="Arial Narrow" w:hAnsi="Arial Narrow"/>
          <w:color w:val="000000" w:themeColor="text1"/>
          <w:sz w:val="24"/>
        </w:rPr>
        <w:t xml:space="preserve"> y Prensa, Marketing Digital y Publicidad y las Dirección Comerciales, IFEMA comunicará al adjudicatario del salón su disconformidad por carta y no se le pagará la cuantía establecida.</w:t>
      </w:r>
    </w:p>
    <w:p w:rsidR="00400817" w:rsidRPr="00B30602" w:rsidRDefault="00400817" w:rsidP="00400817">
      <w:pPr>
        <w:pStyle w:val="Textosinformato"/>
        <w:ind w:right="281"/>
        <w:outlineLvl w:val="0"/>
        <w:rPr>
          <w:rFonts w:ascii="Arial Narrow" w:hAnsi="Arial Narrow"/>
          <w:b/>
          <w:color w:val="000000" w:themeColor="text1"/>
          <w:sz w:val="24"/>
        </w:rPr>
      </w:pPr>
    </w:p>
    <w:p w:rsidR="00400817" w:rsidRPr="00B30602" w:rsidRDefault="00400817" w:rsidP="00400817">
      <w:pPr>
        <w:pStyle w:val="Textosinformato"/>
        <w:ind w:right="281"/>
        <w:outlineLvl w:val="0"/>
        <w:rPr>
          <w:rFonts w:ascii="Arial Narrow" w:hAnsi="Arial Narrow"/>
          <w:b/>
          <w:color w:val="000000" w:themeColor="text1"/>
          <w:sz w:val="24"/>
        </w:rPr>
      </w:pPr>
    </w:p>
    <w:p w:rsidR="00400817" w:rsidRPr="00B30602" w:rsidRDefault="00400817" w:rsidP="00400817">
      <w:pPr>
        <w:pStyle w:val="Textosinformato"/>
        <w:numPr>
          <w:ilvl w:val="0"/>
          <w:numId w:val="32"/>
        </w:numPr>
        <w:ind w:right="281"/>
        <w:outlineLvl w:val="0"/>
        <w:rPr>
          <w:rFonts w:ascii="Arial Narrow" w:hAnsi="Arial Narrow"/>
          <w:b/>
          <w:color w:val="000000" w:themeColor="text1"/>
          <w:sz w:val="24"/>
        </w:rPr>
      </w:pPr>
      <w:bookmarkStart w:id="37" w:name="_Toc485383573"/>
      <w:bookmarkStart w:id="38" w:name="_Toc485740949"/>
      <w:bookmarkStart w:id="39" w:name="_Toc485744062"/>
      <w:r w:rsidRPr="00B30602">
        <w:rPr>
          <w:rFonts w:ascii="Arial Narrow" w:hAnsi="Arial Narrow"/>
          <w:b/>
          <w:color w:val="000000" w:themeColor="text1"/>
          <w:sz w:val="24"/>
        </w:rPr>
        <w:t>RESPONSABLE DEL SERVICIO.-</w:t>
      </w:r>
      <w:bookmarkEnd w:id="37"/>
      <w:bookmarkEnd w:id="38"/>
      <w:bookmarkEnd w:id="39"/>
    </w:p>
    <w:p w:rsidR="00400817" w:rsidRPr="00B30602" w:rsidRDefault="00400817" w:rsidP="00400817">
      <w:pPr>
        <w:pStyle w:val="Textosinformato"/>
        <w:ind w:right="-1"/>
        <w:rPr>
          <w:rFonts w:ascii="Arial Narrow" w:hAnsi="Arial Narrow"/>
          <w:color w:val="000000" w:themeColor="text1"/>
          <w:sz w:val="24"/>
        </w:rPr>
      </w:pPr>
    </w:p>
    <w:p w:rsidR="00400817" w:rsidRPr="00B30602" w:rsidRDefault="00400817" w:rsidP="00400817">
      <w:pPr>
        <w:pStyle w:val="Textosinformato"/>
        <w:ind w:left="426" w:right="-1"/>
        <w:jc w:val="both"/>
        <w:rPr>
          <w:rFonts w:ascii="Arial Narrow" w:hAnsi="Arial Narrow"/>
          <w:color w:val="000000" w:themeColor="text1"/>
          <w:sz w:val="24"/>
        </w:rPr>
      </w:pPr>
      <w:r w:rsidRPr="00B30602">
        <w:rPr>
          <w:rFonts w:ascii="Arial Narrow" w:hAnsi="Arial Narrow"/>
          <w:color w:val="000000" w:themeColor="text1"/>
          <w:sz w:val="24"/>
        </w:rPr>
        <w:t xml:space="preserve">El adjudicatario, en caso de Agencia, designará a una persona que actuará ante IFEMA como responsable e interlocutor válido para cualquier cuestión relacionada con los servicios encomendados, así como un responsable técnico de los trabajos a realizar, pudiendo recaer dicho cometido en la misma persona. En caso de persona  física, dicho cometido será asumido por el propio fotógrafo </w:t>
      </w:r>
      <w:proofErr w:type="spellStart"/>
      <w:r w:rsidRPr="00B30602">
        <w:rPr>
          <w:rFonts w:ascii="Arial Narrow" w:hAnsi="Arial Narrow"/>
          <w:color w:val="000000" w:themeColor="text1"/>
          <w:sz w:val="24"/>
        </w:rPr>
        <w:t>freelance</w:t>
      </w:r>
      <w:proofErr w:type="spellEnd"/>
      <w:r w:rsidRPr="00B30602">
        <w:rPr>
          <w:rFonts w:ascii="Arial Narrow" w:hAnsi="Arial Narrow"/>
          <w:color w:val="000000" w:themeColor="text1"/>
          <w:sz w:val="24"/>
        </w:rPr>
        <w:t>.</w:t>
      </w:r>
    </w:p>
    <w:p w:rsidR="00400817" w:rsidRPr="00B30602" w:rsidRDefault="00400817" w:rsidP="00400817">
      <w:pPr>
        <w:pStyle w:val="Textosinformato"/>
        <w:ind w:right="-1"/>
        <w:jc w:val="both"/>
        <w:rPr>
          <w:rFonts w:ascii="Arial Narrow" w:hAnsi="Arial Narrow"/>
          <w:color w:val="000000" w:themeColor="text1"/>
          <w:sz w:val="24"/>
        </w:rPr>
      </w:pPr>
    </w:p>
    <w:p w:rsidR="00400817" w:rsidRPr="00B30602" w:rsidRDefault="00400817" w:rsidP="00400817">
      <w:pPr>
        <w:pStyle w:val="Textosinformato"/>
        <w:ind w:right="-1"/>
        <w:jc w:val="both"/>
        <w:rPr>
          <w:rFonts w:ascii="Arial Narrow" w:hAnsi="Arial Narrow"/>
          <w:color w:val="000000" w:themeColor="text1"/>
          <w:sz w:val="24"/>
        </w:rPr>
      </w:pPr>
    </w:p>
    <w:p w:rsidR="00400817" w:rsidRPr="00B30602" w:rsidRDefault="00400817" w:rsidP="00400817">
      <w:pPr>
        <w:pStyle w:val="Textosinformato"/>
        <w:numPr>
          <w:ilvl w:val="0"/>
          <w:numId w:val="32"/>
        </w:numPr>
        <w:ind w:right="-1"/>
        <w:outlineLvl w:val="0"/>
        <w:rPr>
          <w:rFonts w:ascii="Arial Narrow" w:hAnsi="Arial Narrow"/>
          <w:b/>
          <w:color w:val="000000" w:themeColor="text1"/>
          <w:sz w:val="24"/>
        </w:rPr>
      </w:pPr>
      <w:bookmarkStart w:id="40" w:name="_Toc485383574"/>
      <w:bookmarkStart w:id="41" w:name="_Toc485740950"/>
      <w:bookmarkStart w:id="42" w:name="_Toc485744063"/>
      <w:r w:rsidRPr="00B30602">
        <w:rPr>
          <w:rFonts w:ascii="Arial Narrow" w:hAnsi="Arial Narrow"/>
          <w:b/>
          <w:color w:val="000000" w:themeColor="text1"/>
          <w:sz w:val="24"/>
        </w:rPr>
        <w:t>PERSONA DE CONTACTO.-</w:t>
      </w:r>
      <w:bookmarkEnd w:id="40"/>
      <w:bookmarkEnd w:id="41"/>
      <w:bookmarkEnd w:id="42"/>
    </w:p>
    <w:p w:rsidR="00400817" w:rsidRPr="00B30602" w:rsidRDefault="00400817" w:rsidP="00400817">
      <w:pPr>
        <w:pStyle w:val="Textosinformato"/>
        <w:ind w:right="-1"/>
        <w:rPr>
          <w:rFonts w:ascii="Arial Narrow" w:hAnsi="Arial Narrow"/>
          <w:color w:val="000000" w:themeColor="text1"/>
          <w:sz w:val="24"/>
        </w:rPr>
      </w:pPr>
    </w:p>
    <w:p w:rsidR="00400817" w:rsidRPr="00B30602" w:rsidRDefault="00400817" w:rsidP="00400817">
      <w:pPr>
        <w:pStyle w:val="Textosinformato"/>
        <w:ind w:left="700" w:right="-1"/>
        <w:jc w:val="both"/>
        <w:rPr>
          <w:rFonts w:ascii="Arial Narrow" w:hAnsi="Arial Narrow"/>
          <w:color w:val="000000" w:themeColor="text1"/>
          <w:sz w:val="24"/>
        </w:rPr>
      </w:pPr>
    </w:p>
    <w:p w:rsidR="009A738B" w:rsidRPr="00B30602" w:rsidRDefault="00400817" w:rsidP="00400817">
      <w:pPr>
        <w:ind w:left="397"/>
        <w:rPr>
          <w:rFonts w:ascii="Arial Narrow" w:hAnsi="Arial Narrow"/>
          <w:color w:val="000000" w:themeColor="text1"/>
          <w:sz w:val="24"/>
          <w:szCs w:val="24"/>
        </w:rPr>
      </w:pPr>
      <w:r w:rsidRPr="00B30602">
        <w:rPr>
          <w:rFonts w:ascii="Arial Narrow" w:hAnsi="Arial Narrow"/>
          <w:color w:val="000000" w:themeColor="text1"/>
          <w:sz w:val="24"/>
        </w:rPr>
        <w:lastRenderedPageBreak/>
        <w:t>Para cualquier aclaración relacionada con cuestiones económico - administrativas, deben dirigirse a, Macarena Pastor, Dirección de Compras y Logística de IFEMA, teléfono 91.722.57 23</w:t>
      </w:r>
    </w:p>
    <w:p w:rsidR="009A738B" w:rsidRDefault="009A738B" w:rsidP="009A738B">
      <w:pPr>
        <w:jc w:val="right"/>
        <w:rPr>
          <w:rFonts w:ascii="Arial Narrow" w:hAnsi="Arial Narrow"/>
          <w:sz w:val="24"/>
          <w:szCs w:val="24"/>
        </w:rPr>
      </w:pPr>
    </w:p>
    <w:p w:rsidR="009A738B" w:rsidRDefault="009A738B" w:rsidP="009A738B">
      <w:pPr>
        <w:jc w:val="right"/>
        <w:rPr>
          <w:rFonts w:ascii="Arial Narrow" w:hAnsi="Arial Narrow"/>
          <w:sz w:val="24"/>
          <w:szCs w:val="24"/>
        </w:rPr>
      </w:pPr>
    </w:p>
    <w:p w:rsidR="00400817" w:rsidRDefault="00400817" w:rsidP="009A738B">
      <w:pPr>
        <w:jc w:val="right"/>
        <w:rPr>
          <w:rFonts w:ascii="Arial Narrow" w:hAnsi="Arial Narrow"/>
          <w:sz w:val="24"/>
          <w:szCs w:val="24"/>
        </w:rPr>
      </w:pPr>
    </w:p>
    <w:p w:rsidR="00400817" w:rsidRDefault="00400817" w:rsidP="009A738B">
      <w:pPr>
        <w:jc w:val="right"/>
        <w:rPr>
          <w:rFonts w:ascii="Arial Narrow" w:hAnsi="Arial Narrow"/>
          <w:sz w:val="24"/>
          <w:szCs w:val="24"/>
        </w:rPr>
      </w:pPr>
    </w:p>
    <w:p w:rsidR="009A738B" w:rsidRPr="00B30602" w:rsidRDefault="009A738B" w:rsidP="009A738B">
      <w:pPr>
        <w:jc w:val="right"/>
        <w:rPr>
          <w:rFonts w:ascii="Arial Narrow" w:hAnsi="Arial Narrow"/>
          <w:color w:val="000000" w:themeColor="text1"/>
          <w:sz w:val="24"/>
          <w:szCs w:val="24"/>
        </w:rPr>
      </w:pPr>
      <w:r w:rsidRPr="00B30602">
        <w:rPr>
          <w:rFonts w:ascii="Arial Narrow" w:hAnsi="Arial Narrow"/>
          <w:color w:val="000000" w:themeColor="text1"/>
          <w:sz w:val="24"/>
          <w:szCs w:val="24"/>
        </w:rPr>
        <w:t xml:space="preserve">Madrid, </w:t>
      </w:r>
      <w:r w:rsidR="005C45B6" w:rsidRPr="00B30602">
        <w:rPr>
          <w:rFonts w:ascii="Arial Narrow" w:hAnsi="Arial Narrow"/>
          <w:color w:val="000000" w:themeColor="text1"/>
          <w:sz w:val="24"/>
          <w:szCs w:val="24"/>
        </w:rPr>
        <w:t>xx</w:t>
      </w:r>
      <w:r w:rsidRPr="00B30602">
        <w:rPr>
          <w:rFonts w:ascii="Arial Narrow" w:hAnsi="Arial Narrow"/>
          <w:color w:val="000000" w:themeColor="text1"/>
          <w:sz w:val="24"/>
          <w:szCs w:val="24"/>
        </w:rPr>
        <w:t xml:space="preserve"> de </w:t>
      </w:r>
      <w:r w:rsidR="005C45B6" w:rsidRPr="00B30602">
        <w:rPr>
          <w:rFonts w:ascii="Arial Narrow" w:hAnsi="Arial Narrow"/>
          <w:color w:val="000000" w:themeColor="text1"/>
          <w:sz w:val="24"/>
          <w:szCs w:val="24"/>
        </w:rPr>
        <w:t>xx</w:t>
      </w:r>
      <w:r w:rsidRPr="00B30602">
        <w:rPr>
          <w:rFonts w:ascii="Arial Narrow" w:hAnsi="Arial Narrow"/>
          <w:color w:val="000000" w:themeColor="text1"/>
          <w:sz w:val="24"/>
          <w:szCs w:val="24"/>
        </w:rPr>
        <w:t xml:space="preserve"> de 2019</w:t>
      </w:r>
    </w:p>
    <w:p w:rsidR="009A738B" w:rsidRPr="00A04247" w:rsidRDefault="009A738B" w:rsidP="009A738B">
      <w:pPr>
        <w:ind w:firstLine="426"/>
        <w:jc w:val="both"/>
        <w:rPr>
          <w:rFonts w:ascii="Arial Narrow" w:hAnsi="Arial Narrow"/>
          <w:color w:val="92D050"/>
          <w:sz w:val="24"/>
          <w:szCs w:val="24"/>
        </w:rPr>
      </w:pPr>
      <w:r w:rsidRPr="00A04247">
        <w:rPr>
          <w:rFonts w:ascii="Arial Narrow" w:hAnsi="Arial Narrow"/>
          <w:color w:val="92D050"/>
          <w:sz w:val="24"/>
          <w:szCs w:val="24"/>
        </w:rPr>
        <w:tab/>
      </w:r>
    </w:p>
    <w:p w:rsidR="009A738B" w:rsidRPr="00AC131D" w:rsidRDefault="009A738B" w:rsidP="009A738B">
      <w:pPr>
        <w:ind w:firstLine="426"/>
        <w:jc w:val="both"/>
        <w:rPr>
          <w:rFonts w:ascii="Arial Narrow" w:hAnsi="Arial Narrow"/>
          <w:strike/>
          <w:sz w:val="24"/>
          <w:szCs w:val="24"/>
        </w:rPr>
      </w:pPr>
    </w:p>
    <w:p w:rsidR="009A738B" w:rsidRPr="008A31B8" w:rsidRDefault="009A738B" w:rsidP="009A738B">
      <w:pPr>
        <w:ind w:left="426"/>
        <w:rPr>
          <w:rFonts w:ascii="Arial Narrow" w:hAnsi="Arial Narrow"/>
          <w:sz w:val="24"/>
        </w:rPr>
      </w:pPr>
      <w:r>
        <w:rPr>
          <w:rFonts w:ascii="Arial Narrow" w:hAnsi="Arial Narrow"/>
          <w:sz w:val="24"/>
        </w:rPr>
        <w:t>Eduardo López-Puertas</w:t>
      </w:r>
    </w:p>
    <w:p w:rsidR="009A738B" w:rsidRPr="00AC131D" w:rsidRDefault="009A738B" w:rsidP="009A738B">
      <w:pPr>
        <w:ind w:left="426"/>
        <w:rPr>
          <w:rFonts w:ascii="Arial Narrow" w:hAnsi="Arial Narrow"/>
          <w:sz w:val="24"/>
        </w:rPr>
      </w:pPr>
      <w:r>
        <w:rPr>
          <w:rFonts w:ascii="Arial Narrow" w:hAnsi="Arial Narrow"/>
          <w:sz w:val="24"/>
        </w:rPr>
        <w:t>Director General</w:t>
      </w:r>
      <w:r w:rsidRPr="008A31B8">
        <w:rPr>
          <w:rFonts w:ascii="Arial Narrow" w:hAnsi="Arial Narrow"/>
          <w:sz w:val="24"/>
        </w:rPr>
        <w:tab/>
      </w:r>
      <w:r w:rsidRPr="008A31B8">
        <w:rPr>
          <w:rFonts w:ascii="Arial Narrow" w:hAnsi="Arial Narrow"/>
          <w:sz w:val="24"/>
          <w:szCs w:val="24"/>
        </w:rPr>
        <w:tab/>
      </w:r>
      <w:r w:rsidRPr="008A31B8">
        <w:rPr>
          <w:rFonts w:ascii="Arial Narrow" w:hAnsi="Arial Narrow"/>
          <w:sz w:val="24"/>
          <w:szCs w:val="24"/>
        </w:rPr>
        <w:tab/>
      </w:r>
    </w:p>
    <w:p w:rsidR="009410D3" w:rsidRDefault="009410D3">
      <w:pPr>
        <w:rPr>
          <w:rFonts w:ascii="Helvetica" w:eastAsiaTheme="minorHAnsi" w:hAnsi="Helvetica" w:cs="Arial"/>
          <w:sz w:val="24"/>
          <w:szCs w:val="24"/>
          <w:lang w:eastAsia="en-US"/>
        </w:rPr>
      </w:pPr>
    </w:p>
    <w:sectPr w:rsidR="009410D3" w:rsidSect="00D931C5">
      <w:headerReference w:type="default" r:id="rId11"/>
      <w:footerReference w:type="even" r:id="rId12"/>
      <w:footerReference w:type="default" r:id="rId13"/>
      <w:pgSz w:w="11906" w:h="16838" w:code="9"/>
      <w:pgMar w:top="2268" w:right="2126" w:bottom="1701" w:left="1985"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F0E" w:rsidRDefault="000D6F0E">
      <w:r>
        <w:separator/>
      </w:r>
    </w:p>
  </w:endnote>
  <w:endnote w:type="continuationSeparator" w:id="0">
    <w:p w:rsidR="000D6F0E" w:rsidRDefault="000D6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Futura Bk BT">
    <w:altName w:val="Arial"/>
    <w:charset w:val="00"/>
    <w:family w:val="swiss"/>
    <w:pitch w:val="variable"/>
    <w:sig w:usb0="00000001" w:usb1="00000000" w:usb2="00000000" w:usb3="00000000" w:csb0="0000001B"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B5E" w:rsidRDefault="00CD1B5E" w:rsidP="00D931C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CD1B5E" w:rsidRDefault="00CD1B5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B5E" w:rsidRDefault="00CD1B5E" w:rsidP="00C32B59">
    <w:pPr>
      <w:pStyle w:val="Piedepgina"/>
      <w:pBdr>
        <w:bottom w:val="single" w:sz="4" w:space="1" w:color="auto"/>
      </w:pBdr>
      <w:tabs>
        <w:tab w:val="clear" w:pos="4252"/>
        <w:tab w:val="clear" w:pos="8504"/>
        <w:tab w:val="left" w:pos="6521"/>
        <w:tab w:val="center" w:pos="7088"/>
        <w:tab w:val="right" w:pos="11624"/>
      </w:tabs>
      <w:rPr>
        <w:rFonts w:ascii="Arial Narrow" w:hAnsi="Arial Narrow"/>
        <w:noProof/>
      </w:rPr>
    </w:pPr>
  </w:p>
  <w:p w:rsidR="00CD1B5E" w:rsidRPr="00FE78F1" w:rsidRDefault="00CD1B5E" w:rsidP="001220C1">
    <w:pPr>
      <w:pStyle w:val="Piedepgina"/>
      <w:framePr w:wrap="around" w:vAnchor="text" w:hAnchor="page" w:x="5816" w:y="96"/>
      <w:rPr>
        <w:rStyle w:val="Nmerodepgina"/>
        <w:rFonts w:ascii="Arial Narrow" w:hAnsi="Arial Narrow"/>
      </w:rPr>
    </w:pPr>
    <w:r w:rsidRPr="00FE78F1">
      <w:rPr>
        <w:rStyle w:val="Nmerodepgina"/>
        <w:rFonts w:ascii="Arial Narrow" w:hAnsi="Arial Narrow"/>
      </w:rPr>
      <w:fldChar w:fldCharType="begin"/>
    </w:r>
    <w:r w:rsidRPr="00FE78F1">
      <w:rPr>
        <w:rStyle w:val="Nmerodepgina"/>
        <w:rFonts w:ascii="Arial Narrow" w:hAnsi="Arial Narrow"/>
      </w:rPr>
      <w:instrText xml:space="preserve">PAGE  </w:instrText>
    </w:r>
    <w:r w:rsidRPr="00FE78F1">
      <w:rPr>
        <w:rStyle w:val="Nmerodepgina"/>
        <w:rFonts w:ascii="Arial Narrow" w:hAnsi="Arial Narrow"/>
      </w:rPr>
      <w:fldChar w:fldCharType="separate"/>
    </w:r>
    <w:r w:rsidR="00AD12B5">
      <w:rPr>
        <w:rStyle w:val="Nmerodepgina"/>
        <w:rFonts w:ascii="Arial Narrow" w:hAnsi="Arial Narrow"/>
        <w:noProof/>
      </w:rPr>
      <w:t>10</w:t>
    </w:r>
    <w:r w:rsidRPr="00FE78F1">
      <w:rPr>
        <w:rStyle w:val="Nmerodepgina"/>
        <w:rFonts w:ascii="Arial Narrow" w:hAnsi="Arial Narrow"/>
      </w:rPr>
      <w:fldChar w:fldCharType="end"/>
    </w:r>
  </w:p>
  <w:p w:rsidR="00CD1B5E" w:rsidRDefault="00E93165" w:rsidP="00350818">
    <w:pPr>
      <w:pStyle w:val="Piedepgina"/>
      <w:pBdr>
        <w:top w:val="single" w:sz="4" w:space="4" w:color="auto"/>
      </w:pBdr>
      <w:tabs>
        <w:tab w:val="clear" w:pos="4252"/>
        <w:tab w:val="clear" w:pos="8504"/>
        <w:tab w:val="left" w:pos="6521"/>
        <w:tab w:val="center" w:pos="7088"/>
        <w:tab w:val="right" w:pos="11624"/>
      </w:tabs>
      <w:rPr>
        <w:rFonts w:ascii="Arial Narrow" w:hAnsi="Arial Narrow"/>
        <w:noProof/>
      </w:rPr>
    </w:pPr>
    <w:r>
      <w:rPr>
        <w:rFonts w:ascii="Arial Narrow" w:hAnsi="Arial Narrow"/>
        <w:noProof/>
      </w:rPr>
      <w:t>Servicio de Fotografía</w:t>
    </w:r>
    <w:r w:rsidR="00CD1B5E" w:rsidRPr="00F57D3C">
      <w:rPr>
        <w:rFonts w:ascii="Arial Narrow" w:hAnsi="Arial Narrow"/>
        <w:noProof/>
      </w:rPr>
      <w:t xml:space="preserve"> </w:t>
    </w:r>
    <w:r w:rsidR="00CD1B5E">
      <w:rPr>
        <w:rFonts w:ascii="Arial Narrow" w:hAnsi="Arial Narrow"/>
        <w:noProof/>
      </w:rPr>
      <w:tab/>
    </w:r>
    <w:r w:rsidR="009E4E93">
      <w:rPr>
        <w:rFonts w:ascii="Arial Narrow" w:hAnsi="Arial Narrow"/>
        <w:noProof/>
      </w:rPr>
      <w:t>julio</w:t>
    </w:r>
    <w:r w:rsidR="00CD1B5E">
      <w:rPr>
        <w:rFonts w:ascii="Arial Narrow" w:hAnsi="Arial Narrow"/>
        <w:noProof/>
      </w:rPr>
      <w:t xml:space="preserve"> </w:t>
    </w:r>
    <w:r w:rsidR="00CD1B5E">
      <w:rPr>
        <w:rStyle w:val="Nmerodepgina"/>
        <w:rFonts w:ascii="Arial Narrow" w:hAnsi="Arial Narrow"/>
      </w:rPr>
      <w:t xml:space="preserve">2019 </w:t>
    </w:r>
  </w:p>
  <w:p w:rsidR="00CD1B5E" w:rsidRDefault="00CD1B5E" w:rsidP="001220C1">
    <w:pPr>
      <w:pStyle w:val="Piedepgina"/>
      <w:pBdr>
        <w:top w:val="single" w:sz="4" w:space="4" w:color="auto"/>
      </w:pBdr>
      <w:tabs>
        <w:tab w:val="clear" w:pos="4252"/>
        <w:tab w:val="clear" w:pos="8504"/>
        <w:tab w:val="left" w:pos="6521"/>
        <w:tab w:val="center" w:pos="7088"/>
        <w:tab w:val="right" w:pos="11624"/>
      </w:tabs>
      <w:rPr>
        <w:rFonts w:ascii="Arial Narrow" w:hAnsi="Arial Narrow"/>
      </w:rPr>
    </w:pPr>
    <w:r w:rsidRPr="00FE78F1">
      <w:rPr>
        <w:rFonts w:ascii="Arial Narrow" w:hAnsi="Arial Narrow"/>
      </w:rPr>
      <w:t>Pliego de Bases</w:t>
    </w:r>
    <w:r>
      <w:rPr>
        <w:rFonts w:ascii="Arial Narrow" w:hAnsi="Arial Narrow"/>
      </w:rPr>
      <w:t xml:space="preserve"> Exp.</w:t>
    </w:r>
    <w:r w:rsidR="00E93165">
      <w:rPr>
        <w:rFonts w:ascii="Arial Narrow" w:hAnsi="Arial Narrow"/>
      </w:rPr>
      <w:t>19/227</w:t>
    </w:r>
    <w:r>
      <w:rPr>
        <w:rFonts w:ascii="Arial Narrow" w:hAnsi="Arial Narrow"/>
      </w:rPr>
      <w:t xml:space="preserve"> </w:t>
    </w:r>
  </w:p>
  <w:p w:rsidR="00CD1B5E" w:rsidRPr="00FE78F1" w:rsidRDefault="00CD1B5E" w:rsidP="00A61116">
    <w:pPr>
      <w:pStyle w:val="Piedepgina"/>
      <w:pBdr>
        <w:top w:val="single" w:sz="4" w:space="4" w:color="auto"/>
      </w:pBdr>
      <w:tabs>
        <w:tab w:val="clear" w:pos="4252"/>
        <w:tab w:val="center" w:pos="708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F0E" w:rsidRDefault="000D6F0E">
      <w:r>
        <w:separator/>
      </w:r>
    </w:p>
  </w:footnote>
  <w:footnote w:type="continuationSeparator" w:id="0">
    <w:p w:rsidR="000D6F0E" w:rsidRDefault="000D6F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B5E" w:rsidRDefault="00CD1B5E">
    <w:pPr>
      <w:pStyle w:val="Encabezado"/>
    </w:pPr>
    <w:r>
      <w:rPr>
        <w:noProof/>
      </w:rPr>
      <w:drawing>
        <wp:anchor distT="0" distB="0" distL="114300" distR="114300" simplePos="0" relativeHeight="251657728" behindDoc="0" locked="0" layoutInCell="1" allowOverlap="1" wp14:anchorId="10C05E7B" wp14:editId="3EF55F8A">
          <wp:simplePos x="0" y="0"/>
          <wp:positionH relativeFrom="column">
            <wp:posOffset>5141595</wp:posOffset>
          </wp:positionH>
          <wp:positionV relativeFrom="paragraph">
            <wp:posOffset>0</wp:posOffset>
          </wp:positionV>
          <wp:extent cx="521970" cy="928370"/>
          <wp:effectExtent l="0" t="0" r="0" b="5080"/>
          <wp:wrapNone/>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9283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B880906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1"/>
    <w:multiLevelType w:val="singleLevel"/>
    <w:tmpl w:val="C14AD1B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11506D36"/>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A2340C58"/>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6DF25BA2"/>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54026C3"/>
    <w:multiLevelType w:val="hybridMultilevel"/>
    <w:tmpl w:val="79B0C98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7FC0491"/>
    <w:multiLevelType w:val="hybridMultilevel"/>
    <w:tmpl w:val="D3063AB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nsid w:val="10D56D67"/>
    <w:multiLevelType w:val="multilevel"/>
    <w:tmpl w:val="D3B0A5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1115142C"/>
    <w:multiLevelType w:val="hybridMultilevel"/>
    <w:tmpl w:val="54EAE99E"/>
    <w:lvl w:ilvl="0" w:tplc="0C0A0001">
      <w:start w:val="1"/>
      <w:numFmt w:val="bullet"/>
      <w:lvlText w:val=""/>
      <w:lvlJc w:val="left"/>
      <w:pPr>
        <w:tabs>
          <w:tab w:val="num" w:pos="586"/>
        </w:tabs>
        <w:ind w:left="586" w:hanging="360"/>
      </w:pPr>
      <w:rPr>
        <w:rFonts w:ascii="Symbol" w:hAnsi="Symbol" w:hint="default"/>
      </w:rPr>
    </w:lvl>
    <w:lvl w:ilvl="1" w:tplc="0C0A0003" w:tentative="1">
      <w:start w:val="1"/>
      <w:numFmt w:val="bullet"/>
      <w:lvlText w:val="o"/>
      <w:lvlJc w:val="left"/>
      <w:pPr>
        <w:tabs>
          <w:tab w:val="num" w:pos="1666"/>
        </w:tabs>
        <w:ind w:left="1666" w:hanging="360"/>
      </w:pPr>
      <w:rPr>
        <w:rFonts w:ascii="Courier New" w:hAnsi="Courier New" w:cs="Courier New" w:hint="default"/>
      </w:rPr>
    </w:lvl>
    <w:lvl w:ilvl="2" w:tplc="0C0A0005" w:tentative="1">
      <w:start w:val="1"/>
      <w:numFmt w:val="bullet"/>
      <w:lvlText w:val=""/>
      <w:lvlJc w:val="left"/>
      <w:pPr>
        <w:tabs>
          <w:tab w:val="num" w:pos="2386"/>
        </w:tabs>
        <w:ind w:left="2386" w:hanging="360"/>
      </w:pPr>
      <w:rPr>
        <w:rFonts w:ascii="Wingdings" w:hAnsi="Wingdings" w:hint="default"/>
      </w:rPr>
    </w:lvl>
    <w:lvl w:ilvl="3" w:tplc="0C0A0001" w:tentative="1">
      <w:start w:val="1"/>
      <w:numFmt w:val="bullet"/>
      <w:lvlText w:val=""/>
      <w:lvlJc w:val="left"/>
      <w:pPr>
        <w:tabs>
          <w:tab w:val="num" w:pos="3106"/>
        </w:tabs>
        <w:ind w:left="3106" w:hanging="360"/>
      </w:pPr>
      <w:rPr>
        <w:rFonts w:ascii="Symbol" w:hAnsi="Symbol" w:hint="default"/>
      </w:rPr>
    </w:lvl>
    <w:lvl w:ilvl="4" w:tplc="0C0A0003" w:tentative="1">
      <w:start w:val="1"/>
      <w:numFmt w:val="bullet"/>
      <w:lvlText w:val="o"/>
      <w:lvlJc w:val="left"/>
      <w:pPr>
        <w:tabs>
          <w:tab w:val="num" w:pos="3826"/>
        </w:tabs>
        <w:ind w:left="3826" w:hanging="360"/>
      </w:pPr>
      <w:rPr>
        <w:rFonts w:ascii="Courier New" w:hAnsi="Courier New" w:cs="Courier New" w:hint="default"/>
      </w:rPr>
    </w:lvl>
    <w:lvl w:ilvl="5" w:tplc="0C0A0005" w:tentative="1">
      <w:start w:val="1"/>
      <w:numFmt w:val="bullet"/>
      <w:lvlText w:val=""/>
      <w:lvlJc w:val="left"/>
      <w:pPr>
        <w:tabs>
          <w:tab w:val="num" w:pos="4546"/>
        </w:tabs>
        <w:ind w:left="4546" w:hanging="360"/>
      </w:pPr>
      <w:rPr>
        <w:rFonts w:ascii="Wingdings" w:hAnsi="Wingdings" w:hint="default"/>
      </w:rPr>
    </w:lvl>
    <w:lvl w:ilvl="6" w:tplc="0C0A0001" w:tentative="1">
      <w:start w:val="1"/>
      <w:numFmt w:val="bullet"/>
      <w:lvlText w:val=""/>
      <w:lvlJc w:val="left"/>
      <w:pPr>
        <w:tabs>
          <w:tab w:val="num" w:pos="5266"/>
        </w:tabs>
        <w:ind w:left="5266" w:hanging="360"/>
      </w:pPr>
      <w:rPr>
        <w:rFonts w:ascii="Symbol" w:hAnsi="Symbol" w:hint="default"/>
      </w:rPr>
    </w:lvl>
    <w:lvl w:ilvl="7" w:tplc="0C0A0003" w:tentative="1">
      <w:start w:val="1"/>
      <w:numFmt w:val="bullet"/>
      <w:lvlText w:val="o"/>
      <w:lvlJc w:val="left"/>
      <w:pPr>
        <w:tabs>
          <w:tab w:val="num" w:pos="5986"/>
        </w:tabs>
        <w:ind w:left="5986" w:hanging="360"/>
      </w:pPr>
      <w:rPr>
        <w:rFonts w:ascii="Courier New" w:hAnsi="Courier New" w:cs="Courier New" w:hint="default"/>
      </w:rPr>
    </w:lvl>
    <w:lvl w:ilvl="8" w:tplc="0C0A0005" w:tentative="1">
      <w:start w:val="1"/>
      <w:numFmt w:val="bullet"/>
      <w:lvlText w:val=""/>
      <w:lvlJc w:val="left"/>
      <w:pPr>
        <w:tabs>
          <w:tab w:val="num" w:pos="6706"/>
        </w:tabs>
        <w:ind w:left="6706" w:hanging="360"/>
      </w:pPr>
      <w:rPr>
        <w:rFonts w:ascii="Wingdings" w:hAnsi="Wingdings" w:hint="default"/>
      </w:rPr>
    </w:lvl>
  </w:abstractNum>
  <w:abstractNum w:abstractNumId="9">
    <w:nsid w:val="11B177AA"/>
    <w:multiLevelType w:val="hybridMultilevel"/>
    <w:tmpl w:val="B97C765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13EB576D"/>
    <w:multiLevelType w:val="multilevel"/>
    <w:tmpl w:val="9418DC2E"/>
    <w:lvl w:ilvl="0">
      <w:start w:val="1"/>
      <w:numFmt w:val="decimal"/>
      <w:lvlText w:val="%1."/>
      <w:lvlJc w:val="left"/>
      <w:pPr>
        <w:tabs>
          <w:tab w:val="num" w:pos="397"/>
        </w:tabs>
        <w:ind w:left="397" w:hanging="397"/>
      </w:pPr>
    </w:lvl>
    <w:lvl w:ilvl="1">
      <w:start w:val="1"/>
      <w:numFmt w:val="decimal"/>
      <w:lvlText w:val="%1.%2."/>
      <w:lvlJc w:val="left"/>
      <w:pPr>
        <w:tabs>
          <w:tab w:val="num" w:pos="360"/>
        </w:tabs>
        <w:ind w:left="0" w:firstLine="0"/>
      </w:pPr>
    </w:lvl>
    <w:lvl w:ilvl="2">
      <w:start w:val="1"/>
      <w:numFmt w:val="decimal"/>
      <w:lvlText w:val="%1.%2.%3."/>
      <w:lvlJc w:val="left"/>
      <w:pPr>
        <w:tabs>
          <w:tab w:val="num" w:pos="1571"/>
        </w:tabs>
        <w:ind w:left="0" w:firstLine="851"/>
      </w:pPr>
    </w:lvl>
    <w:lvl w:ilvl="3">
      <w:start w:val="1"/>
      <w:numFmt w:val="bullet"/>
      <w:lvlText w:val=""/>
      <w:lvlJc w:val="left"/>
      <w:pPr>
        <w:tabs>
          <w:tab w:val="num" w:pos="3629"/>
        </w:tabs>
        <w:ind w:left="3629" w:hanging="454"/>
      </w:pPr>
      <w:rPr>
        <w:rFonts w:ascii="Symbol" w:hAnsi="Symbol" w:hint="default"/>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148C0429"/>
    <w:multiLevelType w:val="hybridMultilevel"/>
    <w:tmpl w:val="6B201E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58307FB"/>
    <w:multiLevelType w:val="hybridMultilevel"/>
    <w:tmpl w:val="6D221BF2"/>
    <w:lvl w:ilvl="0" w:tplc="724C5D2A">
      <w:numFmt w:val="bullet"/>
      <w:lvlText w:val="-"/>
      <w:lvlJc w:val="left"/>
      <w:pPr>
        <w:ind w:left="720" w:hanging="360"/>
      </w:pPr>
      <w:rPr>
        <w:rFonts w:ascii="Helvetica" w:eastAsiaTheme="minorHAnsi"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4C25DAC"/>
    <w:multiLevelType w:val="multilevel"/>
    <w:tmpl w:val="BCC66C22"/>
    <w:lvl w:ilvl="0">
      <w:start w:val="1"/>
      <w:numFmt w:val="decimal"/>
      <w:pStyle w:val="PARAINDICE"/>
      <w:lvlText w:val="%1."/>
      <w:lvlJc w:val="left"/>
      <w:pPr>
        <w:tabs>
          <w:tab w:val="num" w:pos="360"/>
        </w:tabs>
        <w:ind w:left="360" w:hanging="360"/>
      </w:pPr>
    </w:lvl>
    <w:lvl w:ilvl="1">
      <w:start w:val="5"/>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nsid w:val="287250D6"/>
    <w:multiLevelType w:val="singleLevel"/>
    <w:tmpl w:val="A4F4C11E"/>
    <w:lvl w:ilvl="0">
      <w:start w:val="28"/>
      <w:numFmt w:val="bullet"/>
      <w:lvlText w:val="-"/>
      <w:lvlJc w:val="left"/>
      <w:pPr>
        <w:tabs>
          <w:tab w:val="num" w:pos="360"/>
        </w:tabs>
        <w:ind w:left="360" w:hanging="360"/>
      </w:pPr>
      <w:rPr>
        <w:rFonts w:ascii="Times New Roman" w:hAnsi="Times New Roman" w:hint="default"/>
      </w:rPr>
    </w:lvl>
  </w:abstractNum>
  <w:abstractNum w:abstractNumId="15">
    <w:nsid w:val="2ADD1A2E"/>
    <w:multiLevelType w:val="hybridMultilevel"/>
    <w:tmpl w:val="44FE42F0"/>
    <w:lvl w:ilvl="0" w:tplc="D4625596">
      <w:start w:val="1"/>
      <w:numFmt w:val="bullet"/>
      <w:lvlText w:val=""/>
      <w:lvlJc w:val="left"/>
      <w:pPr>
        <w:ind w:left="927" w:hanging="360"/>
      </w:pPr>
      <w:rPr>
        <w:rFonts w:ascii="Symbol" w:hAnsi="Symbol"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30C40309"/>
    <w:multiLevelType w:val="hybridMultilevel"/>
    <w:tmpl w:val="D6D41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C1B27EA"/>
    <w:multiLevelType w:val="multilevel"/>
    <w:tmpl w:val="FFDE81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3D743AE2"/>
    <w:multiLevelType w:val="hybridMultilevel"/>
    <w:tmpl w:val="AA24D10E"/>
    <w:lvl w:ilvl="0" w:tplc="EF6C9804">
      <w:start w:val="1"/>
      <w:numFmt w:val="bullet"/>
      <w:lvlText w:val=""/>
      <w:lvlJc w:val="left"/>
      <w:pPr>
        <w:tabs>
          <w:tab w:val="num" w:pos="785"/>
        </w:tabs>
        <w:ind w:left="785" w:hanging="360"/>
      </w:pPr>
      <w:rPr>
        <w:rFonts w:ascii="Wingdings" w:hAnsi="Wingdings" w:hint="default"/>
      </w:rPr>
    </w:lvl>
    <w:lvl w:ilvl="1" w:tplc="803AC584">
      <w:numFmt w:val="bullet"/>
      <w:lvlText w:val="-"/>
      <w:lvlJc w:val="left"/>
      <w:pPr>
        <w:tabs>
          <w:tab w:val="num" w:pos="1978"/>
        </w:tabs>
        <w:ind w:left="1978" w:hanging="360"/>
      </w:pPr>
      <w:rPr>
        <w:rFonts w:ascii="Arial Narrow" w:eastAsia="Arial Black" w:hAnsi="Arial Narrow" w:cs="Arial Black" w:hint="default"/>
        <w:b w:val="0"/>
      </w:rPr>
    </w:lvl>
    <w:lvl w:ilvl="2" w:tplc="0C0A0005" w:tentative="1">
      <w:start w:val="1"/>
      <w:numFmt w:val="bullet"/>
      <w:lvlText w:val=""/>
      <w:lvlJc w:val="left"/>
      <w:pPr>
        <w:tabs>
          <w:tab w:val="num" w:pos="2698"/>
        </w:tabs>
        <w:ind w:left="2698" w:hanging="360"/>
      </w:pPr>
      <w:rPr>
        <w:rFonts w:ascii="Wingdings" w:hAnsi="Wingdings" w:hint="default"/>
      </w:rPr>
    </w:lvl>
    <w:lvl w:ilvl="3" w:tplc="0C0A0001" w:tentative="1">
      <w:start w:val="1"/>
      <w:numFmt w:val="bullet"/>
      <w:lvlText w:val=""/>
      <w:lvlJc w:val="left"/>
      <w:pPr>
        <w:tabs>
          <w:tab w:val="num" w:pos="3418"/>
        </w:tabs>
        <w:ind w:left="3418" w:hanging="360"/>
      </w:pPr>
      <w:rPr>
        <w:rFonts w:ascii="Symbol" w:hAnsi="Symbol" w:hint="default"/>
      </w:rPr>
    </w:lvl>
    <w:lvl w:ilvl="4" w:tplc="0C0A0003" w:tentative="1">
      <w:start w:val="1"/>
      <w:numFmt w:val="bullet"/>
      <w:lvlText w:val="o"/>
      <w:lvlJc w:val="left"/>
      <w:pPr>
        <w:tabs>
          <w:tab w:val="num" w:pos="4138"/>
        </w:tabs>
        <w:ind w:left="4138" w:hanging="360"/>
      </w:pPr>
      <w:rPr>
        <w:rFonts w:ascii="Courier New" w:hAnsi="Courier New" w:cs="Courier New" w:hint="default"/>
      </w:rPr>
    </w:lvl>
    <w:lvl w:ilvl="5" w:tplc="0C0A0005" w:tentative="1">
      <w:start w:val="1"/>
      <w:numFmt w:val="bullet"/>
      <w:lvlText w:val=""/>
      <w:lvlJc w:val="left"/>
      <w:pPr>
        <w:tabs>
          <w:tab w:val="num" w:pos="4858"/>
        </w:tabs>
        <w:ind w:left="4858" w:hanging="360"/>
      </w:pPr>
      <w:rPr>
        <w:rFonts w:ascii="Wingdings" w:hAnsi="Wingdings" w:hint="default"/>
      </w:rPr>
    </w:lvl>
    <w:lvl w:ilvl="6" w:tplc="0C0A0001" w:tentative="1">
      <w:start w:val="1"/>
      <w:numFmt w:val="bullet"/>
      <w:lvlText w:val=""/>
      <w:lvlJc w:val="left"/>
      <w:pPr>
        <w:tabs>
          <w:tab w:val="num" w:pos="5578"/>
        </w:tabs>
        <w:ind w:left="5578" w:hanging="360"/>
      </w:pPr>
      <w:rPr>
        <w:rFonts w:ascii="Symbol" w:hAnsi="Symbol" w:hint="default"/>
      </w:rPr>
    </w:lvl>
    <w:lvl w:ilvl="7" w:tplc="0C0A0003" w:tentative="1">
      <w:start w:val="1"/>
      <w:numFmt w:val="bullet"/>
      <w:lvlText w:val="o"/>
      <w:lvlJc w:val="left"/>
      <w:pPr>
        <w:tabs>
          <w:tab w:val="num" w:pos="6298"/>
        </w:tabs>
        <w:ind w:left="6298" w:hanging="360"/>
      </w:pPr>
      <w:rPr>
        <w:rFonts w:ascii="Courier New" w:hAnsi="Courier New" w:cs="Courier New" w:hint="default"/>
      </w:rPr>
    </w:lvl>
    <w:lvl w:ilvl="8" w:tplc="0C0A0005" w:tentative="1">
      <w:start w:val="1"/>
      <w:numFmt w:val="bullet"/>
      <w:lvlText w:val=""/>
      <w:lvlJc w:val="left"/>
      <w:pPr>
        <w:tabs>
          <w:tab w:val="num" w:pos="7018"/>
        </w:tabs>
        <w:ind w:left="7018" w:hanging="360"/>
      </w:pPr>
      <w:rPr>
        <w:rFonts w:ascii="Wingdings" w:hAnsi="Wingdings" w:hint="default"/>
      </w:rPr>
    </w:lvl>
  </w:abstractNum>
  <w:abstractNum w:abstractNumId="19">
    <w:nsid w:val="3E701116"/>
    <w:multiLevelType w:val="multilevel"/>
    <w:tmpl w:val="A2066FD4"/>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none"/>
      <w:pStyle w:val="Ttulo4"/>
      <w:lvlText w:val="4.3"/>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0">
    <w:nsid w:val="3FE029EB"/>
    <w:multiLevelType w:val="hybridMultilevel"/>
    <w:tmpl w:val="99189EB0"/>
    <w:lvl w:ilvl="0" w:tplc="0C0A0001">
      <w:start w:val="1"/>
      <w:numFmt w:val="bullet"/>
      <w:lvlText w:val=""/>
      <w:lvlJc w:val="left"/>
      <w:pPr>
        <w:ind w:left="1080" w:hanging="360"/>
      </w:pPr>
      <w:rPr>
        <w:rFonts w:ascii="Symbol" w:hAnsi="Symbol" w:hint="default"/>
      </w:rPr>
    </w:lvl>
    <w:lvl w:ilvl="1" w:tplc="0C0A0009">
      <w:start w:val="1"/>
      <w:numFmt w:val="bullet"/>
      <w:lvlText w:val=""/>
      <w:lvlJc w:val="left"/>
      <w:pPr>
        <w:ind w:left="1778" w:hanging="360"/>
      </w:pPr>
      <w:rPr>
        <w:rFonts w:ascii="Wingdings" w:hAnsi="Wingdings"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nsid w:val="40820617"/>
    <w:multiLevelType w:val="hybridMultilevel"/>
    <w:tmpl w:val="850ECE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DC42E20"/>
    <w:multiLevelType w:val="hybridMultilevel"/>
    <w:tmpl w:val="79961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5294E31"/>
    <w:multiLevelType w:val="singleLevel"/>
    <w:tmpl w:val="A4F4C11E"/>
    <w:lvl w:ilvl="0">
      <w:start w:val="28"/>
      <w:numFmt w:val="bullet"/>
      <w:lvlText w:val="-"/>
      <w:lvlJc w:val="left"/>
      <w:pPr>
        <w:tabs>
          <w:tab w:val="num" w:pos="360"/>
        </w:tabs>
        <w:ind w:left="360" w:hanging="360"/>
      </w:pPr>
      <w:rPr>
        <w:rFonts w:ascii="Times New Roman" w:hAnsi="Times New Roman" w:hint="default"/>
      </w:rPr>
    </w:lvl>
  </w:abstractNum>
  <w:abstractNum w:abstractNumId="24">
    <w:nsid w:val="59C5272E"/>
    <w:multiLevelType w:val="hybridMultilevel"/>
    <w:tmpl w:val="ADA41AD6"/>
    <w:lvl w:ilvl="0" w:tplc="D462559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AA372CF"/>
    <w:multiLevelType w:val="hybridMultilevel"/>
    <w:tmpl w:val="5B60D3AA"/>
    <w:lvl w:ilvl="0" w:tplc="64E62192">
      <w:numFmt w:val="bullet"/>
      <w:lvlText w:val="-"/>
      <w:lvlJc w:val="left"/>
      <w:pPr>
        <w:ind w:left="720" w:hanging="360"/>
      </w:pPr>
      <w:rPr>
        <w:rFonts w:ascii="Helvetica" w:eastAsia="Times New Roman"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D210C5F"/>
    <w:multiLevelType w:val="hybridMultilevel"/>
    <w:tmpl w:val="70EC6C0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5E011113"/>
    <w:multiLevelType w:val="multilevel"/>
    <w:tmpl w:val="99281CA8"/>
    <w:lvl w:ilvl="0">
      <w:start w:val="1"/>
      <w:numFmt w:val="bullet"/>
      <w:lvlText w:val=""/>
      <w:lvlJc w:val="left"/>
      <w:pPr>
        <w:tabs>
          <w:tab w:val="num" w:pos="3484"/>
        </w:tabs>
        <w:ind w:left="3484" w:hanging="360"/>
      </w:pPr>
      <w:rPr>
        <w:rFonts w:ascii="Symbol" w:hAnsi="Symbol" w:hint="default"/>
        <w:sz w:val="20"/>
      </w:rPr>
    </w:lvl>
    <w:lvl w:ilvl="1">
      <w:start w:val="2"/>
      <w:numFmt w:val="bullet"/>
      <w:lvlText w:val="-"/>
      <w:lvlJc w:val="left"/>
      <w:pPr>
        <w:tabs>
          <w:tab w:val="num" w:pos="4415"/>
        </w:tabs>
        <w:ind w:left="4415" w:hanging="495"/>
      </w:pPr>
      <w:rPr>
        <w:rFonts w:ascii="Times New Roman" w:eastAsia="Times New Roman" w:hAnsi="Times New Roman" w:cs="Times New Roman" w:hint="default"/>
      </w:rPr>
    </w:lvl>
    <w:lvl w:ilvl="2" w:tentative="1">
      <w:start w:val="1"/>
      <w:numFmt w:val="bullet"/>
      <w:lvlText w:val=""/>
      <w:lvlJc w:val="left"/>
      <w:pPr>
        <w:tabs>
          <w:tab w:val="num" w:pos="5000"/>
        </w:tabs>
        <w:ind w:left="5000" w:hanging="360"/>
      </w:pPr>
      <w:rPr>
        <w:rFonts w:ascii="Wingdings" w:hAnsi="Wingdings" w:hint="default"/>
        <w:sz w:val="20"/>
      </w:rPr>
    </w:lvl>
    <w:lvl w:ilvl="3" w:tentative="1">
      <w:start w:val="1"/>
      <w:numFmt w:val="bullet"/>
      <w:lvlText w:val=""/>
      <w:lvlJc w:val="left"/>
      <w:pPr>
        <w:tabs>
          <w:tab w:val="num" w:pos="5720"/>
        </w:tabs>
        <w:ind w:left="5720" w:hanging="360"/>
      </w:pPr>
      <w:rPr>
        <w:rFonts w:ascii="Wingdings" w:hAnsi="Wingdings" w:hint="default"/>
        <w:sz w:val="20"/>
      </w:rPr>
    </w:lvl>
    <w:lvl w:ilvl="4" w:tentative="1">
      <w:start w:val="1"/>
      <w:numFmt w:val="bullet"/>
      <w:lvlText w:val=""/>
      <w:lvlJc w:val="left"/>
      <w:pPr>
        <w:tabs>
          <w:tab w:val="num" w:pos="6440"/>
        </w:tabs>
        <w:ind w:left="6440" w:hanging="360"/>
      </w:pPr>
      <w:rPr>
        <w:rFonts w:ascii="Wingdings" w:hAnsi="Wingdings" w:hint="default"/>
        <w:sz w:val="20"/>
      </w:rPr>
    </w:lvl>
    <w:lvl w:ilvl="5" w:tentative="1">
      <w:start w:val="1"/>
      <w:numFmt w:val="bullet"/>
      <w:lvlText w:val=""/>
      <w:lvlJc w:val="left"/>
      <w:pPr>
        <w:tabs>
          <w:tab w:val="num" w:pos="7160"/>
        </w:tabs>
        <w:ind w:left="7160" w:hanging="360"/>
      </w:pPr>
      <w:rPr>
        <w:rFonts w:ascii="Wingdings" w:hAnsi="Wingdings" w:hint="default"/>
        <w:sz w:val="20"/>
      </w:rPr>
    </w:lvl>
    <w:lvl w:ilvl="6" w:tentative="1">
      <w:start w:val="1"/>
      <w:numFmt w:val="bullet"/>
      <w:lvlText w:val=""/>
      <w:lvlJc w:val="left"/>
      <w:pPr>
        <w:tabs>
          <w:tab w:val="num" w:pos="7880"/>
        </w:tabs>
        <w:ind w:left="7880" w:hanging="360"/>
      </w:pPr>
      <w:rPr>
        <w:rFonts w:ascii="Wingdings" w:hAnsi="Wingdings" w:hint="default"/>
        <w:sz w:val="20"/>
      </w:rPr>
    </w:lvl>
    <w:lvl w:ilvl="7" w:tentative="1">
      <w:start w:val="1"/>
      <w:numFmt w:val="bullet"/>
      <w:lvlText w:val=""/>
      <w:lvlJc w:val="left"/>
      <w:pPr>
        <w:tabs>
          <w:tab w:val="num" w:pos="8600"/>
        </w:tabs>
        <w:ind w:left="8600" w:hanging="360"/>
      </w:pPr>
      <w:rPr>
        <w:rFonts w:ascii="Wingdings" w:hAnsi="Wingdings" w:hint="default"/>
        <w:sz w:val="20"/>
      </w:rPr>
    </w:lvl>
    <w:lvl w:ilvl="8" w:tentative="1">
      <w:start w:val="1"/>
      <w:numFmt w:val="bullet"/>
      <w:lvlText w:val=""/>
      <w:lvlJc w:val="left"/>
      <w:pPr>
        <w:tabs>
          <w:tab w:val="num" w:pos="9320"/>
        </w:tabs>
        <w:ind w:left="9320" w:hanging="360"/>
      </w:pPr>
      <w:rPr>
        <w:rFonts w:ascii="Wingdings" w:hAnsi="Wingdings" w:hint="default"/>
        <w:sz w:val="20"/>
      </w:rPr>
    </w:lvl>
  </w:abstractNum>
  <w:abstractNum w:abstractNumId="28">
    <w:nsid w:val="5E413F0F"/>
    <w:multiLevelType w:val="hybridMultilevel"/>
    <w:tmpl w:val="C7188C6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FE758F4"/>
    <w:multiLevelType w:val="hybridMultilevel"/>
    <w:tmpl w:val="BB868F5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87A4F83"/>
    <w:multiLevelType w:val="singleLevel"/>
    <w:tmpl w:val="17321792"/>
    <w:lvl w:ilvl="0">
      <w:numFmt w:val="bullet"/>
      <w:lvlText w:val="-"/>
      <w:lvlJc w:val="left"/>
      <w:pPr>
        <w:tabs>
          <w:tab w:val="num" w:pos="360"/>
        </w:tabs>
        <w:ind w:left="340" w:hanging="340"/>
      </w:pPr>
      <w:rPr>
        <w:rFonts w:hint="default"/>
      </w:rPr>
    </w:lvl>
  </w:abstractNum>
  <w:abstractNum w:abstractNumId="31">
    <w:nsid w:val="6ADE0DAF"/>
    <w:multiLevelType w:val="hybridMultilevel"/>
    <w:tmpl w:val="4074F0B4"/>
    <w:lvl w:ilvl="0" w:tplc="724C5D2A">
      <w:numFmt w:val="bullet"/>
      <w:lvlText w:val="-"/>
      <w:lvlJc w:val="left"/>
      <w:pPr>
        <w:ind w:left="720" w:hanging="360"/>
      </w:pPr>
      <w:rPr>
        <w:rFonts w:ascii="Helvetica" w:eastAsiaTheme="minorHAnsi"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AEE776A"/>
    <w:multiLevelType w:val="hybridMultilevel"/>
    <w:tmpl w:val="AC0E43E0"/>
    <w:lvl w:ilvl="0" w:tplc="3B0EDFCE">
      <w:numFmt w:val="bullet"/>
      <w:lvlText w:val="-"/>
      <w:lvlJc w:val="left"/>
      <w:pPr>
        <w:ind w:left="720" w:hanging="360"/>
      </w:pPr>
      <w:rPr>
        <w:rFonts w:ascii="Arial Narrow" w:eastAsia="Times New Roman" w:hAnsi="Arial Narrow"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DD02663"/>
    <w:multiLevelType w:val="hybridMultilevel"/>
    <w:tmpl w:val="99946C7E"/>
    <w:lvl w:ilvl="0" w:tplc="8800FAE2">
      <w:start w:val="1"/>
      <w:numFmt w:val="bullet"/>
      <w:lvlText w:val="o"/>
      <w:lvlJc w:val="left"/>
      <w:pPr>
        <w:ind w:left="1069" w:hanging="360"/>
      </w:pPr>
      <w:rPr>
        <w:rFonts w:ascii="Courier New" w:hAnsi="Courier New" w:cs="Courier New" w:hint="default"/>
        <w:color w:val="auto"/>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4">
    <w:nsid w:val="7413419D"/>
    <w:multiLevelType w:val="hybridMultilevel"/>
    <w:tmpl w:val="C9B0D8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5F46EC8"/>
    <w:multiLevelType w:val="hybridMultilevel"/>
    <w:tmpl w:val="863871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78A48B2"/>
    <w:multiLevelType w:val="hybridMultilevel"/>
    <w:tmpl w:val="D3F85106"/>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7">
    <w:nsid w:val="784B2113"/>
    <w:multiLevelType w:val="hybridMultilevel"/>
    <w:tmpl w:val="1FC075F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A0E4A92"/>
    <w:multiLevelType w:val="multilevel"/>
    <w:tmpl w:val="F5A441D8"/>
    <w:lvl w:ilvl="0">
      <w:start w:val="2"/>
      <w:numFmt w:val="decimal"/>
      <w:lvlText w:val="%1."/>
      <w:lvlJc w:val="left"/>
      <w:pPr>
        <w:tabs>
          <w:tab w:val="num" w:pos="397"/>
        </w:tabs>
        <w:ind w:left="397" w:hanging="397"/>
      </w:pPr>
    </w:lvl>
    <w:lvl w:ilvl="1">
      <w:start w:val="1"/>
      <w:numFmt w:val="decimal"/>
      <w:lvlText w:val="%1.%2."/>
      <w:lvlJc w:val="left"/>
      <w:pPr>
        <w:tabs>
          <w:tab w:val="num" w:pos="814"/>
        </w:tabs>
        <w:ind w:left="0" w:firstLine="454"/>
      </w:pPr>
    </w:lvl>
    <w:lvl w:ilvl="2">
      <w:start w:val="1"/>
      <w:numFmt w:val="decimal"/>
      <w:lvlText w:val="%1.%2.%3."/>
      <w:lvlJc w:val="left"/>
      <w:pPr>
        <w:tabs>
          <w:tab w:val="num" w:pos="1571"/>
        </w:tabs>
        <w:ind w:left="0" w:firstLine="851"/>
      </w:pPr>
    </w:lvl>
    <w:lvl w:ilvl="3">
      <w:start w:val="1"/>
      <w:numFmt w:val="bullet"/>
      <w:lvlText w:val=""/>
      <w:lvlJc w:val="left"/>
      <w:pPr>
        <w:tabs>
          <w:tab w:val="num" w:pos="3629"/>
        </w:tabs>
        <w:ind w:left="3629" w:hanging="454"/>
      </w:pPr>
      <w:rPr>
        <w:rFonts w:ascii="Symbol" w:hAnsi="Symbol" w:hint="default"/>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1"/>
  </w:num>
  <w:num w:numId="4">
    <w:abstractNumId w:val="0"/>
  </w:num>
  <w:num w:numId="5">
    <w:abstractNumId w:val="19"/>
  </w:num>
  <w:num w:numId="6">
    <w:abstractNumId w:val="4"/>
  </w:num>
  <w:num w:numId="7">
    <w:abstractNumId w:val="13"/>
  </w:num>
  <w:num w:numId="8">
    <w:abstractNumId w:val="6"/>
  </w:num>
  <w:num w:numId="9">
    <w:abstractNumId w:val="32"/>
  </w:num>
  <w:num w:numId="10">
    <w:abstractNumId w:val="15"/>
  </w:num>
  <w:num w:numId="11">
    <w:abstractNumId w:val="7"/>
  </w:num>
  <w:num w:numId="12">
    <w:abstractNumId w:val="17"/>
  </w:num>
  <w:num w:numId="13">
    <w:abstractNumId w:val="24"/>
  </w:num>
  <w:num w:numId="14">
    <w:abstractNumId w:val="33"/>
  </w:num>
  <w:num w:numId="15">
    <w:abstractNumId w:val="34"/>
  </w:num>
  <w:num w:numId="16">
    <w:abstractNumId w:val="20"/>
  </w:num>
  <w:num w:numId="17">
    <w:abstractNumId w:val="21"/>
  </w:num>
  <w:num w:numId="18">
    <w:abstractNumId w:val="16"/>
  </w:num>
  <w:num w:numId="19">
    <w:abstractNumId w:val="9"/>
  </w:num>
  <w:num w:numId="20">
    <w:abstractNumId w:val="28"/>
  </w:num>
  <w:num w:numId="21">
    <w:abstractNumId w:val="22"/>
  </w:num>
  <w:num w:numId="22">
    <w:abstractNumId w:val="5"/>
  </w:num>
  <w:num w:numId="23">
    <w:abstractNumId w:val="37"/>
  </w:num>
  <w:num w:numId="24">
    <w:abstractNumId w:val="29"/>
  </w:num>
  <w:num w:numId="25">
    <w:abstractNumId w:val="26"/>
  </w:num>
  <w:num w:numId="26">
    <w:abstractNumId w:val="11"/>
  </w:num>
  <w:num w:numId="27">
    <w:abstractNumId w:val="12"/>
  </w:num>
  <w:num w:numId="28">
    <w:abstractNumId w:val="31"/>
  </w:num>
  <w:num w:numId="29">
    <w:abstractNumId w:val="25"/>
  </w:num>
  <w:num w:numId="30">
    <w:abstractNumId w:val="36"/>
  </w:num>
  <w:num w:numId="31">
    <w:abstractNumId w:val="10"/>
  </w:num>
  <w:num w:numId="32">
    <w:abstractNumId w:val="38"/>
  </w:num>
  <w:num w:numId="33">
    <w:abstractNumId w:val="23"/>
  </w:num>
  <w:num w:numId="34">
    <w:abstractNumId w:val="30"/>
  </w:num>
  <w:num w:numId="35">
    <w:abstractNumId w:val="14"/>
  </w:num>
  <w:num w:numId="36">
    <w:abstractNumId w:val="35"/>
  </w:num>
  <w:num w:numId="37">
    <w:abstractNumId w:val="27"/>
  </w:num>
  <w:num w:numId="38">
    <w:abstractNumId w:val="8"/>
  </w:num>
  <w:num w:numId="39">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026"/>
    <w:rsid w:val="00000C29"/>
    <w:rsid w:val="000011B8"/>
    <w:rsid w:val="000012D1"/>
    <w:rsid w:val="00001611"/>
    <w:rsid w:val="00002583"/>
    <w:rsid w:val="000025F0"/>
    <w:rsid w:val="00002C3D"/>
    <w:rsid w:val="00003FFE"/>
    <w:rsid w:val="0000411F"/>
    <w:rsid w:val="00004E01"/>
    <w:rsid w:val="00006106"/>
    <w:rsid w:val="00006137"/>
    <w:rsid w:val="00006E39"/>
    <w:rsid w:val="00007991"/>
    <w:rsid w:val="00010977"/>
    <w:rsid w:val="00010BF9"/>
    <w:rsid w:val="00011047"/>
    <w:rsid w:val="00011646"/>
    <w:rsid w:val="00011999"/>
    <w:rsid w:val="00014DDE"/>
    <w:rsid w:val="00015947"/>
    <w:rsid w:val="00023624"/>
    <w:rsid w:val="00023FF3"/>
    <w:rsid w:val="00024C7E"/>
    <w:rsid w:val="00026C69"/>
    <w:rsid w:val="00026D30"/>
    <w:rsid w:val="00026DB7"/>
    <w:rsid w:val="00027115"/>
    <w:rsid w:val="000271A0"/>
    <w:rsid w:val="00027EC6"/>
    <w:rsid w:val="00030880"/>
    <w:rsid w:val="0003153C"/>
    <w:rsid w:val="00032BE4"/>
    <w:rsid w:val="0003306A"/>
    <w:rsid w:val="00033BC1"/>
    <w:rsid w:val="00037DE4"/>
    <w:rsid w:val="00040B57"/>
    <w:rsid w:val="00041749"/>
    <w:rsid w:val="00042A24"/>
    <w:rsid w:val="0004401C"/>
    <w:rsid w:val="00044C42"/>
    <w:rsid w:val="000453E4"/>
    <w:rsid w:val="00046973"/>
    <w:rsid w:val="00046FE6"/>
    <w:rsid w:val="000507D8"/>
    <w:rsid w:val="00050AB6"/>
    <w:rsid w:val="0005226A"/>
    <w:rsid w:val="0005359A"/>
    <w:rsid w:val="00053D44"/>
    <w:rsid w:val="00057FDB"/>
    <w:rsid w:val="000604EA"/>
    <w:rsid w:val="00060A5D"/>
    <w:rsid w:val="00060D0E"/>
    <w:rsid w:val="00064106"/>
    <w:rsid w:val="000647FE"/>
    <w:rsid w:val="00064AC6"/>
    <w:rsid w:val="00066BB8"/>
    <w:rsid w:val="00066EF1"/>
    <w:rsid w:val="0006753A"/>
    <w:rsid w:val="00070A91"/>
    <w:rsid w:val="00072086"/>
    <w:rsid w:val="00073FD5"/>
    <w:rsid w:val="00076FAE"/>
    <w:rsid w:val="000773DF"/>
    <w:rsid w:val="0007760F"/>
    <w:rsid w:val="000806CF"/>
    <w:rsid w:val="0008077A"/>
    <w:rsid w:val="00081077"/>
    <w:rsid w:val="0008145C"/>
    <w:rsid w:val="00081C99"/>
    <w:rsid w:val="00082002"/>
    <w:rsid w:val="000827D7"/>
    <w:rsid w:val="00082AE4"/>
    <w:rsid w:val="00083A1E"/>
    <w:rsid w:val="00083EC7"/>
    <w:rsid w:val="00085BDE"/>
    <w:rsid w:val="000903A3"/>
    <w:rsid w:val="00090AD4"/>
    <w:rsid w:val="00090C89"/>
    <w:rsid w:val="00091234"/>
    <w:rsid w:val="00092E2E"/>
    <w:rsid w:val="00095134"/>
    <w:rsid w:val="000966BB"/>
    <w:rsid w:val="00097D8C"/>
    <w:rsid w:val="000A02BB"/>
    <w:rsid w:val="000A1172"/>
    <w:rsid w:val="000A16D4"/>
    <w:rsid w:val="000A1D03"/>
    <w:rsid w:val="000A3781"/>
    <w:rsid w:val="000A3C62"/>
    <w:rsid w:val="000A4FD1"/>
    <w:rsid w:val="000A5AF1"/>
    <w:rsid w:val="000A7BC0"/>
    <w:rsid w:val="000B0262"/>
    <w:rsid w:val="000B3860"/>
    <w:rsid w:val="000B395D"/>
    <w:rsid w:val="000B4361"/>
    <w:rsid w:val="000B6B0D"/>
    <w:rsid w:val="000B6F32"/>
    <w:rsid w:val="000C0294"/>
    <w:rsid w:val="000C0A67"/>
    <w:rsid w:val="000C2524"/>
    <w:rsid w:val="000C298C"/>
    <w:rsid w:val="000C52A6"/>
    <w:rsid w:val="000C5AE7"/>
    <w:rsid w:val="000C63EC"/>
    <w:rsid w:val="000C665F"/>
    <w:rsid w:val="000C6AAA"/>
    <w:rsid w:val="000C71E3"/>
    <w:rsid w:val="000C7574"/>
    <w:rsid w:val="000D00D1"/>
    <w:rsid w:val="000D0D3D"/>
    <w:rsid w:val="000D0DD5"/>
    <w:rsid w:val="000D29E0"/>
    <w:rsid w:val="000D2AD0"/>
    <w:rsid w:val="000D394E"/>
    <w:rsid w:val="000D42C5"/>
    <w:rsid w:val="000D462D"/>
    <w:rsid w:val="000D5CAD"/>
    <w:rsid w:val="000D5DA7"/>
    <w:rsid w:val="000D64E3"/>
    <w:rsid w:val="000D6F0E"/>
    <w:rsid w:val="000D70EE"/>
    <w:rsid w:val="000D77A3"/>
    <w:rsid w:val="000E184C"/>
    <w:rsid w:val="000E2B26"/>
    <w:rsid w:val="000E2D28"/>
    <w:rsid w:val="000E34C2"/>
    <w:rsid w:val="000E3973"/>
    <w:rsid w:val="000E4444"/>
    <w:rsid w:val="000E4711"/>
    <w:rsid w:val="000E47CD"/>
    <w:rsid w:val="000E4AB9"/>
    <w:rsid w:val="000E601D"/>
    <w:rsid w:val="000E6D8A"/>
    <w:rsid w:val="000F15A3"/>
    <w:rsid w:val="000F2B11"/>
    <w:rsid w:val="000F4F35"/>
    <w:rsid w:val="000F5440"/>
    <w:rsid w:val="000F5F56"/>
    <w:rsid w:val="00100AB7"/>
    <w:rsid w:val="001014D5"/>
    <w:rsid w:val="001028B0"/>
    <w:rsid w:val="0010454E"/>
    <w:rsid w:val="00106EA4"/>
    <w:rsid w:val="0011069E"/>
    <w:rsid w:val="0011170C"/>
    <w:rsid w:val="001129DB"/>
    <w:rsid w:val="00112A5C"/>
    <w:rsid w:val="00113571"/>
    <w:rsid w:val="00114B72"/>
    <w:rsid w:val="00115EA4"/>
    <w:rsid w:val="00116E77"/>
    <w:rsid w:val="00121BAE"/>
    <w:rsid w:val="001220C1"/>
    <w:rsid w:val="001221A8"/>
    <w:rsid w:val="00125C97"/>
    <w:rsid w:val="00125F71"/>
    <w:rsid w:val="00126800"/>
    <w:rsid w:val="001302D4"/>
    <w:rsid w:val="00130550"/>
    <w:rsid w:val="00130ABB"/>
    <w:rsid w:val="00130DC2"/>
    <w:rsid w:val="00132B8A"/>
    <w:rsid w:val="00134B30"/>
    <w:rsid w:val="00135451"/>
    <w:rsid w:val="00135C13"/>
    <w:rsid w:val="00136169"/>
    <w:rsid w:val="00136BB0"/>
    <w:rsid w:val="00140D76"/>
    <w:rsid w:val="00140E66"/>
    <w:rsid w:val="00144B3E"/>
    <w:rsid w:val="00144F54"/>
    <w:rsid w:val="001462B0"/>
    <w:rsid w:val="001501B4"/>
    <w:rsid w:val="001504B0"/>
    <w:rsid w:val="00155510"/>
    <w:rsid w:val="00155900"/>
    <w:rsid w:val="00155AE1"/>
    <w:rsid w:val="00157564"/>
    <w:rsid w:val="00160531"/>
    <w:rsid w:val="00160C2D"/>
    <w:rsid w:val="00161EB9"/>
    <w:rsid w:val="001640B9"/>
    <w:rsid w:val="001644AD"/>
    <w:rsid w:val="00166E9D"/>
    <w:rsid w:val="001673FE"/>
    <w:rsid w:val="0017033D"/>
    <w:rsid w:val="0017065B"/>
    <w:rsid w:val="00170740"/>
    <w:rsid w:val="00171DF2"/>
    <w:rsid w:val="00173239"/>
    <w:rsid w:val="001735C2"/>
    <w:rsid w:val="00173EEF"/>
    <w:rsid w:val="00174218"/>
    <w:rsid w:val="00176237"/>
    <w:rsid w:val="00176265"/>
    <w:rsid w:val="00176C64"/>
    <w:rsid w:val="00177321"/>
    <w:rsid w:val="00177FF4"/>
    <w:rsid w:val="001800F4"/>
    <w:rsid w:val="00181815"/>
    <w:rsid w:val="00182163"/>
    <w:rsid w:val="00184232"/>
    <w:rsid w:val="00185DCA"/>
    <w:rsid w:val="001867A5"/>
    <w:rsid w:val="00186F68"/>
    <w:rsid w:val="0018767D"/>
    <w:rsid w:val="00190DCB"/>
    <w:rsid w:val="001911C2"/>
    <w:rsid w:val="00191A00"/>
    <w:rsid w:val="00191C0C"/>
    <w:rsid w:val="00192AF0"/>
    <w:rsid w:val="00197C79"/>
    <w:rsid w:val="00197DCA"/>
    <w:rsid w:val="001A096E"/>
    <w:rsid w:val="001A4A40"/>
    <w:rsid w:val="001A63F4"/>
    <w:rsid w:val="001B23AA"/>
    <w:rsid w:val="001B2480"/>
    <w:rsid w:val="001B2D79"/>
    <w:rsid w:val="001B3976"/>
    <w:rsid w:val="001B57EE"/>
    <w:rsid w:val="001B65C7"/>
    <w:rsid w:val="001B6C76"/>
    <w:rsid w:val="001C01C4"/>
    <w:rsid w:val="001C0EC0"/>
    <w:rsid w:val="001C1418"/>
    <w:rsid w:val="001C1841"/>
    <w:rsid w:val="001C3A46"/>
    <w:rsid w:val="001C5FCA"/>
    <w:rsid w:val="001C7EAF"/>
    <w:rsid w:val="001D0E54"/>
    <w:rsid w:val="001D59F3"/>
    <w:rsid w:val="001D799E"/>
    <w:rsid w:val="001D7A1E"/>
    <w:rsid w:val="001E29C2"/>
    <w:rsid w:val="001E45E4"/>
    <w:rsid w:val="001E50F3"/>
    <w:rsid w:val="001E5D32"/>
    <w:rsid w:val="001F02E8"/>
    <w:rsid w:val="001F0C76"/>
    <w:rsid w:val="001F1203"/>
    <w:rsid w:val="001F2A4D"/>
    <w:rsid w:val="001F371F"/>
    <w:rsid w:val="001F40FC"/>
    <w:rsid w:val="001F4A40"/>
    <w:rsid w:val="001F6165"/>
    <w:rsid w:val="001F72C8"/>
    <w:rsid w:val="001F730A"/>
    <w:rsid w:val="001F750B"/>
    <w:rsid w:val="00200CD7"/>
    <w:rsid w:val="00202AAB"/>
    <w:rsid w:val="00202B4B"/>
    <w:rsid w:val="00202F11"/>
    <w:rsid w:val="002039E1"/>
    <w:rsid w:val="00207795"/>
    <w:rsid w:val="002107AA"/>
    <w:rsid w:val="0021082D"/>
    <w:rsid w:val="0021320F"/>
    <w:rsid w:val="00214687"/>
    <w:rsid w:val="00216026"/>
    <w:rsid w:val="00216840"/>
    <w:rsid w:val="00221915"/>
    <w:rsid w:val="002228C5"/>
    <w:rsid w:val="00222A6F"/>
    <w:rsid w:val="00223EBA"/>
    <w:rsid w:val="00223ED2"/>
    <w:rsid w:val="00224926"/>
    <w:rsid w:val="002311D1"/>
    <w:rsid w:val="00231B87"/>
    <w:rsid w:val="00233BBB"/>
    <w:rsid w:val="002349DE"/>
    <w:rsid w:val="002360EE"/>
    <w:rsid w:val="00237642"/>
    <w:rsid w:val="00240037"/>
    <w:rsid w:val="002409F0"/>
    <w:rsid w:val="00240EE1"/>
    <w:rsid w:val="002417F3"/>
    <w:rsid w:val="002424FC"/>
    <w:rsid w:val="002442AB"/>
    <w:rsid w:val="002451FA"/>
    <w:rsid w:val="002454AF"/>
    <w:rsid w:val="0024558A"/>
    <w:rsid w:val="0024581B"/>
    <w:rsid w:val="0024795A"/>
    <w:rsid w:val="00247C23"/>
    <w:rsid w:val="0025044F"/>
    <w:rsid w:val="00251588"/>
    <w:rsid w:val="00251912"/>
    <w:rsid w:val="00252D67"/>
    <w:rsid w:val="00253F40"/>
    <w:rsid w:val="00254012"/>
    <w:rsid w:val="00254F2C"/>
    <w:rsid w:val="00256690"/>
    <w:rsid w:val="00257604"/>
    <w:rsid w:val="00257C31"/>
    <w:rsid w:val="002615A2"/>
    <w:rsid w:val="0026199B"/>
    <w:rsid w:val="0026328D"/>
    <w:rsid w:val="0026347A"/>
    <w:rsid w:val="00263B5B"/>
    <w:rsid w:val="002647E3"/>
    <w:rsid w:val="00265D9C"/>
    <w:rsid w:val="00265E83"/>
    <w:rsid w:val="0026717E"/>
    <w:rsid w:val="00267965"/>
    <w:rsid w:val="00270486"/>
    <w:rsid w:val="0027091B"/>
    <w:rsid w:val="00270D3F"/>
    <w:rsid w:val="00275445"/>
    <w:rsid w:val="002804F9"/>
    <w:rsid w:val="002806C8"/>
    <w:rsid w:val="00281761"/>
    <w:rsid w:val="0028242F"/>
    <w:rsid w:val="00284B77"/>
    <w:rsid w:val="0028518D"/>
    <w:rsid w:val="00287B1D"/>
    <w:rsid w:val="002915FB"/>
    <w:rsid w:val="00292A4A"/>
    <w:rsid w:val="00293D68"/>
    <w:rsid w:val="00296C50"/>
    <w:rsid w:val="00297F64"/>
    <w:rsid w:val="002A0261"/>
    <w:rsid w:val="002A384B"/>
    <w:rsid w:val="002A38D1"/>
    <w:rsid w:val="002A58C6"/>
    <w:rsid w:val="002A59D1"/>
    <w:rsid w:val="002B0D00"/>
    <w:rsid w:val="002B1D9A"/>
    <w:rsid w:val="002B1E30"/>
    <w:rsid w:val="002B2FAF"/>
    <w:rsid w:val="002B320A"/>
    <w:rsid w:val="002B5A4B"/>
    <w:rsid w:val="002B6E9E"/>
    <w:rsid w:val="002B7DFA"/>
    <w:rsid w:val="002C14C1"/>
    <w:rsid w:val="002C197C"/>
    <w:rsid w:val="002C22AD"/>
    <w:rsid w:val="002C29D6"/>
    <w:rsid w:val="002C4ADB"/>
    <w:rsid w:val="002C5371"/>
    <w:rsid w:val="002C5F71"/>
    <w:rsid w:val="002D19D4"/>
    <w:rsid w:val="002D281D"/>
    <w:rsid w:val="002D2D34"/>
    <w:rsid w:val="002D326D"/>
    <w:rsid w:val="002D645A"/>
    <w:rsid w:val="002D782C"/>
    <w:rsid w:val="002E0B41"/>
    <w:rsid w:val="002E0EA0"/>
    <w:rsid w:val="002E3B77"/>
    <w:rsid w:val="002E4126"/>
    <w:rsid w:val="002E5954"/>
    <w:rsid w:val="002E638C"/>
    <w:rsid w:val="002E7513"/>
    <w:rsid w:val="002F03E1"/>
    <w:rsid w:val="002F06FE"/>
    <w:rsid w:val="002F0BF0"/>
    <w:rsid w:val="002F0CB0"/>
    <w:rsid w:val="002F0FE0"/>
    <w:rsid w:val="002F2CC2"/>
    <w:rsid w:val="002F31B9"/>
    <w:rsid w:val="002F343A"/>
    <w:rsid w:val="002F3A68"/>
    <w:rsid w:val="002F4540"/>
    <w:rsid w:val="002F4578"/>
    <w:rsid w:val="002F6087"/>
    <w:rsid w:val="002F7257"/>
    <w:rsid w:val="002F7C46"/>
    <w:rsid w:val="00301385"/>
    <w:rsid w:val="00302038"/>
    <w:rsid w:val="003037E6"/>
    <w:rsid w:val="003046D3"/>
    <w:rsid w:val="00304724"/>
    <w:rsid w:val="00306607"/>
    <w:rsid w:val="00306E98"/>
    <w:rsid w:val="003142B0"/>
    <w:rsid w:val="003152C2"/>
    <w:rsid w:val="00315A5C"/>
    <w:rsid w:val="003215DB"/>
    <w:rsid w:val="0032297B"/>
    <w:rsid w:val="003231D7"/>
    <w:rsid w:val="003233B3"/>
    <w:rsid w:val="003235EB"/>
    <w:rsid w:val="003257CB"/>
    <w:rsid w:val="00325A52"/>
    <w:rsid w:val="00326070"/>
    <w:rsid w:val="00326436"/>
    <w:rsid w:val="00326E01"/>
    <w:rsid w:val="003279F7"/>
    <w:rsid w:val="003316A5"/>
    <w:rsid w:val="00335A78"/>
    <w:rsid w:val="003361F6"/>
    <w:rsid w:val="00341362"/>
    <w:rsid w:val="00341663"/>
    <w:rsid w:val="00341C79"/>
    <w:rsid w:val="0034292E"/>
    <w:rsid w:val="0034404A"/>
    <w:rsid w:val="00346B4B"/>
    <w:rsid w:val="0034717A"/>
    <w:rsid w:val="00347865"/>
    <w:rsid w:val="003505F8"/>
    <w:rsid w:val="00350818"/>
    <w:rsid w:val="00350BF7"/>
    <w:rsid w:val="00351C06"/>
    <w:rsid w:val="00353E55"/>
    <w:rsid w:val="00356E61"/>
    <w:rsid w:val="003576D2"/>
    <w:rsid w:val="00357F47"/>
    <w:rsid w:val="00360397"/>
    <w:rsid w:val="0036187B"/>
    <w:rsid w:val="003636E4"/>
    <w:rsid w:val="0036376C"/>
    <w:rsid w:val="00365C76"/>
    <w:rsid w:val="003702D5"/>
    <w:rsid w:val="00375DBF"/>
    <w:rsid w:val="00376160"/>
    <w:rsid w:val="00377438"/>
    <w:rsid w:val="00381572"/>
    <w:rsid w:val="00383A22"/>
    <w:rsid w:val="003857AC"/>
    <w:rsid w:val="00385C7D"/>
    <w:rsid w:val="0038781A"/>
    <w:rsid w:val="00390A8D"/>
    <w:rsid w:val="00391097"/>
    <w:rsid w:val="003911F4"/>
    <w:rsid w:val="0039237E"/>
    <w:rsid w:val="00392804"/>
    <w:rsid w:val="00393150"/>
    <w:rsid w:val="003933B0"/>
    <w:rsid w:val="00393798"/>
    <w:rsid w:val="003939B3"/>
    <w:rsid w:val="00393AEF"/>
    <w:rsid w:val="00393EB8"/>
    <w:rsid w:val="00394E6C"/>
    <w:rsid w:val="00395AE0"/>
    <w:rsid w:val="00395DD4"/>
    <w:rsid w:val="00395FFC"/>
    <w:rsid w:val="003A04FD"/>
    <w:rsid w:val="003A10C9"/>
    <w:rsid w:val="003A1403"/>
    <w:rsid w:val="003A1703"/>
    <w:rsid w:val="003A188C"/>
    <w:rsid w:val="003A2952"/>
    <w:rsid w:val="003A3D94"/>
    <w:rsid w:val="003A560A"/>
    <w:rsid w:val="003A7030"/>
    <w:rsid w:val="003B4804"/>
    <w:rsid w:val="003B5348"/>
    <w:rsid w:val="003B5AAE"/>
    <w:rsid w:val="003B65A4"/>
    <w:rsid w:val="003C0DBB"/>
    <w:rsid w:val="003C1B6C"/>
    <w:rsid w:val="003C1FDE"/>
    <w:rsid w:val="003C2537"/>
    <w:rsid w:val="003C2581"/>
    <w:rsid w:val="003C3335"/>
    <w:rsid w:val="003C3877"/>
    <w:rsid w:val="003C56C9"/>
    <w:rsid w:val="003C5F79"/>
    <w:rsid w:val="003C7C76"/>
    <w:rsid w:val="003D1115"/>
    <w:rsid w:val="003D33FF"/>
    <w:rsid w:val="003D3942"/>
    <w:rsid w:val="003D49B1"/>
    <w:rsid w:val="003D6A87"/>
    <w:rsid w:val="003D71BE"/>
    <w:rsid w:val="003E0BDE"/>
    <w:rsid w:val="003E249B"/>
    <w:rsid w:val="003E3DA2"/>
    <w:rsid w:val="003E5A86"/>
    <w:rsid w:val="003E5BE7"/>
    <w:rsid w:val="003E5CD8"/>
    <w:rsid w:val="003E6B64"/>
    <w:rsid w:val="003E7CC3"/>
    <w:rsid w:val="003F1529"/>
    <w:rsid w:val="003F1654"/>
    <w:rsid w:val="003F1E81"/>
    <w:rsid w:val="003F336D"/>
    <w:rsid w:val="003F454D"/>
    <w:rsid w:val="00400020"/>
    <w:rsid w:val="00400817"/>
    <w:rsid w:val="00401A10"/>
    <w:rsid w:val="00401BE6"/>
    <w:rsid w:val="00402661"/>
    <w:rsid w:val="00404994"/>
    <w:rsid w:val="00404E48"/>
    <w:rsid w:val="00405893"/>
    <w:rsid w:val="00406FBC"/>
    <w:rsid w:val="004076F5"/>
    <w:rsid w:val="00407C16"/>
    <w:rsid w:val="00407C8C"/>
    <w:rsid w:val="004110B9"/>
    <w:rsid w:val="004114BC"/>
    <w:rsid w:val="0041194E"/>
    <w:rsid w:val="00413ECD"/>
    <w:rsid w:val="004140BE"/>
    <w:rsid w:val="00415C4E"/>
    <w:rsid w:val="00415CB0"/>
    <w:rsid w:val="0041799B"/>
    <w:rsid w:val="00423741"/>
    <w:rsid w:val="00423AD2"/>
    <w:rsid w:val="00423F26"/>
    <w:rsid w:val="00426845"/>
    <w:rsid w:val="00426991"/>
    <w:rsid w:val="00426B7F"/>
    <w:rsid w:val="00427C46"/>
    <w:rsid w:val="00432F5A"/>
    <w:rsid w:val="00433452"/>
    <w:rsid w:val="004340B3"/>
    <w:rsid w:val="00434B15"/>
    <w:rsid w:val="00436996"/>
    <w:rsid w:val="00436C43"/>
    <w:rsid w:val="0043767F"/>
    <w:rsid w:val="00437989"/>
    <w:rsid w:val="00440881"/>
    <w:rsid w:val="00441841"/>
    <w:rsid w:val="00441F83"/>
    <w:rsid w:val="0044262D"/>
    <w:rsid w:val="00442C7B"/>
    <w:rsid w:val="00443FD0"/>
    <w:rsid w:val="00444C7A"/>
    <w:rsid w:val="0044526B"/>
    <w:rsid w:val="00446133"/>
    <w:rsid w:val="00446CB3"/>
    <w:rsid w:val="004477B2"/>
    <w:rsid w:val="004501E8"/>
    <w:rsid w:val="00452654"/>
    <w:rsid w:val="004567D5"/>
    <w:rsid w:val="004575ED"/>
    <w:rsid w:val="00457E12"/>
    <w:rsid w:val="00460026"/>
    <w:rsid w:val="00461AD9"/>
    <w:rsid w:val="00461B01"/>
    <w:rsid w:val="004627DE"/>
    <w:rsid w:val="004633D9"/>
    <w:rsid w:val="0046537D"/>
    <w:rsid w:val="00465AED"/>
    <w:rsid w:val="00466943"/>
    <w:rsid w:val="00473715"/>
    <w:rsid w:val="00473F57"/>
    <w:rsid w:val="004746D3"/>
    <w:rsid w:val="00475460"/>
    <w:rsid w:val="00477143"/>
    <w:rsid w:val="00477558"/>
    <w:rsid w:val="00477DCA"/>
    <w:rsid w:val="00481EBD"/>
    <w:rsid w:val="004849CD"/>
    <w:rsid w:val="004855AE"/>
    <w:rsid w:val="00490020"/>
    <w:rsid w:val="0049027D"/>
    <w:rsid w:val="00493820"/>
    <w:rsid w:val="00493960"/>
    <w:rsid w:val="00493D09"/>
    <w:rsid w:val="00495113"/>
    <w:rsid w:val="0049595F"/>
    <w:rsid w:val="00497F19"/>
    <w:rsid w:val="004A1003"/>
    <w:rsid w:val="004A3C34"/>
    <w:rsid w:val="004A41BF"/>
    <w:rsid w:val="004A56FE"/>
    <w:rsid w:val="004A6015"/>
    <w:rsid w:val="004A6835"/>
    <w:rsid w:val="004A7090"/>
    <w:rsid w:val="004A7B47"/>
    <w:rsid w:val="004B0672"/>
    <w:rsid w:val="004B06B8"/>
    <w:rsid w:val="004B4752"/>
    <w:rsid w:val="004B498A"/>
    <w:rsid w:val="004B7B8B"/>
    <w:rsid w:val="004B7EE5"/>
    <w:rsid w:val="004C2B6A"/>
    <w:rsid w:val="004C5B14"/>
    <w:rsid w:val="004D08A1"/>
    <w:rsid w:val="004D0ED4"/>
    <w:rsid w:val="004D1812"/>
    <w:rsid w:val="004D3085"/>
    <w:rsid w:val="004D5C3C"/>
    <w:rsid w:val="004D6D10"/>
    <w:rsid w:val="004D702E"/>
    <w:rsid w:val="004E24C5"/>
    <w:rsid w:val="004E3586"/>
    <w:rsid w:val="004E45D9"/>
    <w:rsid w:val="004F4573"/>
    <w:rsid w:val="00502808"/>
    <w:rsid w:val="00503CB7"/>
    <w:rsid w:val="005047BF"/>
    <w:rsid w:val="0050571F"/>
    <w:rsid w:val="00505903"/>
    <w:rsid w:val="00506F5D"/>
    <w:rsid w:val="00507453"/>
    <w:rsid w:val="0051034E"/>
    <w:rsid w:val="00512A29"/>
    <w:rsid w:val="005156DC"/>
    <w:rsid w:val="00515A97"/>
    <w:rsid w:val="00516C5D"/>
    <w:rsid w:val="00520041"/>
    <w:rsid w:val="00521818"/>
    <w:rsid w:val="0052201F"/>
    <w:rsid w:val="005225E6"/>
    <w:rsid w:val="0052392F"/>
    <w:rsid w:val="00524442"/>
    <w:rsid w:val="00525211"/>
    <w:rsid w:val="00525C51"/>
    <w:rsid w:val="005261D7"/>
    <w:rsid w:val="00526BB0"/>
    <w:rsid w:val="005271A2"/>
    <w:rsid w:val="0053101A"/>
    <w:rsid w:val="005319C8"/>
    <w:rsid w:val="00531B57"/>
    <w:rsid w:val="0053662A"/>
    <w:rsid w:val="0054111C"/>
    <w:rsid w:val="00545752"/>
    <w:rsid w:val="005478F4"/>
    <w:rsid w:val="00547C49"/>
    <w:rsid w:val="00547F3A"/>
    <w:rsid w:val="00551E27"/>
    <w:rsid w:val="0055264D"/>
    <w:rsid w:val="00552CFB"/>
    <w:rsid w:val="0055301E"/>
    <w:rsid w:val="005539B0"/>
    <w:rsid w:val="00553BE8"/>
    <w:rsid w:val="00555B38"/>
    <w:rsid w:val="005561A4"/>
    <w:rsid w:val="00556F6B"/>
    <w:rsid w:val="00557178"/>
    <w:rsid w:val="00557337"/>
    <w:rsid w:val="00561625"/>
    <w:rsid w:val="00561A50"/>
    <w:rsid w:val="00564359"/>
    <w:rsid w:val="005655C0"/>
    <w:rsid w:val="0056621D"/>
    <w:rsid w:val="0056684F"/>
    <w:rsid w:val="00567AD4"/>
    <w:rsid w:val="00570724"/>
    <w:rsid w:val="005730C0"/>
    <w:rsid w:val="00573658"/>
    <w:rsid w:val="00575075"/>
    <w:rsid w:val="00576030"/>
    <w:rsid w:val="00577630"/>
    <w:rsid w:val="005776D8"/>
    <w:rsid w:val="00577856"/>
    <w:rsid w:val="00581EB9"/>
    <w:rsid w:val="005825E9"/>
    <w:rsid w:val="00585AA7"/>
    <w:rsid w:val="005864CB"/>
    <w:rsid w:val="0058713B"/>
    <w:rsid w:val="0059082C"/>
    <w:rsid w:val="00591BA8"/>
    <w:rsid w:val="0059331B"/>
    <w:rsid w:val="005940D4"/>
    <w:rsid w:val="00594884"/>
    <w:rsid w:val="0059625D"/>
    <w:rsid w:val="005974BE"/>
    <w:rsid w:val="00597C31"/>
    <w:rsid w:val="00597D98"/>
    <w:rsid w:val="005A1249"/>
    <w:rsid w:val="005A1737"/>
    <w:rsid w:val="005A173A"/>
    <w:rsid w:val="005A3307"/>
    <w:rsid w:val="005A610B"/>
    <w:rsid w:val="005A7A47"/>
    <w:rsid w:val="005B01FD"/>
    <w:rsid w:val="005B0C27"/>
    <w:rsid w:val="005B3D37"/>
    <w:rsid w:val="005B3E2A"/>
    <w:rsid w:val="005B3E94"/>
    <w:rsid w:val="005B5D96"/>
    <w:rsid w:val="005B613E"/>
    <w:rsid w:val="005B7B20"/>
    <w:rsid w:val="005C0661"/>
    <w:rsid w:val="005C0863"/>
    <w:rsid w:val="005C161F"/>
    <w:rsid w:val="005C19C7"/>
    <w:rsid w:val="005C1C0C"/>
    <w:rsid w:val="005C317F"/>
    <w:rsid w:val="005C36A1"/>
    <w:rsid w:val="005C45B6"/>
    <w:rsid w:val="005C5470"/>
    <w:rsid w:val="005C5B07"/>
    <w:rsid w:val="005C657E"/>
    <w:rsid w:val="005C7AF8"/>
    <w:rsid w:val="005D3148"/>
    <w:rsid w:val="005D7C36"/>
    <w:rsid w:val="005D7C4D"/>
    <w:rsid w:val="005E0DAD"/>
    <w:rsid w:val="005E0F13"/>
    <w:rsid w:val="005E14C6"/>
    <w:rsid w:val="005E256C"/>
    <w:rsid w:val="005E312A"/>
    <w:rsid w:val="005E3839"/>
    <w:rsid w:val="005E3C62"/>
    <w:rsid w:val="005E3C9F"/>
    <w:rsid w:val="005E4CB9"/>
    <w:rsid w:val="005E5538"/>
    <w:rsid w:val="005E5D8C"/>
    <w:rsid w:val="005E5FD8"/>
    <w:rsid w:val="005E63FA"/>
    <w:rsid w:val="005F19BE"/>
    <w:rsid w:val="005F1E03"/>
    <w:rsid w:val="005F255B"/>
    <w:rsid w:val="005F2D98"/>
    <w:rsid w:val="005F372C"/>
    <w:rsid w:val="005F3C7C"/>
    <w:rsid w:val="005F4368"/>
    <w:rsid w:val="005F67B9"/>
    <w:rsid w:val="005F698D"/>
    <w:rsid w:val="005F7D6D"/>
    <w:rsid w:val="0060014F"/>
    <w:rsid w:val="006007DF"/>
    <w:rsid w:val="00602704"/>
    <w:rsid w:val="0060462D"/>
    <w:rsid w:val="00605F34"/>
    <w:rsid w:val="006066E8"/>
    <w:rsid w:val="00607974"/>
    <w:rsid w:val="00607F29"/>
    <w:rsid w:val="00610FED"/>
    <w:rsid w:val="00611E14"/>
    <w:rsid w:val="00611FB6"/>
    <w:rsid w:val="00614E01"/>
    <w:rsid w:val="00615BA0"/>
    <w:rsid w:val="00620273"/>
    <w:rsid w:val="00620648"/>
    <w:rsid w:val="00620928"/>
    <w:rsid w:val="00620C45"/>
    <w:rsid w:val="00620D77"/>
    <w:rsid w:val="00621521"/>
    <w:rsid w:val="00622B27"/>
    <w:rsid w:val="0062656C"/>
    <w:rsid w:val="00626CBF"/>
    <w:rsid w:val="0063029B"/>
    <w:rsid w:val="00634D1B"/>
    <w:rsid w:val="00635A1E"/>
    <w:rsid w:val="00636CBB"/>
    <w:rsid w:val="00636DB4"/>
    <w:rsid w:val="00640178"/>
    <w:rsid w:val="00641937"/>
    <w:rsid w:val="00641A65"/>
    <w:rsid w:val="00641E34"/>
    <w:rsid w:val="00643B48"/>
    <w:rsid w:val="00643EE6"/>
    <w:rsid w:val="006474D9"/>
    <w:rsid w:val="006504C3"/>
    <w:rsid w:val="006525EF"/>
    <w:rsid w:val="00652B90"/>
    <w:rsid w:val="00652D36"/>
    <w:rsid w:val="00662596"/>
    <w:rsid w:val="006635FA"/>
    <w:rsid w:val="0066394F"/>
    <w:rsid w:val="006642CE"/>
    <w:rsid w:val="006646DE"/>
    <w:rsid w:val="0066483C"/>
    <w:rsid w:val="00665152"/>
    <w:rsid w:val="00665513"/>
    <w:rsid w:val="0066635D"/>
    <w:rsid w:val="00666B75"/>
    <w:rsid w:val="006677EF"/>
    <w:rsid w:val="00671285"/>
    <w:rsid w:val="00671A27"/>
    <w:rsid w:val="006723F3"/>
    <w:rsid w:val="00672A35"/>
    <w:rsid w:val="00677917"/>
    <w:rsid w:val="00677BCF"/>
    <w:rsid w:val="00680C50"/>
    <w:rsid w:val="006840EB"/>
    <w:rsid w:val="00686A78"/>
    <w:rsid w:val="00693904"/>
    <w:rsid w:val="00695B9F"/>
    <w:rsid w:val="00697207"/>
    <w:rsid w:val="006A005B"/>
    <w:rsid w:val="006A15EC"/>
    <w:rsid w:val="006A245F"/>
    <w:rsid w:val="006A25DC"/>
    <w:rsid w:val="006A494D"/>
    <w:rsid w:val="006A5333"/>
    <w:rsid w:val="006A6317"/>
    <w:rsid w:val="006A77FD"/>
    <w:rsid w:val="006B009F"/>
    <w:rsid w:val="006B0369"/>
    <w:rsid w:val="006B42C0"/>
    <w:rsid w:val="006B434C"/>
    <w:rsid w:val="006B522F"/>
    <w:rsid w:val="006B718C"/>
    <w:rsid w:val="006B75E6"/>
    <w:rsid w:val="006C12F6"/>
    <w:rsid w:val="006C4A94"/>
    <w:rsid w:val="006C54F0"/>
    <w:rsid w:val="006C5A93"/>
    <w:rsid w:val="006C6CF2"/>
    <w:rsid w:val="006D0FDC"/>
    <w:rsid w:val="006D11BB"/>
    <w:rsid w:val="006D1906"/>
    <w:rsid w:val="006D1D3D"/>
    <w:rsid w:val="006D2524"/>
    <w:rsid w:val="006D57DF"/>
    <w:rsid w:val="006D5DA5"/>
    <w:rsid w:val="006D72D0"/>
    <w:rsid w:val="006E16A1"/>
    <w:rsid w:val="006E2C17"/>
    <w:rsid w:val="006E2EA6"/>
    <w:rsid w:val="006E3BB8"/>
    <w:rsid w:val="006E4857"/>
    <w:rsid w:val="006E75EA"/>
    <w:rsid w:val="006F0B44"/>
    <w:rsid w:val="006F0B6E"/>
    <w:rsid w:val="006F35D5"/>
    <w:rsid w:val="006F3F21"/>
    <w:rsid w:val="0070003B"/>
    <w:rsid w:val="0070141D"/>
    <w:rsid w:val="007018C5"/>
    <w:rsid w:val="007026C1"/>
    <w:rsid w:val="00705697"/>
    <w:rsid w:val="00706F6A"/>
    <w:rsid w:val="00707580"/>
    <w:rsid w:val="007100A0"/>
    <w:rsid w:val="00710359"/>
    <w:rsid w:val="0071062E"/>
    <w:rsid w:val="00710C78"/>
    <w:rsid w:val="0071247A"/>
    <w:rsid w:val="007126EF"/>
    <w:rsid w:val="007142EA"/>
    <w:rsid w:val="0071537D"/>
    <w:rsid w:val="007157AD"/>
    <w:rsid w:val="00717602"/>
    <w:rsid w:val="00717D51"/>
    <w:rsid w:val="0072231E"/>
    <w:rsid w:val="00722AF0"/>
    <w:rsid w:val="007230EA"/>
    <w:rsid w:val="0072721A"/>
    <w:rsid w:val="00730270"/>
    <w:rsid w:val="00731C45"/>
    <w:rsid w:val="00732432"/>
    <w:rsid w:val="00733FA3"/>
    <w:rsid w:val="007351F3"/>
    <w:rsid w:val="00736EA6"/>
    <w:rsid w:val="00736F8F"/>
    <w:rsid w:val="00741BD9"/>
    <w:rsid w:val="00741DA7"/>
    <w:rsid w:val="00742B1B"/>
    <w:rsid w:val="007441A6"/>
    <w:rsid w:val="00744940"/>
    <w:rsid w:val="00744FA8"/>
    <w:rsid w:val="007458D2"/>
    <w:rsid w:val="0074591A"/>
    <w:rsid w:val="007478F7"/>
    <w:rsid w:val="00747BC1"/>
    <w:rsid w:val="007508DD"/>
    <w:rsid w:val="00753F8B"/>
    <w:rsid w:val="0075559F"/>
    <w:rsid w:val="00760D46"/>
    <w:rsid w:val="00762D7D"/>
    <w:rsid w:val="00763A1E"/>
    <w:rsid w:val="00763D5D"/>
    <w:rsid w:val="007640B0"/>
    <w:rsid w:val="00764627"/>
    <w:rsid w:val="007647A6"/>
    <w:rsid w:val="00765D1C"/>
    <w:rsid w:val="007700EA"/>
    <w:rsid w:val="00772616"/>
    <w:rsid w:val="00772ECD"/>
    <w:rsid w:val="00775068"/>
    <w:rsid w:val="007757D9"/>
    <w:rsid w:val="00775F7F"/>
    <w:rsid w:val="00776243"/>
    <w:rsid w:val="00777B73"/>
    <w:rsid w:val="00780747"/>
    <w:rsid w:val="00781A8C"/>
    <w:rsid w:val="00781C91"/>
    <w:rsid w:val="00782325"/>
    <w:rsid w:val="007842DC"/>
    <w:rsid w:val="007846FE"/>
    <w:rsid w:val="00784F0B"/>
    <w:rsid w:val="00786477"/>
    <w:rsid w:val="00786E3B"/>
    <w:rsid w:val="00787290"/>
    <w:rsid w:val="007872D0"/>
    <w:rsid w:val="00787554"/>
    <w:rsid w:val="007878E7"/>
    <w:rsid w:val="007900A4"/>
    <w:rsid w:val="007921EE"/>
    <w:rsid w:val="00793208"/>
    <w:rsid w:val="007943CF"/>
    <w:rsid w:val="0079453F"/>
    <w:rsid w:val="00794983"/>
    <w:rsid w:val="00795B93"/>
    <w:rsid w:val="007A33F9"/>
    <w:rsid w:val="007A3576"/>
    <w:rsid w:val="007A3EE9"/>
    <w:rsid w:val="007A6EA3"/>
    <w:rsid w:val="007A7629"/>
    <w:rsid w:val="007A7C0C"/>
    <w:rsid w:val="007B0BB9"/>
    <w:rsid w:val="007B3105"/>
    <w:rsid w:val="007B613C"/>
    <w:rsid w:val="007B663A"/>
    <w:rsid w:val="007B74A2"/>
    <w:rsid w:val="007C10FD"/>
    <w:rsid w:val="007C2502"/>
    <w:rsid w:val="007C2AD4"/>
    <w:rsid w:val="007C4A84"/>
    <w:rsid w:val="007C6A02"/>
    <w:rsid w:val="007C7660"/>
    <w:rsid w:val="007C7C3F"/>
    <w:rsid w:val="007D0694"/>
    <w:rsid w:val="007D2ECF"/>
    <w:rsid w:val="007D4095"/>
    <w:rsid w:val="007D5041"/>
    <w:rsid w:val="007D528D"/>
    <w:rsid w:val="007D78FC"/>
    <w:rsid w:val="007D7A44"/>
    <w:rsid w:val="007D7DCA"/>
    <w:rsid w:val="007D7E2C"/>
    <w:rsid w:val="007E07F0"/>
    <w:rsid w:val="007E0B9B"/>
    <w:rsid w:val="007E2358"/>
    <w:rsid w:val="007E2CAE"/>
    <w:rsid w:val="007E346A"/>
    <w:rsid w:val="007E42B9"/>
    <w:rsid w:val="007E5917"/>
    <w:rsid w:val="007E6082"/>
    <w:rsid w:val="007F2D21"/>
    <w:rsid w:val="007F47D1"/>
    <w:rsid w:val="007F5E67"/>
    <w:rsid w:val="007F67CB"/>
    <w:rsid w:val="007F6DE9"/>
    <w:rsid w:val="007F787F"/>
    <w:rsid w:val="00801BBA"/>
    <w:rsid w:val="00801CB7"/>
    <w:rsid w:val="00803345"/>
    <w:rsid w:val="00803E83"/>
    <w:rsid w:val="008046B7"/>
    <w:rsid w:val="00804C29"/>
    <w:rsid w:val="00806B20"/>
    <w:rsid w:val="00806C15"/>
    <w:rsid w:val="00807AE6"/>
    <w:rsid w:val="00813257"/>
    <w:rsid w:val="00813D6F"/>
    <w:rsid w:val="00815070"/>
    <w:rsid w:val="008205C9"/>
    <w:rsid w:val="0082417C"/>
    <w:rsid w:val="00825EF3"/>
    <w:rsid w:val="00830149"/>
    <w:rsid w:val="00831EF8"/>
    <w:rsid w:val="008328B7"/>
    <w:rsid w:val="00833CB3"/>
    <w:rsid w:val="00834B6A"/>
    <w:rsid w:val="00834C61"/>
    <w:rsid w:val="008365F3"/>
    <w:rsid w:val="008370FC"/>
    <w:rsid w:val="00840EED"/>
    <w:rsid w:val="00841405"/>
    <w:rsid w:val="00841CD3"/>
    <w:rsid w:val="00843541"/>
    <w:rsid w:val="00845254"/>
    <w:rsid w:val="00846AE2"/>
    <w:rsid w:val="0084717A"/>
    <w:rsid w:val="008475FE"/>
    <w:rsid w:val="00847815"/>
    <w:rsid w:val="00850267"/>
    <w:rsid w:val="00851E36"/>
    <w:rsid w:val="008549F3"/>
    <w:rsid w:val="008607BC"/>
    <w:rsid w:val="008632C4"/>
    <w:rsid w:val="00864285"/>
    <w:rsid w:val="008642C9"/>
    <w:rsid w:val="00864FF9"/>
    <w:rsid w:val="0086516D"/>
    <w:rsid w:val="00865AB8"/>
    <w:rsid w:val="00865D65"/>
    <w:rsid w:val="0086796A"/>
    <w:rsid w:val="00873F8C"/>
    <w:rsid w:val="00874061"/>
    <w:rsid w:val="00876C85"/>
    <w:rsid w:val="00876F45"/>
    <w:rsid w:val="0088080F"/>
    <w:rsid w:val="008829EF"/>
    <w:rsid w:val="0088598A"/>
    <w:rsid w:val="008863FC"/>
    <w:rsid w:val="00890A12"/>
    <w:rsid w:val="0089438D"/>
    <w:rsid w:val="008A0754"/>
    <w:rsid w:val="008A18F4"/>
    <w:rsid w:val="008A1AC2"/>
    <w:rsid w:val="008A3CAC"/>
    <w:rsid w:val="008A7933"/>
    <w:rsid w:val="008B0128"/>
    <w:rsid w:val="008B0397"/>
    <w:rsid w:val="008B10E5"/>
    <w:rsid w:val="008B12BB"/>
    <w:rsid w:val="008B216D"/>
    <w:rsid w:val="008B2AA8"/>
    <w:rsid w:val="008B2D9A"/>
    <w:rsid w:val="008B307C"/>
    <w:rsid w:val="008B37A7"/>
    <w:rsid w:val="008B51AB"/>
    <w:rsid w:val="008B534D"/>
    <w:rsid w:val="008B6478"/>
    <w:rsid w:val="008C0A08"/>
    <w:rsid w:val="008C0FF7"/>
    <w:rsid w:val="008C1269"/>
    <w:rsid w:val="008C2A1F"/>
    <w:rsid w:val="008C64FE"/>
    <w:rsid w:val="008C6A85"/>
    <w:rsid w:val="008C741B"/>
    <w:rsid w:val="008C766F"/>
    <w:rsid w:val="008D07B2"/>
    <w:rsid w:val="008D1249"/>
    <w:rsid w:val="008D22D3"/>
    <w:rsid w:val="008D4B14"/>
    <w:rsid w:val="008D5399"/>
    <w:rsid w:val="008D59F4"/>
    <w:rsid w:val="008D634C"/>
    <w:rsid w:val="008D6460"/>
    <w:rsid w:val="008D720A"/>
    <w:rsid w:val="008E00AB"/>
    <w:rsid w:val="008E229F"/>
    <w:rsid w:val="008E2925"/>
    <w:rsid w:val="008E34F7"/>
    <w:rsid w:val="008E3A50"/>
    <w:rsid w:val="008E56A5"/>
    <w:rsid w:val="008E799F"/>
    <w:rsid w:val="008F28C2"/>
    <w:rsid w:val="008F386F"/>
    <w:rsid w:val="008F5C0A"/>
    <w:rsid w:val="008F6702"/>
    <w:rsid w:val="008F6CE1"/>
    <w:rsid w:val="008F7DD2"/>
    <w:rsid w:val="00900560"/>
    <w:rsid w:val="0090558D"/>
    <w:rsid w:val="00906E5B"/>
    <w:rsid w:val="009076DB"/>
    <w:rsid w:val="00910C99"/>
    <w:rsid w:val="009120F4"/>
    <w:rsid w:val="0091675E"/>
    <w:rsid w:val="00917F00"/>
    <w:rsid w:val="0092089E"/>
    <w:rsid w:val="00920E3D"/>
    <w:rsid w:val="00923423"/>
    <w:rsid w:val="0092534D"/>
    <w:rsid w:val="00932F44"/>
    <w:rsid w:val="00935E6B"/>
    <w:rsid w:val="00936A80"/>
    <w:rsid w:val="00936A86"/>
    <w:rsid w:val="00936ADC"/>
    <w:rsid w:val="00937CD0"/>
    <w:rsid w:val="00940E25"/>
    <w:rsid w:val="009410D3"/>
    <w:rsid w:val="009414AE"/>
    <w:rsid w:val="009418B5"/>
    <w:rsid w:val="009427D5"/>
    <w:rsid w:val="00943540"/>
    <w:rsid w:val="00944852"/>
    <w:rsid w:val="00944C54"/>
    <w:rsid w:val="00945F88"/>
    <w:rsid w:val="00947E8D"/>
    <w:rsid w:val="00950CA6"/>
    <w:rsid w:val="009517DA"/>
    <w:rsid w:val="00953283"/>
    <w:rsid w:val="009555B1"/>
    <w:rsid w:val="009566EC"/>
    <w:rsid w:val="00956B80"/>
    <w:rsid w:val="00956EFC"/>
    <w:rsid w:val="00961277"/>
    <w:rsid w:val="00961743"/>
    <w:rsid w:val="00961C1F"/>
    <w:rsid w:val="00961FF2"/>
    <w:rsid w:val="00962A21"/>
    <w:rsid w:val="00965769"/>
    <w:rsid w:val="00966A65"/>
    <w:rsid w:val="00966C0B"/>
    <w:rsid w:val="0097085C"/>
    <w:rsid w:val="009716F1"/>
    <w:rsid w:val="00971C5C"/>
    <w:rsid w:val="0097245A"/>
    <w:rsid w:val="0097514D"/>
    <w:rsid w:val="009754B3"/>
    <w:rsid w:val="00975619"/>
    <w:rsid w:val="0097654C"/>
    <w:rsid w:val="00977EA7"/>
    <w:rsid w:val="00980891"/>
    <w:rsid w:val="00981943"/>
    <w:rsid w:val="009827B2"/>
    <w:rsid w:val="0098586A"/>
    <w:rsid w:val="00985981"/>
    <w:rsid w:val="00986111"/>
    <w:rsid w:val="00986271"/>
    <w:rsid w:val="0098661D"/>
    <w:rsid w:val="00986C24"/>
    <w:rsid w:val="0098752E"/>
    <w:rsid w:val="00990547"/>
    <w:rsid w:val="0099205F"/>
    <w:rsid w:val="00994F07"/>
    <w:rsid w:val="00997795"/>
    <w:rsid w:val="00997F62"/>
    <w:rsid w:val="009A04B6"/>
    <w:rsid w:val="009A25D4"/>
    <w:rsid w:val="009A2905"/>
    <w:rsid w:val="009A4C87"/>
    <w:rsid w:val="009A6010"/>
    <w:rsid w:val="009A620C"/>
    <w:rsid w:val="009A6BB7"/>
    <w:rsid w:val="009A6CA6"/>
    <w:rsid w:val="009A738B"/>
    <w:rsid w:val="009B05C2"/>
    <w:rsid w:val="009B069D"/>
    <w:rsid w:val="009B0CC8"/>
    <w:rsid w:val="009B2227"/>
    <w:rsid w:val="009B22C2"/>
    <w:rsid w:val="009B3658"/>
    <w:rsid w:val="009B3DB9"/>
    <w:rsid w:val="009B54DB"/>
    <w:rsid w:val="009B602D"/>
    <w:rsid w:val="009B688D"/>
    <w:rsid w:val="009B7DCF"/>
    <w:rsid w:val="009C0089"/>
    <w:rsid w:val="009C131A"/>
    <w:rsid w:val="009C1EDD"/>
    <w:rsid w:val="009C3966"/>
    <w:rsid w:val="009C3FA5"/>
    <w:rsid w:val="009C4CE0"/>
    <w:rsid w:val="009C4E27"/>
    <w:rsid w:val="009C6385"/>
    <w:rsid w:val="009C67CF"/>
    <w:rsid w:val="009C76CE"/>
    <w:rsid w:val="009C78FA"/>
    <w:rsid w:val="009D1094"/>
    <w:rsid w:val="009D1878"/>
    <w:rsid w:val="009D246C"/>
    <w:rsid w:val="009D3804"/>
    <w:rsid w:val="009D7183"/>
    <w:rsid w:val="009D7344"/>
    <w:rsid w:val="009E1513"/>
    <w:rsid w:val="009E2615"/>
    <w:rsid w:val="009E26A8"/>
    <w:rsid w:val="009E3277"/>
    <w:rsid w:val="009E461B"/>
    <w:rsid w:val="009E4E93"/>
    <w:rsid w:val="009E54BC"/>
    <w:rsid w:val="009E57A6"/>
    <w:rsid w:val="009E60F3"/>
    <w:rsid w:val="009E75EB"/>
    <w:rsid w:val="009F0DB2"/>
    <w:rsid w:val="009F117B"/>
    <w:rsid w:val="009F1B23"/>
    <w:rsid w:val="009F2A71"/>
    <w:rsid w:val="009F2EFC"/>
    <w:rsid w:val="009F3166"/>
    <w:rsid w:val="009F31C2"/>
    <w:rsid w:val="009F34F8"/>
    <w:rsid w:val="009F38D1"/>
    <w:rsid w:val="009F76B4"/>
    <w:rsid w:val="009F7862"/>
    <w:rsid w:val="00A0044B"/>
    <w:rsid w:val="00A0160A"/>
    <w:rsid w:val="00A0192D"/>
    <w:rsid w:val="00A0245F"/>
    <w:rsid w:val="00A0347F"/>
    <w:rsid w:val="00A0359C"/>
    <w:rsid w:val="00A04247"/>
    <w:rsid w:val="00A065FA"/>
    <w:rsid w:val="00A06D3B"/>
    <w:rsid w:val="00A10191"/>
    <w:rsid w:val="00A1155A"/>
    <w:rsid w:val="00A11B90"/>
    <w:rsid w:val="00A11EBE"/>
    <w:rsid w:val="00A127BF"/>
    <w:rsid w:val="00A12F11"/>
    <w:rsid w:val="00A17021"/>
    <w:rsid w:val="00A174E1"/>
    <w:rsid w:val="00A17ADA"/>
    <w:rsid w:val="00A2042C"/>
    <w:rsid w:val="00A20C75"/>
    <w:rsid w:val="00A21530"/>
    <w:rsid w:val="00A21BEF"/>
    <w:rsid w:val="00A21CE3"/>
    <w:rsid w:val="00A21D3C"/>
    <w:rsid w:val="00A2304B"/>
    <w:rsid w:val="00A23FBD"/>
    <w:rsid w:val="00A2422D"/>
    <w:rsid w:val="00A24822"/>
    <w:rsid w:val="00A24B5D"/>
    <w:rsid w:val="00A257B8"/>
    <w:rsid w:val="00A25EFB"/>
    <w:rsid w:val="00A307CF"/>
    <w:rsid w:val="00A407DA"/>
    <w:rsid w:val="00A40C07"/>
    <w:rsid w:val="00A41017"/>
    <w:rsid w:val="00A41265"/>
    <w:rsid w:val="00A4303B"/>
    <w:rsid w:val="00A4411A"/>
    <w:rsid w:val="00A441EB"/>
    <w:rsid w:val="00A4492A"/>
    <w:rsid w:val="00A47BF9"/>
    <w:rsid w:val="00A500D1"/>
    <w:rsid w:val="00A50A53"/>
    <w:rsid w:val="00A5262C"/>
    <w:rsid w:val="00A530A9"/>
    <w:rsid w:val="00A53314"/>
    <w:rsid w:val="00A53E91"/>
    <w:rsid w:val="00A54D21"/>
    <w:rsid w:val="00A551AE"/>
    <w:rsid w:val="00A5658D"/>
    <w:rsid w:val="00A56F73"/>
    <w:rsid w:val="00A571F0"/>
    <w:rsid w:val="00A61116"/>
    <w:rsid w:val="00A6127B"/>
    <w:rsid w:val="00A6276C"/>
    <w:rsid w:val="00A632CC"/>
    <w:rsid w:val="00A63392"/>
    <w:rsid w:val="00A672D0"/>
    <w:rsid w:val="00A675B0"/>
    <w:rsid w:val="00A709D0"/>
    <w:rsid w:val="00A7147E"/>
    <w:rsid w:val="00A71AD8"/>
    <w:rsid w:val="00A71E66"/>
    <w:rsid w:val="00A748FA"/>
    <w:rsid w:val="00A76EB9"/>
    <w:rsid w:val="00A777CF"/>
    <w:rsid w:val="00A817A6"/>
    <w:rsid w:val="00A81BA3"/>
    <w:rsid w:val="00A82AA8"/>
    <w:rsid w:val="00A82DBD"/>
    <w:rsid w:val="00A83327"/>
    <w:rsid w:val="00A84064"/>
    <w:rsid w:val="00A85891"/>
    <w:rsid w:val="00A85EB0"/>
    <w:rsid w:val="00A901D6"/>
    <w:rsid w:val="00A91E92"/>
    <w:rsid w:val="00A92471"/>
    <w:rsid w:val="00A92706"/>
    <w:rsid w:val="00A92CE6"/>
    <w:rsid w:val="00A950E5"/>
    <w:rsid w:val="00A968ED"/>
    <w:rsid w:val="00AA0553"/>
    <w:rsid w:val="00AA0813"/>
    <w:rsid w:val="00AA09E1"/>
    <w:rsid w:val="00AA0E07"/>
    <w:rsid w:val="00AA187E"/>
    <w:rsid w:val="00AA2F42"/>
    <w:rsid w:val="00AA679A"/>
    <w:rsid w:val="00AA72A7"/>
    <w:rsid w:val="00AA72E7"/>
    <w:rsid w:val="00AB5FC3"/>
    <w:rsid w:val="00AC04B6"/>
    <w:rsid w:val="00AC0CB0"/>
    <w:rsid w:val="00AC1471"/>
    <w:rsid w:val="00AC16AC"/>
    <w:rsid w:val="00AC3012"/>
    <w:rsid w:val="00AC5C06"/>
    <w:rsid w:val="00AC6139"/>
    <w:rsid w:val="00AC77D9"/>
    <w:rsid w:val="00AC79D1"/>
    <w:rsid w:val="00AD12B5"/>
    <w:rsid w:val="00AD1E20"/>
    <w:rsid w:val="00AD2376"/>
    <w:rsid w:val="00AD3053"/>
    <w:rsid w:val="00AD3BA3"/>
    <w:rsid w:val="00AD409D"/>
    <w:rsid w:val="00AD4FC8"/>
    <w:rsid w:val="00AD6BC5"/>
    <w:rsid w:val="00AD6D56"/>
    <w:rsid w:val="00AD718B"/>
    <w:rsid w:val="00AD7384"/>
    <w:rsid w:val="00AD73ED"/>
    <w:rsid w:val="00AE0694"/>
    <w:rsid w:val="00AE21E4"/>
    <w:rsid w:val="00AE49D1"/>
    <w:rsid w:val="00AE4C94"/>
    <w:rsid w:val="00AE6238"/>
    <w:rsid w:val="00AE6CAA"/>
    <w:rsid w:val="00AE6E63"/>
    <w:rsid w:val="00AE796B"/>
    <w:rsid w:val="00AF1B45"/>
    <w:rsid w:val="00AF24E6"/>
    <w:rsid w:val="00AF2C91"/>
    <w:rsid w:val="00AF35C9"/>
    <w:rsid w:val="00AF3847"/>
    <w:rsid w:val="00AF683D"/>
    <w:rsid w:val="00B01633"/>
    <w:rsid w:val="00B01E8F"/>
    <w:rsid w:val="00B02CD5"/>
    <w:rsid w:val="00B034C3"/>
    <w:rsid w:val="00B05BE3"/>
    <w:rsid w:val="00B06F96"/>
    <w:rsid w:val="00B076A6"/>
    <w:rsid w:val="00B115EA"/>
    <w:rsid w:val="00B11AB0"/>
    <w:rsid w:val="00B13A4A"/>
    <w:rsid w:val="00B13C20"/>
    <w:rsid w:val="00B13DBE"/>
    <w:rsid w:val="00B15625"/>
    <w:rsid w:val="00B15EEC"/>
    <w:rsid w:val="00B2323C"/>
    <w:rsid w:val="00B23699"/>
    <w:rsid w:val="00B252CB"/>
    <w:rsid w:val="00B25AE7"/>
    <w:rsid w:val="00B26CC0"/>
    <w:rsid w:val="00B27580"/>
    <w:rsid w:val="00B30602"/>
    <w:rsid w:val="00B308A2"/>
    <w:rsid w:val="00B312DE"/>
    <w:rsid w:val="00B32BF9"/>
    <w:rsid w:val="00B35EAB"/>
    <w:rsid w:val="00B36C4E"/>
    <w:rsid w:val="00B401FC"/>
    <w:rsid w:val="00B4072E"/>
    <w:rsid w:val="00B40DE2"/>
    <w:rsid w:val="00B40E4D"/>
    <w:rsid w:val="00B42E3E"/>
    <w:rsid w:val="00B436AB"/>
    <w:rsid w:val="00B442A0"/>
    <w:rsid w:val="00B46524"/>
    <w:rsid w:val="00B47556"/>
    <w:rsid w:val="00B511D8"/>
    <w:rsid w:val="00B52A6B"/>
    <w:rsid w:val="00B54A7D"/>
    <w:rsid w:val="00B55010"/>
    <w:rsid w:val="00B559F9"/>
    <w:rsid w:val="00B5701C"/>
    <w:rsid w:val="00B574B4"/>
    <w:rsid w:val="00B57A78"/>
    <w:rsid w:val="00B6049A"/>
    <w:rsid w:val="00B60A48"/>
    <w:rsid w:val="00B62C6F"/>
    <w:rsid w:val="00B637AB"/>
    <w:rsid w:val="00B6497B"/>
    <w:rsid w:val="00B65473"/>
    <w:rsid w:val="00B67F53"/>
    <w:rsid w:val="00B70682"/>
    <w:rsid w:val="00B71432"/>
    <w:rsid w:val="00B724D2"/>
    <w:rsid w:val="00B72B5B"/>
    <w:rsid w:val="00B75640"/>
    <w:rsid w:val="00B75BF6"/>
    <w:rsid w:val="00B767EF"/>
    <w:rsid w:val="00B76FCA"/>
    <w:rsid w:val="00B82C07"/>
    <w:rsid w:val="00B835AD"/>
    <w:rsid w:val="00B83DF0"/>
    <w:rsid w:val="00B86005"/>
    <w:rsid w:val="00B87F44"/>
    <w:rsid w:val="00B905DB"/>
    <w:rsid w:val="00B92443"/>
    <w:rsid w:val="00B926DF"/>
    <w:rsid w:val="00B92F86"/>
    <w:rsid w:val="00B94D1E"/>
    <w:rsid w:val="00B96090"/>
    <w:rsid w:val="00B96671"/>
    <w:rsid w:val="00B96702"/>
    <w:rsid w:val="00BA0284"/>
    <w:rsid w:val="00BA29C5"/>
    <w:rsid w:val="00BA2C01"/>
    <w:rsid w:val="00BA3664"/>
    <w:rsid w:val="00BA56D1"/>
    <w:rsid w:val="00BA6132"/>
    <w:rsid w:val="00BA6A0B"/>
    <w:rsid w:val="00BB109B"/>
    <w:rsid w:val="00BB152F"/>
    <w:rsid w:val="00BB339B"/>
    <w:rsid w:val="00BB384B"/>
    <w:rsid w:val="00BB3C34"/>
    <w:rsid w:val="00BB458F"/>
    <w:rsid w:val="00BB4B3F"/>
    <w:rsid w:val="00BB4E14"/>
    <w:rsid w:val="00BB6154"/>
    <w:rsid w:val="00BB653B"/>
    <w:rsid w:val="00BB6753"/>
    <w:rsid w:val="00BB678E"/>
    <w:rsid w:val="00BB7324"/>
    <w:rsid w:val="00BC1A4D"/>
    <w:rsid w:val="00BC3985"/>
    <w:rsid w:val="00BC4180"/>
    <w:rsid w:val="00BC4F65"/>
    <w:rsid w:val="00BC5571"/>
    <w:rsid w:val="00BD035E"/>
    <w:rsid w:val="00BD112F"/>
    <w:rsid w:val="00BD3424"/>
    <w:rsid w:val="00BD4546"/>
    <w:rsid w:val="00BD58A9"/>
    <w:rsid w:val="00BD6DF0"/>
    <w:rsid w:val="00BD7CAA"/>
    <w:rsid w:val="00BE006E"/>
    <w:rsid w:val="00BE0DA4"/>
    <w:rsid w:val="00BE0F68"/>
    <w:rsid w:val="00BE1F7A"/>
    <w:rsid w:val="00BE2275"/>
    <w:rsid w:val="00BE2B9A"/>
    <w:rsid w:val="00BE2EB9"/>
    <w:rsid w:val="00BE2F39"/>
    <w:rsid w:val="00BE4700"/>
    <w:rsid w:val="00BE4BC7"/>
    <w:rsid w:val="00BE51B2"/>
    <w:rsid w:val="00BE6BEB"/>
    <w:rsid w:val="00BF17C4"/>
    <w:rsid w:val="00BF1989"/>
    <w:rsid w:val="00BF2EBF"/>
    <w:rsid w:val="00BF3898"/>
    <w:rsid w:val="00BF45A9"/>
    <w:rsid w:val="00BF5120"/>
    <w:rsid w:val="00BF56FE"/>
    <w:rsid w:val="00BF57F5"/>
    <w:rsid w:val="00BF5B75"/>
    <w:rsid w:val="00BF5DC7"/>
    <w:rsid w:val="00BF61BE"/>
    <w:rsid w:val="00BF645E"/>
    <w:rsid w:val="00BF6718"/>
    <w:rsid w:val="00C019EE"/>
    <w:rsid w:val="00C024EF"/>
    <w:rsid w:val="00C03144"/>
    <w:rsid w:val="00C0322A"/>
    <w:rsid w:val="00C0576A"/>
    <w:rsid w:val="00C057B6"/>
    <w:rsid w:val="00C05D90"/>
    <w:rsid w:val="00C0720D"/>
    <w:rsid w:val="00C10A86"/>
    <w:rsid w:val="00C14384"/>
    <w:rsid w:val="00C143B3"/>
    <w:rsid w:val="00C14B83"/>
    <w:rsid w:val="00C14FFE"/>
    <w:rsid w:val="00C1685A"/>
    <w:rsid w:val="00C17049"/>
    <w:rsid w:val="00C20FB0"/>
    <w:rsid w:val="00C24037"/>
    <w:rsid w:val="00C24332"/>
    <w:rsid w:val="00C246A3"/>
    <w:rsid w:val="00C24E67"/>
    <w:rsid w:val="00C258CF"/>
    <w:rsid w:val="00C25CF1"/>
    <w:rsid w:val="00C27CBF"/>
    <w:rsid w:val="00C32965"/>
    <w:rsid w:val="00C32B59"/>
    <w:rsid w:val="00C32C0A"/>
    <w:rsid w:val="00C334F3"/>
    <w:rsid w:val="00C35047"/>
    <w:rsid w:val="00C35362"/>
    <w:rsid w:val="00C36E9B"/>
    <w:rsid w:val="00C3745E"/>
    <w:rsid w:val="00C375E9"/>
    <w:rsid w:val="00C40AB1"/>
    <w:rsid w:val="00C4100E"/>
    <w:rsid w:val="00C43C5B"/>
    <w:rsid w:val="00C4514C"/>
    <w:rsid w:val="00C46C07"/>
    <w:rsid w:val="00C46C6B"/>
    <w:rsid w:val="00C47814"/>
    <w:rsid w:val="00C50632"/>
    <w:rsid w:val="00C507E5"/>
    <w:rsid w:val="00C52863"/>
    <w:rsid w:val="00C53C1D"/>
    <w:rsid w:val="00C53CF2"/>
    <w:rsid w:val="00C55A13"/>
    <w:rsid w:val="00C55EAC"/>
    <w:rsid w:val="00C6126F"/>
    <w:rsid w:val="00C6282B"/>
    <w:rsid w:val="00C63AE6"/>
    <w:rsid w:val="00C64887"/>
    <w:rsid w:val="00C66590"/>
    <w:rsid w:val="00C66FF7"/>
    <w:rsid w:val="00C71932"/>
    <w:rsid w:val="00C71D37"/>
    <w:rsid w:val="00C7417B"/>
    <w:rsid w:val="00C743C3"/>
    <w:rsid w:val="00C7590A"/>
    <w:rsid w:val="00C75B83"/>
    <w:rsid w:val="00C76083"/>
    <w:rsid w:val="00C760CD"/>
    <w:rsid w:val="00C814BF"/>
    <w:rsid w:val="00C81571"/>
    <w:rsid w:val="00C84861"/>
    <w:rsid w:val="00C84C4B"/>
    <w:rsid w:val="00C86800"/>
    <w:rsid w:val="00C90967"/>
    <w:rsid w:val="00C90AA7"/>
    <w:rsid w:val="00C90AB6"/>
    <w:rsid w:val="00C90DEF"/>
    <w:rsid w:val="00C918CD"/>
    <w:rsid w:val="00C9242D"/>
    <w:rsid w:val="00C92E4C"/>
    <w:rsid w:val="00C93E6B"/>
    <w:rsid w:val="00C94D15"/>
    <w:rsid w:val="00C9563F"/>
    <w:rsid w:val="00C95EBA"/>
    <w:rsid w:val="00C97086"/>
    <w:rsid w:val="00CA1FAB"/>
    <w:rsid w:val="00CA2DD7"/>
    <w:rsid w:val="00CA33F3"/>
    <w:rsid w:val="00CA3A3E"/>
    <w:rsid w:val="00CA3B10"/>
    <w:rsid w:val="00CA4B4E"/>
    <w:rsid w:val="00CA4D1A"/>
    <w:rsid w:val="00CA4FAB"/>
    <w:rsid w:val="00CA5061"/>
    <w:rsid w:val="00CA56F7"/>
    <w:rsid w:val="00CA570A"/>
    <w:rsid w:val="00CA6D41"/>
    <w:rsid w:val="00CB5BEA"/>
    <w:rsid w:val="00CB7C51"/>
    <w:rsid w:val="00CC0352"/>
    <w:rsid w:val="00CC1011"/>
    <w:rsid w:val="00CC1272"/>
    <w:rsid w:val="00CC2424"/>
    <w:rsid w:val="00CC341C"/>
    <w:rsid w:val="00CC37F3"/>
    <w:rsid w:val="00CC4692"/>
    <w:rsid w:val="00CC5351"/>
    <w:rsid w:val="00CC5ADB"/>
    <w:rsid w:val="00CC6106"/>
    <w:rsid w:val="00CC69E3"/>
    <w:rsid w:val="00CC788A"/>
    <w:rsid w:val="00CC7B1E"/>
    <w:rsid w:val="00CD0C37"/>
    <w:rsid w:val="00CD10AE"/>
    <w:rsid w:val="00CD1B5E"/>
    <w:rsid w:val="00CD38A9"/>
    <w:rsid w:val="00CD415C"/>
    <w:rsid w:val="00CD4543"/>
    <w:rsid w:val="00CD76E4"/>
    <w:rsid w:val="00CE2CAA"/>
    <w:rsid w:val="00CE327F"/>
    <w:rsid w:val="00CE3A81"/>
    <w:rsid w:val="00CE450A"/>
    <w:rsid w:val="00CE61EA"/>
    <w:rsid w:val="00CF0434"/>
    <w:rsid w:val="00CF4789"/>
    <w:rsid w:val="00CF51E0"/>
    <w:rsid w:val="00D00E4E"/>
    <w:rsid w:val="00D01896"/>
    <w:rsid w:val="00D01DED"/>
    <w:rsid w:val="00D02D1A"/>
    <w:rsid w:val="00D038FB"/>
    <w:rsid w:val="00D05D74"/>
    <w:rsid w:val="00D064B7"/>
    <w:rsid w:val="00D066CD"/>
    <w:rsid w:val="00D069F3"/>
    <w:rsid w:val="00D06B5D"/>
    <w:rsid w:val="00D101CC"/>
    <w:rsid w:val="00D120A9"/>
    <w:rsid w:val="00D1341B"/>
    <w:rsid w:val="00D13BCE"/>
    <w:rsid w:val="00D13E26"/>
    <w:rsid w:val="00D142BE"/>
    <w:rsid w:val="00D159EB"/>
    <w:rsid w:val="00D15C3B"/>
    <w:rsid w:val="00D177DA"/>
    <w:rsid w:val="00D20EC9"/>
    <w:rsid w:val="00D2216A"/>
    <w:rsid w:val="00D22FCF"/>
    <w:rsid w:val="00D24BF1"/>
    <w:rsid w:val="00D24C3F"/>
    <w:rsid w:val="00D25649"/>
    <w:rsid w:val="00D27505"/>
    <w:rsid w:val="00D30337"/>
    <w:rsid w:val="00D314B5"/>
    <w:rsid w:val="00D32203"/>
    <w:rsid w:val="00D3226F"/>
    <w:rsid w:val="00D32AEC"/>
    <w:rsid w:val="00D330BD"/>
    <w:rsid w:val="00D340CA"/>
    <w:rsid w:val="00D34172"/>
    <w:rsid w:val="00D347C6"/>
    <w:rsid w:val="00D34976"/>
    <w:rsid w:val="00D354FA"/>
    <w:rsid w:val="00D3597E"/>
    <w:rsid w:val="00D43836"/>
    <w:rsid w:val="00D43B80"/>
    <w:rsid w:val="00D444ED"/>
    <w:rsid w:val="00D448A0"/>
    <w:rsid w:val="00D4634C"/>
    <w:rsid w:val="00D463F3"/>
    <w:rsid w:val="00D52621"/>
    <w:rsid w:val="00D52B34"/>
    <w:rsid w:val="00D52D36"/>
    <w:rsid w:val="00D5379A"/>
    <w:rsid w:val="00D53D07"/>
    <w:rsid w:val="00D55087"/>
    <w:rsid w:val="00D55A43"/>
    <w:rsid w:val="00D57781"/>
    <w:rsid w:val="00D60E16"/>
    <w:rsid w:val="00D6180E"/>
    <w:rsid w:val="00D619AD"/>
    <w:rsid w:val="00D62170"/>
    <w:rsid w:val="00D621CE"/>
    <w:rsid w:val="00D63E2C"/>
    <w:rsid w:val="00D645C3"/>
    <w:rsid w:val="00D64893"/>
    <w:rsid w:val="00D654B4"/>
    <w:rsid w:val="00D66620"/>
    <w:rsid w:val="00D6789A"/>
    <w:rsid w:val="00D71765"/>
    <w:rsid w:val="00D727FE"/>
    <w:rsid w:val="00D764B6"/>
    <w:rsid w:val="00D766A5"/>
    <w:rsid w:val="00D80EA8"/>
    <w:rsid w:val="00D82721"/>
    <w:rsid w:val="00D83575"/>
    <w:rsid w:val="00D85913"/>
    <w:rsid w:val="00D87270"/>
    <w:rsid w:val="00D8749B"/>
    <w:rsid w:val="00D92401"/>
    <w:rsid w:val="00D92AB2"/>
    <w:rsid w:val="00D93104"/>
    <w:rsid w:val="00D931C5"/>
    <w:rsid w:val="00D94A47"/>
    <w:rsid w:val="00D952A6"/>
    <w:rsid w:val="00D96067"/>
    <w:rsid w:val="00D96775"/>
    <w:rsid w:val="00D9679D"/>
    <w:rsid w:val="00D96C8E"/>
    <w:rsid w:val="00D97AA2"/>
    <w:rsid w:val="00DA01C4"/>
    <w:rsid w:val="00DA0507"/>
    <w:rsid w:val="00DA11FF"/>
    <w:rsid w:val="00DA12C4"/>
    <w:rsid w:val="00DA1947"/>
    <w:rsid w:val="00DA2B7E"/>
    <w:rsid w:val="00DA2DD4"/>
    <w:rsid w:val="00DA37CF"/>
    <w:rsid w:val="00DA4873"/>
    <w:rsid w:val="00DA55C3"/>
    <w:rsid w:val="00DB1341"/>
    <w:rsid w:val="00DB1EB7"/>
    <w:rsid w:val="00DB32E3"/>
    <w:rsid w:val="00DB377B"/>
    <w:rsid w:val="00DB54DD"/>
    <w:rsid w:val="00DB6A40"/>
    <w:rsid w:val="00DB7219"/>
    <w:rsid w:val="00DB74C8"/>
    <w:rsid w:val="00DB76CF"/>
    <w:rsid w:val="00DB77F9"/>
    <w:rsid w:val="00DC05FC"/>
    <w:rsid w:val="00DC2A3D"/>
    <w:rsid w:val="00DC2BBE"/>
    <w:rsid w:val="00DC4F30"/>
    <w:rsid w:val="00DC5462"/>
    <w:rsid w:val="00DC6531"/>
    <w:rsid w:val="00DC6732"/>
    <w:rsid w:val="00DD0896"/>
    <w:rsid w:val="00DD0CFC"/>
    <w:rsid w:val="00DD1C34"/>
    <w:rsid w:val="00DD2AE1"/>
    <w:rsid w:val="00DD3168"/>
    <w:rsid w:val="00DD365E"/>
    <w:rsid w:val="00DD6086"/>
    <w:rsid w:val="00DD6188"/>
    <w:rsid w:val="00DD679A"/>
    <w:rsid w:val="00DD7987"/>
    <w:rsid w:val="00DE03DB"/>
    <w:rsid w:val="00DE1E75"/>
    <w:rsid w:val="00DE2627"/>
    <w:rsid w:val="00DE3657"/>
    <w:rsid w:val="00DE3A41"/>
    <w:rsid w:val="00DE41A8"/>
    <w:rsid w:val="00DE42DD"/>
    <w:rsid w:val="00DE620B"/>
    <w:rsid w:val="00DE682B"/>
    <w:rsid w:val="00DF0AF5"/>
    <w:rsid w:val="00DF1A3D"/>
    <w:rsid w:val="00DF1AEB"/>
    <w:rsid w:val="00DF2374"/>
    <w:rsid w:val="00DF2486"/>
    <w:rsid w:val="00DF500D"/>
    <w:rsid w:val="00DF6FB2"/>
    <w:rsid w:val="00DF7651"/>
    <w:rsid w:val="00E00814"/>
    <w:rsid w:val="00E010BF"/>
    <w:rsid w:val="00E012AF"/>
    <w:rsid w:val="00E02AFD"/>
    <w:rsid w:val="00E03114"/>
    <w:rsid w:val="00E04F74"/>
    <w:rsid w:val="00E05FF9"/>
    <w:rsid w:val="00E071B6"/>
    <w:rsid w:val="00E07B4E"/>
    <w:rsid w:val="00E07DDA"/>
    <w:rsid w:val="00E102F8"/>
    <w:rsid w:val="00E10C76"/>
    <w:rsid w:val="00E1183C"/>
    <w:rsid w:val="00E1209E"/>
    <w:rsid w:val="00E122CD"/>
    <w:rsid w:val="00E13B16"/>
    <w:rsid w:val="00E13DC7"/>
    <w:rsid w:val="00E140EA"/>
    <w:rsid w:val="00E141B9"/>
    <w:rsid w:val="00E151B7"/>
    <w:rsid w:val="00E15AF5"/>
    <w:rsid w:val="00E1685D"/>
    <w:rsid w:val="00E2207E"/>
    <w:rsid w:val="00E22575"/>
    <w:rsid w:val="00E23272"/>
    <w:rsid w:val="00E243A5"/>
    <w:rsid w:val="00E24A9E"/>
    <w:rsid w:val="00E259E3"/>
    <w:rsid w:val="00E25A90"/>
    <w:rsid w:val="00E27285"/>
    <w:rsid w:val="00E306ED"/>
    <w:rsid w:val="00E316B6"/>
    <w:rsid w:val="00E32FDB"/>
    <w:rsid w:val="00E35992"/>
    <w:rsid w:val="00E36F64"/>
    <w:rsid w:val="00E37992"/>
    <w:rsid w:val="00E42EA6"/>
    <w:rsid w:val="00E437A3"/>
    <w:rsid w:val="00E45AE5"/>
    <w:rsid w:val="00E463BC"/>
    <w:rsid w:val="00E52EF7"/>
    <w:rsid w:val="00E53054"/>
    <w:rsid w:val="00E53875"/>
    <w:rsid w:val="00E53B7D"/>
    <w:rsid w:val="00E579E6"/>
    <w:rsid w:val="00E60505"/>
    <w:rsid w:val="00E62023"/>
    <w:rsid w:val="00E63836"/>
    <w:rsid w:val="00E6397C"/>
    <w:rsid w:val="00E65774"/>
    <w:rsid w:val="00E6631F"/>
    <w:rsid w:val="00E72658"/>
    <w:rsid w:val="00E73457"/>
    <w:rsid w:val="00E735F8"/>
    <w:rsid w:val="00E7525D"/>
    <w:rsid w:val="00E7625B"/>
    <w:rsid w:val="00E76D4A"/>
    <w:rsid w:val="00E77409"/>
    <w:rsid w:val="00E80C47"/>
    <w:rsid w:val="00E814FD"/>
    <w:rsid w:val="00E825D0"/>
    <w:rsid w:val="00E82856"/>
    <w:rsid w:val="00E829B3"/>
    <w:rsid w:val="00E8326F"/>
    <w:rsid w:val="00E8571A"/>
    <w:rsid w:val="00E8657D"/>
    <w:rsid w:val="00E86E9D"/>
    <w:rsid w:val="00E878C1"/>
    <w:rsid w:val="00E87F9F"/>
    <w:rsid w:val="00E916CE"/>
    <w:rsid w:val="00E91BF2"/>
    <w:rsid w:val="00E92D72"/>
    <w:rsid w:val="00E92DA9"/>
    <w:rsid w:val="00E93165"/>
    <w:rsid w:val="00E93AFC"/>
    <w:rsid w:val="00E968AC"/>
    <w:rsid w:val="00E96DF4"/>
    <w:rsid w:val="00E978B0"/>
    <w:rsid w:val="00E978BC"/>
    <w:rsid w:val="00EA0857"/>
    <w:rsid w:val="00EA127D"/>
    <w:rsid w:val="00EA24D4"/>
    <w:rsid w:val="00EA3B9C"/>
    <w:rsid w:val="00EA5DC7"/>
    <w:rsid w:val="00EA5E24"/>
    <w:rsid w:val="00EA637D"/>
    <w:rsid w:val="00EA656F"/>
    <w:rsid w:val="00EB4627"/>
    <w:rsid w:val="00EB4DDF"/>
    <w:rsid w:val="00EB5824"/>
    <w:rsid w:val="00EB6429"/>
    <w:rsid w:val="00EB6D20"/>
    <w:rsid w:val="00EB7B6C"/>
    <w:rsid w:val="00EC1EBD"/>
    <w:rsid w:val="00EC22C6"/>
    <w:rsid w:val="00EC2E4D"/>
    <w:rsid w:val="00EC34B1"/>
    <w:rsid w:val="00EC59F6"/>
    <w:rsid w:val="00EC6657"/>
    <w:rsid w:val="00EC6A96"/>
    <w:rsid w:val="00EC6AEA"/>
    <w:rsid w:val="00EC6DCD"/>
    <w:rsid w:val="00EC7C1C"/>
    <w:rsid w:val="00ED2EAF"/>
    <w:rsid w:val="00ED36C8"/>
    <w:rsid w:val="00ED545E"/>
    <w:rsid w:val="00ED642E"/>
    <w:rsid w:val="00EE60BB"/>
    <w:rsid w:val="00EE69CE"/>
    <w:rsid w:val="00EE703D"/>
    <w:rsid w:val="00EE7F2B"/>
    <w:rsid w:val="00EF0EE4"/>
    <w:rsid w:val="00EF100C"/>
    <w:rsid w:val="00EF18E0"/>
    <w:rsid w:val="00EF1F53"/>
    <w:rsid w:val="00EF34F9"/>
    <w:rsid w:val="00EF37E7"/>
    <w:rsid w:val="00EF5515"/>
    <w:rsid w:val="00EF6E18"/>
    <w:rsid w:val="00EF74B3"/>
    <w:rsid w:val="00F003B4"/>
    <w:rsid w:val="00F00CAE"/>
    <w:rsid w:val="00F00FD6"/>
    <w:rsid w:val="00F010BB"/>
    <w:rsid w:val="00F011A0"/>
    <w:rsid w:val="00F019BB"/>
    <w:rsid w:val="00F051BD"/>
    <w:rsid w:val="00F0571E"/>
    <w:rsid w:val="00F06D9F"/>
    <w:rsid w:val="00F07D4D"/>
    <w:rsid w:val="00F10043"/>
    <w:rsid w:val="00F122BB"/>
    <w:rsid w:val="00F13C84"/>
    <w:rsid w:val="00F14065"/>
    <w:rsid w:val="00F1509D"/>
    <w:rsid w:val="00F1524A"/>
    <w:rsid w:val="00F17DE3"/>
    <w:rsid w:val="00F211CF"/>
    <w:rsid w:val="00F212CB"/>
    <w:rsid w:val="00F222A8"/>
    <w:rsid w:val="00F22B19"/>
    <w:rsid w:val="00F23148"/>
    <w:rsid w:val="00F244AC"/>
    <w:rsid w:val="00F24E8E"/>
    <w:rsid w:val="00F26961"/>
    <w:rsid w:val="00F30F8E"/>
    <w:rsid w:val="00F31511"/>
    <w:rsid w:val="00F3211F"/>
    <w:rsid w:val="00F3347E"/>
    <w:rsid w:val="00F33D97"/>
    <w:rsid w:val="00F33EEA"/>
    <w:rsid w:val="00F35879"/>
    <w:rsid w:val="00F377EE"/>
    <w:rsid w:val="00F378E2"/>
    <w:rsid w:val="00F422F6"/>
    <w:rsid w:val="00F42BBF"/>
    <w:rsid w:val="00F44C09"/>
    <w:rsid w:val="00F44F82"/>
    <w:rsid w:val="00F46736"/>
    <w:rsid w:val="00F47093"/>
    <w:rsid w:val="00F51CE6"/>
    <w:rsid w:val="00F53CE4"/>
    <w:rsid w:val="00F54CAE"/>
    <w:rsid w:val="00F562EE"/>
    <w:rsid w:val="00F57623"/>
    <w:rsid w:val="00F57D3C"/>
    <w:rsid w:val="00F57FA2"/>
    <w:rsid w:val="00F620D8"/>
    <w:rsid w:val="00F6364F"/>
    <w:rsid w:val="00F66012"/>
    <w:rsid w:val="00F674E4"/>
    <w:rsid w:val="00F67EF8"/>
    <w:rsid w:val="00F70179"/>
    <w:rsid w:val="00F71505"/>
    <w:rsid w:val="00F7196E"/>
    <w:rsid w:val="00F737BB"/>
    <w:rsid w:val="00F73CB3"/>
    <w:rsid w:val="00F8375F"/>
    <w:rsid w:val="00F867A5"/>
    <w:rsid w:val="00F90F4C"/>
    <w:rsid w:val="00F91540"/>
    <w:rsid w:val="00F9311D"/>
    <w:rsid w:val="00F94130"/>
    <w:rsid w:val="00F958C3"/>
    <w:rsid w:val="00F961A7"/>
    <w:rsid w:val="00F97DA3"/>
    <w:rsid w:val="00FA2984"/>
    <w:rsid w:val="00FA523A"/>
    <w:rsid w:val="00FA7A2D"/>
    <w:rsid w:val="00FA7D06"/>
    <w:rsid w:val="00FB0D00"/>
    <w:rsid w:val="00FB0DD0"/>
    <w:rsid w:val="00FB2427"/>
    <w:rsid w:val="00FB32A5"/>
    <w:rsid w:val="00FB5657"/>
    <w:rsid w:val="00FB59B9"/>
    <w:rsid w:val="00FB65DD"/>
    <w:rsid w:val="00FB701E"/>
    <w:rsid w:val="00FC16B7"/>
    <w:rsid w:val="00FC1BC4"/>
    <w:rsid w:val="00FC1EF0"/>
    <w:rsid w:val="00FC5592"/>
    <w:rsid w:val="00FC63A0"/>
    <w:rsid w:val="00FC7614"/>
    <w:rsid w:val="00FD260C"/>
    <w:rsid w:val="00FD2C06"/>
    <w:rsid w:val="00FD33FC"/>
    <w:rsid w:val="00FD3E9C"/>
    <w:rsid w:val="00FD4B2A"/>
    <w:rsid w:val="00FD5BD7"/>
    <w:rsid w:val="00FD7D18"/>
    <w:rsid w:val="00FE0099"/>
    <w:rsid w:val="00FE073E"/>
    <w:rsid w:val="00FE357D"/>
    <w:rsid w:val="00FE4A02"/>
    <w:rsid w:val="00FE772C"/>
    <w:rsid w:val="00FE78F1"/>
    <w:rsid w:val="00FF00A6"/>
    <w:rsid w:val="00FF0C82"/>
    <w:rsid w:val="00FF10F4"/>
    <w:rsid w:val="00FF4AF1"/>
    <w:rsid w:val="00FF7360"/>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eastAsia="es-ES"/>
    </w:rPr>
  </w:style>
  <w:style w:type="paragraph" w:styleId="Ttulo1">
    <w:name w:val="heading 1"/>
    <w:basedOn w:val="Normal"/>
    <w:next w:val="Normal"/>
    <w:qFormat/>
    <w:pPr>
      <w:keepNext/>
      <w:numPr>
        <w:numId w:val="5"/>
      </w:numPr>
      <w:spacing w:before="240" w:after="60"/>
      <w:outlineLvl w:val="0"/>
    </w:pPr>
    <w:rPr>
      <w:rFonts w:ascii="Arial" w:hAnsi="Arial"/>
      <w:b/>
      <w:kern w:val="28"/>
      <w:sz w:val="28"/>
    </w:rPr>
  </w:style>
  <w:style w:type="paragraph" w:styleId="Ttulo2">
    <w:name w:val="heading 2"/>
    <w:basedOn w:val="Normal"/>
    <w:next w:val="Normal"/>
    <w:qFormat/>
    <w:pPr>
      <w:keepNext/>
      <w:numPr>
        <w:ilvl w:val="1"/>
        <w:numId w:val="5"/>
      </w:numPr>
      <w:spacing w:before="240" w:after="60"/>
      <w:outlineLvl w:val="1"/>
    </w:pPr>
    <w:rPr>
      <w:rFonts w:ascii="Arial" w:hAnsi="Arial"/>
      <w:b/>
      <w:i/>
      <w:sz w:val="24"/>
    </w:rPr>
  </w:style>
  <w:style w:type="paragraph" w:styleId="Ttulo3">
    <w:name w:val="heading 3"/>
    <w:basedOn w:val="Normal"/>
    <w:next w:val="Normal"/>
    <w:qFormat/>
    <w:pPr>
      <w:keepNext/>
      <w:numPr>
        <w:ilvl w:val="2"/>
        <w:numId w:val="5"/>
      </w:numPr>
      <w:spacing w:before="240" w:after="60"/>
      <w:outlineLvl w:val="2"/>
    </w:pPr>
    <w:rPr>
      <w:rFonts w:ascii="Arial" w:hAnsi="Arial"/>
      <w:sz w:val="24"/>
    </w:rPr>
  </w:style>
  <w:style w:type="paragraph" w:styleId="Ttulo4">
    <w:name w:val="heading 4"/>
    <w:basedOn w:val="Normal"/>
    <w:next w:val="Normal"/>
    <w:qFormat/>
    <w:pPr>
      <w:keepNext/>
      <w:numPr>
        <w:ilvl w:val="3"/>
        <w:numId w:val="5"/>
      </w:numPr>
      <w:spacing w:before="240" w:after="60"/>
      <w:outlineLvl w:val="3"/>
    </w:pPr>
    <w:rPr>
      <w:rFonts w:ascii="Arial" w:hAnsi="Arial"/>
      <w:b/>
      <w:sz w:val="24"/>
    </w:rPr>
  </w:style>
  <w:style w:type="paragraph" w:styleId="Ttulo5">
    <w:name w:val="heading 5"/>
    <w:basedOn w:val="Normal"/>
    <w:next w:val="Normal"/>
    <w:qFormat/>
    <w:pPr>
      <w:numPr>
        <w:ilvl w:val="4"/>
        <w:numId w:val="5"/>
      </w:numPr>
      <w:spacing w:before="240" w:after="60"/>
      <w:outlineLvl w:val="4"/>
    </w:pPr>
    <w:rPr>
      <w:sz w:val="22"/>
    </w:rPr>
  </w:style>
  <w:style w:type="paragraph" w:styleId="Ttulo6">
    <w:name w:val="heading 6"/>
    <w:basedOn w:val="Normal"/>
    <w:next w:val="Normal"/>
    <w:qFormat/>
    <w:pPr>
      <w:numPr>
        <w:ilvl w:val="5"/>
        <w:numId w:val="5"/>
      </w:numPr>
      <w:spacing w:before="240" w:after="60"/>
      <w:outlineLvl w:val="5"/>
    </w:pPr>
    <w:rPr>
      <w:i/>
      <w:sz w:val="22"/>
    </w:rPr>
  </w:style>
  <w:style w:type="paragraph" w:styleId="Ttulo7">
    <w:name w:val="heading 7"/>
    <w:basedOn w:val="Normal"/>
    <w:next w:val="Normal"/>
    <w:qFormat/>
    <w:pPr>
      <w:numPr>
        <w:ilvl w:val="6"/>
        <w:numId w:val="5"/>
      </w:numPr>
      <w:spacing w:before="240" w:after="60"/>
      <w:outlineLvl w:val="6"/>
    </w:pPr>
    <w:rPr>
      <w:rFonts w:ascii="Arial" w:hAnsi="Arial"/>
    </w:rPr>
  </w:style>
  <w:style w:type="paragraph" w:styleId="Ttulo8">
    <w:name w:val="heading 8"/>
    <w:basedOn w:val="Normal"/>
    <w:next w:val="Normal"/>
    <w:qFormat/>
    <w:pPr>
      <w:numPr>
        <w:ilvl w:val="7"/>
        <w:numId w:val="5"/>
      </w:numPr>
      <w:spacing w:before="240" w:after="60"/>
      <w:outlineLvl w:val="7"/>
    </w:pPr>
    <w:rPr>
      <w:rFonts w:ascii="Arial" w:hAnsi="Arial"/>
      <w:i/>
    </w:rPr>
  </w:style>
  <w:style w:type="paragraph" w:styleId="Ttulo9">
    <w:name w:val="heading 9"/>
    <w:basedOn w:val="Normal"/>
    <w:next w:val="Normal"/>
    <w:qFormat/>
    <w:pPr>
      <w:numPr>
        <w:ilvl w:val="8"/>
        <w:numId w:val="5"/>
      </w:numPr>
      <w:spacing w:before="240" w:after="60"/>
      <w:outlineLvl w:val="8"/>
    </w:pPr>
    <w:rPr>
      <w:rFonts w:ascii="Arial" w:hAnsi="Arial"/>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aliases w:val="Texto sin formato Car Car"/>
    <w:basedOn w:val="Normal"/>
    <w:link w:val="TextosinformatoCar"/>
    <w:rPr>
      <w:rFonts w:ascii="Courier New" w:hAnsi="Courier New"/>
    </w:r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pPr>
      <w:ind w:left="284"/>
      <w:jc w:val="both"/>
    </w:pPr>
    <w:rPr>
      <w:rFonts w:ascii="Arial Narrow" w:hAnsi="Arial Narrow"/>
      <w:sz w:val="24"/>
    </w:rPr>
  </w:style>
  <w:style w:type="paragraph" w:styleId="Encabezado">
    <w:name w:val="header"/>
    <w:basedOn w:val="Normal"/>
    <w:pPr>
      <w:tabs>
        <w:tab w:val="center" w:pos="4252"/>
        <w:tab w:val="right" w:pos="8504"/>
      </w:tabs>
    </w:pPr>
  </w:style>
  <w:style w:type="paragraph" w:styleId="Listaconvietas2">
    <w:name w:val="List Bullet 2"/>
    <w:basedOn w:val="Normal"/>
    <w:autoRedefine/>
    <w:pPr>
      <w:numPr>
        <w:numId w:val="1"/>
      </w:numPr>
    </w:pPr>
  </w:style>
  <w:style w:type="paragraph" w:styleId="Listaconvietas3">
    <w:name w:val="List Bullet 3"/>
    <w:basedOn w:val="Normal"/>
    <w:autoRedefine/>
    <w:pPr>
      <w:numPr>
        <w:numId w:val="2"/>
      </w:numPr>
    </w:pPr>
  </w:style>
  <w:style w:type="paragraph" w:styleId="Listaconvietas4">
    <w:name w:val="List Bullet 4"/>
    <w:basedOn w:val="Normal"/>
    <w:autoRedefine/>
    <w:pPr>
      <w:numPr>
        <w:numId w:val="3"/>
      </w:numPr>
    </w:pPr>
  </w:style>
  <w:style w:type="paragraph" w:styleId="Listaconvietas5">
    <w:name w:val="List Bullet 5"/>
    <w:basedOn w:val="Normal"/>
    <w:autoRedefine/>
    <w:pPr>
      <w:numPr>
        <w:numId w:val="4"/>
      </w:numPr>
    </w:pPr>
  </w:style>
  <w:style w:type="paragraph" w:styleId="Mapadeldocumento">
    <w:name w:val="Document Map"/>
    <w:basedOn w:val="Normal"/>
    <w:semiHidden/>
    <w:pPr>
      <w:shd w:val="clear" w:color="auto" w:fill="000080"/>
    </w:pPr>
    <w:rPr>
      <w:rFonts w:ascii="Tahoma" w:hAnsi="Tahoma"/>
    </w:rPr>
  </w:style>
  <w:style w:type="paragraph" w:styleId="Ttulo">
    <w:name w:val="Title"/>
    <w:basedOn w:val="Normal"/>
    <w:qFormat/>
    <w:pPr>
      <w:jc w:val="center"/>
    </w:pPr>
    <w:rPr>
      <w:b/>
      <w:sz w:val="28"/>
      <w:u w:val="single"/>
    </w:rPr>
  </w:style>
  <w:style w:type="character" w:styleId="Hipervnculo">
    <w:name w:val="Hyperlink"/>
    <w:uiPriority w:val="99"/>
    <w:rPr>
      <w:color w:val="0000FF"/>
      <w:u w:val="single"/>
    </w:rPr>
  </w:style>
  <w:style w:type="character" w:styleId="Hipervnculovisitado">
    <w:name w:val="FollowedHyperlink"/>
    <w:rPr>
      <w:color w:val="800080"/>
      <w:u w:val="single"/>
    </w:rPr>
  </w:style>
  <w:style w:type="paragraph" w:styleId="Sangra3detindependiente">
    <w:name w:val="Body Text Indent 3"/>
    <w:basedOn w:val="Normal"/>
    <w:pPr>
      <w:widowControl w:val="0"/>
      <w:tabs>
        <w:tab w:val="left" w:pos="-3039"/>
        <w:tab w:val="left" w:pos="0"/>
        <w:tab w:val="right" w:pos="5103"/>
        <w:tab w:val="right" w:pos="8222"/>
      </w:tabs>
      <w:ind w:left="851"/>
      <w:jc w:val="both"/>
    </w:pPr>
    <w:rPr>
      <w:rFonts w:ascii="Arial Narrow" w:hAnsi="Arial Narrow"/>
      <w:b/>
      <w:snapToGrid w:val="0"/>
      <w:color w:val="000000"/>
      <w:sz w:val="22"/>
    </w:rPr>
  </w:style>
  <w:style w:type="paragraph" w:styleId="Textoindependiente2">
    <w:name w:val="Body Text 2"/>
    <w:basedOn w:val="Normal"/>
    <w:pPr>
      <w:spacing w:line="360" w:lineRule="auto"/>
      <w:jc w:val="center"/>
    </w:pPr>
    <w:rPr>
      <w:rFonts w:ascii="Arial Narrow" w:hAnsi="Arial Narrow"/>
      <w:b/>
      <w:sz w:val="28"/>
    </w:rPr>
  </w:style>
  <w:style w:type="paragraph" w:styleId="Sangra2detindependiente">
    <w:name w:val="Body Text Indent 2"/>
    <w:basedOn w:val="Normal"/>
    <w:link w:val="Sangra2detindependienteCar"/>
    <w:pPr>
      <w:ind w:left="802"/>
      <w:jc w:val="both"/>
    </w:pPr>
    <w:rPr>
      <w:rFonts w:ascii="Arial Narrow" w:hAnsi="Arial Narrow"/>
    </w:rPr>
  </w:style>
  <w:style w:type="paragraph" w:styleId="Textoindependiente3">
    <w:name w:val="Body Text 3"/>
    <w:basedOn w:val="Normal"/>
    <w:rPr>
      <w:rFonts w:ascii="Arial" w:hAnsi="Arial"/>
      <w:sz w:val="22"/>
      <w:lang w:val="es-ES_tradnl"/>
    </w:rPr>
  </w:style>
  <w:style w:type="paragraph" w:styleId="Textodebloque">
    <w:name w:val="Block Text"/>
    <w:basedOn w:val="Normal"/>
    <w:pPr>
      <w:ind w:left="782" w:right="214"/>
      <w:jc w:val="both"/>
    </w:pPr>
    <w:rPr>
      <w:rFonts w:ascii="Arial Narrow" w:hAnsi="Arial Narrow"/>
    </w:rPr>
  </w:style>
  <w:style w:type="paragraph" w:customStyle="1" w:styleId="Elemento7">
    <w:name w:val="Elemento 7"/>
    <w:pPr>
      <w:widowControl w:val="0"/>
      <w:spacing w:before="42" w:after="42"/>
    </w:pPr>
    <w:rPr>
      <w:rFonts w:ascii="Arial Narrow" w:hAnsi="Arial Narrow"/>
      <w:b/>
      <w:snapToGrid w:val="0"/>
      <w:sz w:val="16"/>
      <w:lang w:val="es-ES" w:eastAsia="es-ES"/>
    </w:rPr>
  </w:style>
  <w:style w:type="paragraph" w:customStyle="1" w:styleId="Cabecera">
    <w:name w:val="Cabecera"/>
    <w:pPr>
      <w:widowControl w:val="0"/>
      <w:spacing w:after="99"/>
    </w:pPr>
    <w:rPr>
      <w:rFonts w:ascii="Arial Narrow" w:hAnsi="Arial Narrow"/>
      <w:b/>
      <w:snapToGrid w:val="0"/>
      <w:sz w:val="24"/>
      <w:lang w:val="es-ES" w:eastAsia="es-ES"/>
    </w:rPr>
  </w:style>
  <w:style w:type="paragraph" w:customStyle="1" w:styleId="Elemento1">
    <w:name w:val="Elemento 1"/>
    <w:uiPriority w:val="99"/>
    <w:pPr>
      <w:widowControl w:val="0"/>
    </w:pPr>
    <w:rPr>
      <w:rFonts w:ascii="Arial Narrow" w:hAnsi="Arial Narrow"/>
      <w:b/>
      <w:snapToGrid w:val="0"/>
      <w:lang w:val="es-ES" w:eastAsia="es-ES"/>
    </w:rPr>
  </w:style>
  <w:style w:type="paragraph" w:customStyle="1" w:styleId="Elemento8">
    <w:name w:val="Elemento 8"/>
    <w:pPr>
      <w:widowControl w:val="0"/>
    </w:pPr>
    <w:rPr>
      <w:rFonts w:ascii="Arial Narrow" w:hAnsi="Arial Narrow"/>
      <w:snapToGrid w:val="0"/>
      <w:sz w:val="16"/>
      <w:lang w:val="es-ES" w:eastAsia="es-ES"/>
    </w:rPr>
  </w:style>
  <w:style w:type="paragraph" w:customStyle="1" w:styleId="Finelemento8">
    <w:name w:val="Fin elemento 8"/>
    <w:pPr>
      <w:widowControl w:val="0"/>
      <w:spacing w:before="42"/>
    </w:pPr>
    <w:rPr>
      <w:rFonts w:ascii="Arial Narrow" w:hAnsi="Arial Narrow"/>
      <w:snapToGrid w:val="0"/>
      <w:sz w:val="16"/>
      <w:lang w:val="es-ES" w:eastAsia="es-ES"/>
    </w:rPr>
  </w:style>
  <w:style w:type="paragraph" w:styleId="Textoindependiente">
    <w:name w:val="Body Text"/>
    <w:basedOn w:val="Normal"/>
    <w:pPr>
      <w:tabs>
        <w:tab w:val="left" w:pos="518"/>
      </w:tabs>
      <w:jc w:val="both"/>
    </w:pPr>
    <w:rPr>
      <w:rFonts w:ascii="Arial Narrow" w:hAnsi="Arial Narrow"/>
      <w:sz w:val="24"/>
    </w:rPr>
  </w:style>
  <w:style w:type="character" w:customStyle="1" w:styleId="TextosinformatoCar">
    <w:name w:val="Texto sin formato Car"/>
    <w:aliases w:val="Texto sin formato Car Car Car"/>
    <w:link w:val="Textosinformato"/>
    <w:rsid w:val="00BA0284"/>
    <w:rPr>
      <w:rFonts w:ascii="Courier New" w:hAnsi="Courier New"/>
      <w:lang w:val="es-ES" w:eastAsia="es-ES" w:bidi="ar-SA"/>
    </w:rPr>
  </w:style>
  <w:style w:type="paragraph" w:customStyle="1" w:styleId="texto">
    <w:name w:val="texto"/>
    <w:basedOn w:val="Normal"/>
    <w:rsid w:val="00DF6FB2"/>
    <w:pPr>
      <w:spacing w:before="100" w:after="300"/>
      <w:ind w:left="40" w:right="40" w:firstLine="300"/>
      <w:jc w:val="both"/>
    </w:pPr>
    <w:rPr>
      <w:rFonts w:ascii="Georgia" w:hAnsi="Georgia"/>
      <w:color w:val="000000"/>
      <w:sz w:val="22"/>
      <w:lang w:val="es-ES_tradnl"/>
    </w:rPr>
  </w:style>
  <w:style w:type="table" w:styleId="Tablacontema">
    <w:name w:val="Table Theme"/>
    <w:basedOn w:val="Tablanormal"/>
    <w:rsid w:val="001B6C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harChar">
    <w:name w:val="Car Car Car Char Char"/>
    <w:basedOn w:val="Normal"/>
    <w:rsid w:val="00AD6D56"/>
    <w:pPr>
      <w:spacing w:after="160" w:line="240" w:lineRule="exact"/>
    </w:pPr>
    <w:rPr>
      <w:rFonts w:ascii="Tahoma" w:hAnsi="Tahoma"/>
      <w:lang w:val="en-US" w:eastAsia="en-US"/>
    </w:rPr>
  </w:style>
  <w:style w:type="character" w:styleId="nfasis">
    <w:name w:val="Emphasis"/>
    <w:uiPriority w:val="20"/>
    <w:qFormat/>
    <w:rsid w:val="00936A80"/>
    <w:rPr>
      <w:i/>
      <w:iCs/>
    </w:rPr>
  </w:style>
  <w:style w:type="character" w:styleId="Textoennegrita">
    <w:name w:val="Strong"/>
    <w:uiPriority w:val="22"/>
    <w:qFormat/>
    <w:rsid w:val="00936A80"/>
    <w:rPr>
      <w:b/>
      <w:bCs/>
    </w:rPr>
  </w:style>
  <w:style w:type="paragraph" w:customStyle="1" w:styleId="Textoindependiente21">
    <w:name w:val="Texto independiente 21"/>
    <w:basedOn w:val="Normal"/>
    <w:rsid w:val="000D394E"/>
    <w:pPr>
      <w:tabs>
        <w:tab w:val="left" w:pos="1418"/>
      </w:tabs>
      <w:spacing w:before="120" w:after="120" w:line="360" w:lineRule="auto"/>
      <w:jc w:val="both"/>
    </w:pPr>
    <w:rPr>
      <w:rFonts w:ascii="Arial" w:hAnsi="Arial"/>
      <w:sz w:val="22"/>
      <w:lang w:val="es-ES_tradnl"/>
    </w:rPr>
  </w:style>
  <w:style w:type="paragraph" w:styleId="Listaconvietas">
    <w:name w:val="List Bullet"/>
    <w:basedOn w:val="Normal"/>
    <w:autoRedefine/>
    <w:rsid w:val="00636CBB"/>
    <w:pPr>
      <w:numPr>
        <w:numId w:val="6"/>
      </w:numPr>
    </w:pPr>
  </w:style>
  <w:style w:type="paragraph" w:styleId="Subttulo">
    <w:name w:val="Subtitle"/>
    <w:basedOn w:val="Normal"/>
    <w:qFormat/>
    <w:rsid w:val="00636CBB"/>
    <w:pPr>
      <w:spacing w:line="288" w:lineRule="auto"/>
      <w:jc w:val="center"/>
    </w:pPr>
    <w:rPr>
      <w:rFonts w:ascii="Arial" w:hAnsi="Arial"/>
      <w:b/>
      <w:sz w:val="22"/>
      <w:u w:val="single"/>
    </w:rPr>
  </w:style>
  <w:style w:type="paragraph" w:customStyle="1" w:styleId="GENERAL">
    <w:name w:val="GENERAL"/>
    <w:basedOn w:val="Normal"/>
    <w:rsid w:val="00775068"/>
    <w:pPr>
      <w:tabs>
        <w:tab w:val="left" w:pos="4520"/>
      </w:tabs>
      <w:jc w:val="both"/>
    </w:pPr>
    <w:rPr>
      <w:rFonts w:ascii="Palatino" w:hAnsi="Palatino"/>
      <w:sz w:val="24"/>
      <w:lang w:val="en-US"/>
    </w:rPr>
  </w:style>
  <w:style w:type="paragraph" w:customStyle="1" w:styleId="2-TEXTO">
    <w:name w:val="2- TEXTO"/>
    <w:basedOn w:val="Normal"/>
    <w:rsid w:val="0062656C"/>
    <w:pPr>
      <w:tabs>
        <w:tab w:val="bar" w:pos="2552"/>
      </w:tabs>
      <w:ind w:left="2835" w:right="-8"/>
      <w:jc w:val="both"/>
    </w:pPr>
    <w:rPr>
      <w:rFonts w:ascii="Arial" w:hAnsi="Arial"/>
      <w:noProof/>
      <w:sz w:val="22"/>
      <w:lang w:val="en-US" w:eastAsia="en-US"/>
    </w:rPr>
  </w:style>
  <w:style w:type="paragraph" w:customStyle="1" w:styleId="topo">
    <w:name w:val="topo"/>
    <w:basedOn w:val="Normal"/>
    <w:rsid w:val="0062656C"/>
    <w:pPr>
      <w:tabs>
        <w:tab w:val="num" w:pos="1211"/>
      </w:tabs>
      <w:spacing w:before="120" w:line="360" w:lineRule="auto"/>
      <w:ind w:left="1208" w:hanging="357"/>
      <w:jc w:val="both"/>
    </w:pPr>
    <w:rPr>
      <w:rFonts w:ascii="Futura Bk BT" w:hAnsi="Futura Bk BT"/>
      <w:sz w:val="22"/>
      <w:lang w:val="es-ES_tradnl" w:eastAsia="en-US"/>
    </w:rPr>
  </w:style>
  <w:style w:type="paragraph" w:customStyle="1" w:styleId="Texto0">
    <w:name w:val="Texto"/>
    <w:basedOn w:val="Normal"/>
    <w:rsid w:val="0062656C"/>
    <w:pPr>
      <w:spacing w:before="120" w:line="360" w:lineRule="auto"/>
      <w:ind w:left="567"/>
      <w:jc w:val="both"/>
    </w:pPr>
    <w:rPr>
      <w:rFonts w:ascii="Futura Bk BT" w:hAnsi="Futura Bk BT"/>
      <w:sz w:val="22"/>
      <w:lang w:val="es-ES_tradnl" w:eastAsia="en-US"/>
    </w:rPr>
  </w:style>
  <w:style w:type="paragraph" w:customStyle="1" w:styleId="Topo1">
    <w:name w:val="Topo 1"/>
    <w:rsid w:val="0062656C"/>
    <w:pPr>
      <w:widowControl w:val="0"/>
      <w:spacing w:line="360" w:lineRule="auto"/>
      <w:ind w:left="2705" w:hanging="720"/>
      <w:jc w:val="both"/>
    </w:pPr>
    <w:rPr>
      <w:snapToGrid w:val="0"/>
      <w:color w:val="000000"/>
      <w:sz w:val="22"/>
      <w:lang w:val="en-US" w:eastAsia="es-ES"/>
    </w:rPr>
  </w:style>
  <w:style w:type="table" w:styleId="Tablaconcuadrcula">
    <w:name w:val="Table Grid"/>
    <w:basedOn w:val="Tablanormal"/>
    <w:rsid w:val="000D6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INDICE">
    <w:name w:val="PARA INDICE"/>
    <w:basedOn w:val="Ttulo1"/>
    <w:autoRedefine/>
    <w:rsid w:val="001800F4"/>
    <w:pPr>
      <w:numPr>
        <w:numId w:val="7"/>
      </w:numPr>
    </w:pPr>
    <w:rPr>
      <w:rFonts w:ascii="Arial Narrow" w:hAnsi="Arial Narrow"/>
      <w:sz w:val="24"/>
    </w:rPr>
  </w:style>
  <w:style w:type="paragraph" w:customStyle="1" w:styleId="CharChar1">
    <w:name w:val="Char Char1"/>
    <w:basedOn w:val="Normal"/>
    <w:rsid w:val="001800F4"/>
    <w:pPr>
      <w:spacing w:after="160" w:line="240" w:lineRule="exact"/>
    </w:pPr>
    <w:rPr>
      <w:rFonts w:ascii="Tahoma" w:hAnsi="Tahoma"/>
      <w:lang w:val="en-US" w:eastAsia="en-US"/>
    </w:rPr>
  </w:style>
  <w:style w:type="paragraph" w:customStyle="1" w:styleId="EstiloIzquierda12cm">
    <w:name w:val="Estilo Izquierda:  12 cm"/>
    <w:basedOn w:val="Normal"/>
    <w:rsid w:val="007E5917"/>
    <w:pPr>
      <w:tabs>
        <w:tab w:val="left" w:pos="907"/>
      </w:tabs>
      <w:spacing w:before="120" w:after="120" w:line="360" w:lineRule="auto"/>
      <w:ind w:left="907"/>
      <w:jc w:val="both"/>
    </w:pPr>
    <w:rPr>
      <w:rFonts w:ascii="Arial" w:hAnsi="Arial"/>
      <w:lang w:val="es-ES_tradnl"/>
    </w:rPr>
  </w:style>
  <w:style w:type="paragraph" w:customStyle="1" w:styleId="BodyText21">
    <w:name w:val="Body Text 21"/>
    <w:basedOn w:val="Normal"/>
    <w:rsid w:val="007726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CG Times" w:hAnsi="CG Times"/>
      <w:snapToGrid w:val="0"/>
      <w:sz w:val="22"/>
      <w:lang w:val="es-ES_tradnl"/>
    </w:rPr>
  </w:style>
  <w:style w:type="character" w:customStyle="1" w:styleId="Sangra2detindependienteCar">
    <w:name w:val="Sangría 2 de t. independiente Car"/>
    <w:link w:val="Sangra2detindependiente"/>
    <w:rsid w:val="004A7090"/>
    <w:rPr>
      <w:rFonts w:ascii="Arial Narrow" w:hAnsi="Arial Narrow"/>
      <w:lang w:val="es-ES" w:eastAsia="es-ES"/>
    </w:rPr>
  </w:style>
  <w:style w:type="paragraph" w:customStyle="1" w:styleId="Pa6">
    <w:name w:val="Pa6"/>
    <w:basedOn w:val="Normal"/>
    <w:next w:val="Normal"/>
    <w:uiPriority w:val="99"/>
    <w:rsid w:val="009418B5"/>
    <w:pPr>
      <w:autoSpaceDE w:val="0"/>
      <w:autoSpaceDN w:val="0"/>
      <w:adjustRightInd w:val="0"/>
      <w:spacing w:line="201" w:lineRule="atLeast"/>
    </w:pPr>
    <w:rPr>
      <w:rFonts w:ascii="Arial" w:hAnsi="Arial" w:cs="Arial"/>
      <w:sz w:val="24"/>
      <w:szCs w:val="24"/>
      <w:lang w:val="es-ES_tradnl" w:eastAsia="es-ES_tradnl"/>
    </w:rPr>
  </w:style>
  <w:style w:type="paragraph" w:customStyle="1" w:styleId="Pa11">
    <w:name w:val="Pa11"/>
    <w:basedOn w:val="Normal"/>
    <w:next w:val="Normal"/>
    <w:uiPriority w:val="99"/>
    <w:rsid w:val="009418B5"/>
    <w:pPr>
      <w:autoSpaceDE w:val="0"/>
      <w:autoSpaceDN w:val="0"/>
      <w:adjustRightInd w:val="0"/>
      <w:spacing w:line="201" w:lineRule="atLeast"/>
    </w:pPr>
    <w:rPr>
      <w:rFonts w:ascii="Arial" w:hAnsi="Arial" w:cs="Arial"/>
      <w:sz w:val="24"/>
      <w:szCs w:val="24"/>
      <w:lang w:val="es-ES_tradnl" w:eastAsia="es-ES_tradnl"/>
    </w:rPr>
  </w:style>
  <w:style w:type="paragraph" w:customStyle="1" w:styleId="Default">
    <w:name w:val="Default"/>
    <w:rsid w:val="00DF0AF5"/>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405893"/>
    <w:pPr>
      <w:ind w:left="708"/>
    </w:pPr>
  </w:style>
  <w:style w:type="paragraph" w:styleId="Textodeglobo">
    <w:name w:val="Balloon Text"/>
    <w:basedOn w:val="Normal"/>
    <w:link w:val="TextodegloboCar"/>
    <w:rsid w:val="007C4A84"/>
    <w:rPr>
      <w:rFonts w:ascii="Tahoma" w:hAnsi="Tahoma" w:cs="Tahoma"/>
      <w:sz w:val="16"/>
      <w:szCs w:val="16"/>
    </w:rPr>
  </w:style>
  <w:style w:type="character" w:customStyle="1" w:styleId="TextodegloboCar">
    <w:name w:val="Texto de globo Car"/>
    <w:link w:val="Textodeglobo"/>
    <w:rsid w:val="007C4A84"/>
    <w:rPr>
      <w:rFonts w:ascii="Tahoma" w:hAnsi="Tahoma" w:cs="Tahoma"/>
      <w:sz w:val="16"/>
      <w:szCs w:val="16"/>
      <w:lang w:val="es-ES" w:eastAsia="es-ES"/>
    </w:rPr>
  </w:style>
  <w:style w:type="paragraph" w:customStyle="1" w:styleId="Estndar">
    <w:name w:val="Estándar"/>
    <w:rsid w:val="000966BB"/>
    <w:rPr>
      <w:color w:val="000000"/>
      <w:sz w:val="24"/>
      <w:lang w:eastAsia="es-ES"/>
    </w:rPr>
  </w:style>
  <w:style w:type="paragraph" w:customStyle="1" w:styleId="CarCarCarCharChar0">
    <w:name w:val="Car Car Car Char Char"/>
    <w:basedOn w:val="Normal"/>
    <w:rsid w:val="002D19D4"/>
    <w:pPr>
      <w:spacing w:after="160" w:line="240" w:lineRule="exact"/>
    </w:pPr>
    <w:rPr>
      <w:rFonts w:ascii="Tahoma" w:hAnsi="Tahoma"/>
      <w:lang w:val="en-US" w:eastAsia="en-US"/>
    </w:rPr>
  </w:style>
  <w:style w:type="paragraph" w:styleId="Textocomentario">
    <w:name w:val="annotation text"/>
    <w:basedOn w:val="Normal"/>
    <w:link w:val="TextocomentarioCar"/>
    <w:unhideWhenUsed/>
    <w:rsid w:val="008B0128"/>
    <w:rPr>
      <w:lang w:val="en-GB"/>
    </w:rPr>
  </w:style>
  <w:style w:type="character" w:customStyle="1" w:styleId="TextocomentarioCar">
    <w:name w:val="Texto comentario Car"/>
    <w:basedOn w:val="Fuentedeprrafopredeter"/>
    <w:link w:val="Textocomentario"/>
    <w:rsid w:val="008B0128"/>
    <w:rPr>
      <w:lang w:val="en-GB" w:eastAsia="es-ES"/>
    </w:rPr>
  </w:style>
  <w:style w:type="paragraph" w:styleId="Sinespaciado">
    <w:name w:val="No Spacing"/>
    <w:uiPriority w:val="1"/>
    <w:qFormat/>
    <w:rsid w:val="005E4CB9"/>
    <w:rPr>
      <w:rFonts w:asciiTheme="minorHAnsi" w:eastAsiaTheme="minorHAnsi" w:hAnsiTheme="minorHAnsi" w:cstheme="minorBidi"/>
      <w:sz w:val="24"/>
      <w:szCs w:val="24"/>
      <w:lang w:eastAsia="en-US"/>
    </w:rPr>
  </w:style>
  <w:style w:type="paragraph" w:styleId="NormalWeb">
    <w:name w:val="Normal (Web)"/>
    <w:basedOn w:val="Normal"/>
    <w:uiPriority w:val="99"/>
    <w:unhideWhenUsed/>
    <w:rsid w:val="00155900"/>
    <w:pPr>
      <w:spacing w:before="100" w:beforeAutospacing="1" w:after="100" w:afterAutospacing="1"/>
    </w:pPr>
    <w:rPr>
      <w:sz w:val="24"/>
      <w:szCs w:val="24"/>
    </w:rPr>
  </w:style>
  <w:style w:type="character" w:customStyle="1" w:styleId="apple-tab-span">
    <w:name w:val="apple-tab-span"/>
    <w:basedOn w:val="Fuentedeprrafopredeter"/>
    <w:rsid w:val="00AE6CAA"/>
  </w:style>
  <w:style w:type="table" w:customStyle="1" w:styleId="TableNormal">
    <w:name w:val="Table Normal"/>
    <w:uiPriority w:val="2"/>
    <w:semiHidden/>
    <w:unhideWhenUsed/>
    <w:qFormat/>
    <w:rsid w:val="00C3504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eastAsia="es-ES"/>
    </w:rPr>
  </w:style>
  <w:style w:type="paragraph" w:styleId="Ttulo1">
    <w:name w:val="heading 1"/>
    <w:basedOn w:val="Normal"/>
    <w:next w:val="Normal"/>
    <w:qFormat/>
    <w:pPr>
      <w:keepNext/>
      <w:numPr>
        <w:numId w:val="5"/>
      </w:numPr>
      <w:spacing w:before="240" w:after="60"/>
      <w:outlineLvl w:val="0"/>
    </w:pPr>
    <w:rPr>
      <w:rFonts w:ascii="Arial" w:hAnsi="Arial"/>
      <w:b/>
      <w:kern w:val="28"/>
      <w:sz w:val="28"/>
    </w:rPr>
  </w:style>
  <w:style w:type="paragraph" w:styleId="Ttulo2">
    <w:name w:val="heading 2"/>
    <w:basedOn w:val="Normal"/>
    <w:next w:val="Normal"/>
    <w:qFormat/>
    <w:pPr>
      <w:keepNext/>
      <w:numPr>
        <w:ilvl w:val="1"/>
        <w:numId w:val="5"/>
      </w:numPr>
      <w:spacing w:before="240" w:after="60"/>
      <w:outlineLvl w:val="1"/>
    </w:pPr>
    <w:rPr>
      <w:rFonts w:ascii="Arial" w:hAnsi="Arial"/>
      <w:b/>
      <w:i/>
      <w:sz w:val="24"/>
    </w:rPr>
  </w:style>
  <w:style w:type="paragraph" w:styleId="Ttulo3">
    <w:name w:val="heading 3"/>
    <w:basedOn w:val="Normal"/>
    <w:next w:val="Normal"/>
    <w:qFormat/>
    <w:pPr>
      <w:keepNext/>
      <w:numPr>
        <w:ilvl w:val="2"/>
        <w:numId w:val="5"/>
      </w:numPr>
      <w:spacing w:before="240" w:after="60"/>
      <w:outlineLvl w:val="2"/>
    </w:pPr>
    <w:rPr>
      <w:rFonts w:ascii="Arial" w:hAnsi="Arial"/>
      <w:sz w:val="24"/>
    </w:rPr>
  </w:style>
  <w:style w:type="paragraph" w:styleId="Ttulo4">
    <w:name w:val="heading 4"/>
    <w:basedOn w:val="Normal"/>
    <w:next w:val="Normal"/>
    <w:qFormat/>
    <w:pPr>
      <w:keepNext/>
      <w:numPr>
        <w:ilvl w:val="3"/>
        <w:numId w:val="5"/>
      </w:numPr>
      <w:spacing w:before="240" w:after="60"/>
      <w:outlineLvl w:val="3"/>
    </w:pPr>
    <w:rPr>
      <w:rFonts w:ascii="Arial" w:hAnsi="Arial"/>
      <w:b/>
      <w:sz w:val="24"/>
    </w:rPr>
  </w:style>
  <w:style w:type="paragraph" w:styleId="Ttulo5">
    <w:name w:val="heading 5"/>
    <w:basedOn w:val="Normal"/>
    <w:next w:val="Normal"/>
    <w:qFormat/>
    <w:pPr>
      <w:numPr>
        <w:ilvl w:val="4"/>
        <w:numId w:val="5"/>
      </w:numPr>
      <w:spacing w:before="240" w:after="60"/>
      <w:outlineLvl w:val="4"/>
    </w:pPr>
    <w:rPr>
      <w:sz w:val="22"/>
    </w:rPr>
  </w:style>
  <w:style w:type="paragraph" w:styleId="Ttulo6">
    <w:name w:val="heading 6"/>
    <w:basedOn w:val="Normal"/>
    <w:next w:val="Normal"/>
    <w:qFormat/>
    <w:pPr>
      <w:numPr>
        <w:ilvl w:val="5"/>
        <w:numId w:val="5"/>
      </w:numPr>
      <w:spacing w:before="240" w:after="60"/>
      <w:outlineLvl w:val="5"/>
    </w:pPr>
    <w:rPr>
      <w:i/>
      <w:sz w:val="22"/>
    </w:rPr>
  </w:style>
  <w:style w:type="paragraph" w:styleId="Ttulo7">
    <w:name w:val="heading 7"/>
    <w:basedOn w:val="Normal"/>
    <w:next w:val="Normal"/>
    <w:qFormat/>
    <w:pPr>
      <w:numPr>
        <w:ilvl w:val="6"/>
        <w:numId w:val="5"/>
      </w:numPr>
      <w:spacing w:before="240" w:after="60"/>
      <w:outlineLvl w:val="6"/>
    </w:pPr>
    <w:rPr>
      <w:rFonts w:ascii="Arial" w:hAnsi="Arial"/>
    </w:rPr>
  </w:style>
  <w:style w:type="paragraph" w:styleId="Ttulo8">
    <w:name w:val="heading 8"/>
    <w:basedOn w:val="Normal"/>
    <w:next w:val="Normal"/>
    <w:qFormat/>
    <w:pPr>
      <w:numPr>
        <w:ilvl w:val="7"/>
        <w:numId w:val="5"/>
      </w:numPr>
      <w:spacing w:before="240" w:after="60"/>
      <w:outlineLvl w:val="7"/>
    </w:pPr>
    <w:rPr>
      <w:rFonts w:ascii="Arial" w:hAnsi="Arial"/>
      <w:i/>
    </w:rPr>
  </w:style>
  <w:style w:type="paragraph" w:styleId="Ttulo9">
    <w:name w:val="heading 9"/>
    <w:basedOn w:val="Normal"/>
    <w:next w:val="Normal"/>
    <w:qFormat/>
    <w:pPr>
      <w:numPr>
        <w:ilvl w:val="8"/>
        <w:numId w:val="5"/>
      </w:numPr>
      <w:spacing w:before="240" w:after="60"/>
      <w:outlineLvl w:val="8"/>
    </w:pPr>
    <w:rPr>
      <w:rFonts w:ascii="Arial" w:hAnsi="Arial"/>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aliases w:val="Texto sin formato Car Car"/>
    <w:basedOn w:val="Normal"/>
    <w:link w:val="TextosinformatoCar"/>
    <w:rPr>
      <w:rFonts w:ascii="Courier New" w:hAnsi="Courier New"/>
    </w:r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pPr>
      <w:ind w:left="284"/>
      <w:jc w:val="both"/>
    </w:pPr>
    <w:rPr>
      <w:rFonts w:ascii="Arial Narrow" w:hAnsi="Arial Narrow"/>
      <w:sz w:val="24"/>
    </w:rPr>
  </w:style>
  <w:style w:type="paragraph" w:styleId="Encabezado">
    <w:name w:val="header"/>
    <w:basedOn w:val="Normal"/>
    <w:pPr>
      <w:tabs>
        <w:tab w:val="center" w:pos="4252"/>
        <w:tab w:val="right" w:pos="8504"/>
      </w:tabs>
    </w:pPr>
  </w:style>
  <w:style w:type="paragraph" w:styleId="Listaconvietas2">
    <w:name w:val="List Bullet 2"/>
    <w:basedOn w:val="Normal"/>
    <w:autoRedefine/>
    <w:pPr>
      <w:numPr>
        <w:numId w:val="1"/>
      </w:numPr>
    </w:pPr>
  </w:style>
  <w:style w:type="paragraph" w:styleId="Listaconvietas3">
    <w:name w:val="List Bullet 3"/>
    <w:basedOn w:val="Normal"/>
    <w:autoRedefine/>
    <w:pPr>
      <w:numPr>
        <w:numId w:val="2"/>
      </w:numPr>
    </w:pPr>
  </w:style>
  <w:style w:type="paragraph" w:styleId="Listaconvietas4">
    <w:name w:val="List Bullet 4"/>
    <w:basedOn w:val="Normal"/>
    <w:autoRedefine/>
    <w:pPr>
      <w:numPr>
        <w:numId w:val="3"/>
      </w:numPr>
    </w:pPr>
  </w:style>
  <w:style w:type="paragraph" w:styleId="Listaconvietas5">
    <w:name w:val="List Bullet 5"/>
    <w:basedOn w:val="Normal"/>
    <w:autoRedefine/>
    <w:pPr>
      <w:numPr>
        <w:numId w:val="4"/>
      </w:numPr>
    </w:pPr>
  </w:style>
  <w:style w:type="paragraph" w:styleId="Mapadeldocumento">
    <w:name w:val="Document Map"/>
    <w:basedOn w:val="Normal"/>
    <w:semiHidden/>
    <w:pPr>
      <w:shd w:val="clear" w:color="auto" w:fill="000080"/>
    </w:pPr>
    <w:rPr>
      <w:rFonts w:ascii="Tahoma" w:hAnsi="Tahoma"/>
    </w:rPr>
  </w:style>
  <w:style w:type="paragraph" w:styleId="Ttulo">
    <w:name w:val="Title"/>
    <w:basedOn w:val="Normal"/>
    <w:qFormat/>
    <w:pPr>
      <w:jc w:val="center"/>
    </w:pPr>
    <w:rPr>
      <w:b/>
      <w:sz w:val="28"/>
      <w:u w:val="single"/>
    </w:rPr>
  </w:style>
  <w:style w:type="character" w:styleId="Hipervnculo">
    <w:name w:val="Hyperlink"/>
    <w:uiPriority w:val="99"/>
    <w:rPr>
      <w:color w:val="0000FF"/>
      <w:u w:val="single"/>
    </w:rPr>
  </w:style>
  <w:style w:type="character" w:styleId="Hipervnculovisitado">
    <w:name w:val="FollowedHyperlink"/>
    <w:rPr>
      <w:color w:val="800080"/>
      <w:u w:val="single"/>
    </w:rPr>
  </w:style>
  <w:style w:type="paragraph" w:styleId="Sangra3detindependiente">
    <w:name w:val="Body Text Indent 3"/>
    <w:basedOn w:val="Normal"/>
    <w:pPr>
      <w:widowControl w:val="0"/>
      <w:tabs>
        <w:tab w:val="left" w:pos="-3039"/>
        <w:tab w:val="left" w:pos="0"/>
        <w:tab w:val="right" w:pos="5103"/>
        <w:tab w:val="right" w:pos="8222"/>
      </w:tabs>
      <w:ind w:left="851"/>
      <w:jc w:val="both"/>
    </w:pPr>
    <w:rPr>
      <w:rFonts w:ascii="Arial Narrow" w:hAnsi="Arial Narrow"/>
      <w:b/>
      <w:snapToGrid w:val="0"/>
      <w:color w:val="000000"/>
      <w:sz w:val="22"/>
    </w:rPr>
  </w:style>
  <w:style w:type="paragraph" w:styleId="Textoindependiente2">
    <w:name w:val="Body Text 2"/>
    <w:basedOn w:val="Normal"/>
    <w:pPr>
      <w:spacing w:line="360" w:lineRule="auto"/>
      <w:jc w:val="center"/>
    </w:pPr>
    <w:rPr>
      <w:rFonts w:ascii="Arial Narrow" w:hAnsi="Arial Narrow"/>
      <w:b/>
      <w:sz w:val="28"/>
    </w:rPr>
  </w:style>
  <w:style w:type="paragraph" w:styleId="Sangra2detindependiente">
    <w:name w:val="Body Text Indent 2"/>
    <w:basedOn w:val="Normal"/>
    <w:link w:val="Sangra2detindependienteCar"/>
    <w:pPr>
      <w:ind w:left="802"/>
      <w:jc w:val="both"/>
    </w:pPr>
    <w:rPr>
      <w:rFonts w:ascii="Arial Narrow" w:hAnsi="Arial Narrow"/>
    </w:rPr>
  </w:style>
  <w:style w:type="paragraph" w:styleId="Textoindependiente3">
    <w:name w:val="Body Text 3"/>
    <w:basedOn w:val="Normal"/>
    <w:rPr>
      <w:rFonts w:ascii="Arial" w:hAnsi="Arial"/>
      <w:sz w:val="22"/>
      <w:lang w:val="es-ES_tradnl"/>
    </w:rPr>
  </w:style>
  <w:style w:type="paragraph" w:styleId="Textodebloque">
    <w:name w:val="Block Text"/>
    <w:basedOn w:val="Normal"/>
    <w:pPr>
      <w:ind w:left="782" w:right="214"/>
      <w:jc w:val="both"/>
    </w:pPr>
    <w:rPr>
      <w:rFonts w:ascii="Arial Narrow" w:hAnsi="Arial Narrow"/>
    </w:rPr>
  </w:style>
  <w:style w:type="paragraph" w:customStyle="1" w:styleId="Elemento7">
    <w:name w:val="Elemento 7"/>
    <w:pPr>
      <w:widowControl w:val="0"/>
      <w:spacing w:before="42" w:after="42"/>
    </w:pPr>
    <w:rPr>
      <w:rFonts w:ascii="Arial Narrow" w:hAnsi="Arial Narrow"/>
      <w:b/>
      <w:snapToGrid w:val="0"/>
      <w:sz w:val="16"/>
      <w:lang w:val="es-ES" w:eastAsia="es-ES"/>
    </w:rPr>
  </w:style>
  <w:style w:type="paragraph" w:customStyle="1" w:styleId="Cabecera">
    <w:name w:val="Cabecera"/>
    <w:pPr>
      <w:widowControl w:val="0"/>
      <w:spacing w:after="99"/>
    </w:pPr>
    <w:rPr>
      <w:rFonts w:ascii="Arial Narrow" w:hAnsi="Arial Narrow"/>
      <w:b/>
      <w:snapToGrid w:val="0"/>
      <w:sz w:val="24"/>
      <w:lang w:val="es-ES" w:eastAsia="es-ES"/>
    </w:rPr>
  </w:style>
  <w:style w:type="paragraph" w:customStyle="1" w:styleId="Elemento1">
    <w:name w:val="Elemento 1"/>
    <w:uiPriority w:val="99"/>
    <w:pPr>
      <w:widowControl w:val="0"/>
    </w:pPr>
    <w:rPr>
      <w:rFonts w:ascii="Arial Narrow" w:hAnsi="Arial Narrow"/>
      <w:b/>
      <w:snapToGrid w:val="0"/>
      <w:lang w:val="es-ES" w:eastAsia="es-ES"/>
    </w:rPr>
  </w:style>
  <w:style w:type="paragraph" w:customStyle="1" w:styleId="Elemento8">
    <w:name w:val="Elemento 8"/>
    <w:pPr>
      <w:widowControl w:val="0"/>
    </w:pPr>
    <w:rPr>
      <w:rFonts w:ascii="Arial Narrow" w:hAnsi="Arial Narrow"/>
      <w:snapToGrid w:val="0"/>
      <w:sz w:val="16"/>
      <w:lang w:val="es-ES" w:eastAsia="es-ES"/>
    </w:rPr>
  </w:style>
  <w:style w:type="paragraph" w:customStyle="1" w:styleId="Finelemento8">
    <w:name w:val="Fin elemento 8"/>
    <w:pPr>
      <w:widowControl w:val="0"/>
      <w:spacing w:before="42"/>
    </w:pPr>
    <w:rPr>
      <w:rFonts w:ascii="Arial Narrow" w:hAnsi="Arial Narrow"/>
      <w:snapToGrid w:val="0"/>
      <w:sz w:val="16"/>
      <w:lang w:val="es-ES" w:eastAsia="es-ES"/>
    </w:rPr>
  </w:style>
  <w:style w:type="paragraph" w:styleId="Textoindependiente">
    <w:name w:val="Body Text"/>
    <w:basedOn w:val="Normal"/>
    <w:pPr>
      <w:tabs>
        <w:tab w:val="left" w:pos="518"/>
      </w:tabs>
      <w:jc w:val="both"/>
    </w:pPr>
    <w:rPr>
      <w:rFonts w:ascii="Arial Narrow" w:hAnsi="Arial Narrow"/>
      <w:sz w:val="24"/>
    </w:rPr>
  </w:style>
  <w:style w:type="character" w:customStyle="1" w:styleId="TextosinformatoCar">
    <w:name w:val="Texto sin formato Car"/>
    <w:aliases w:val="Texto sin formato Car Car Car"/>
    <w:link w:val="Textosinformato"/>
    <w:rsid w:val="00BA0284"/>
    <w:rPr>
      <w:rFonts w:ascii="Courier New" w:hAnsi="Courier New"/>
      <w:lang w:val="es-ES" w:eastAsia="es-ES" w:bidi="ar-SA"/>
    </w:rPr>
  </w:style>
  <w:style w:type="paragraph" w:customStyle="1" w:styleId="texto">
    <w:name w:val="texto"/>
    <w:basedOn w:val="Normal"/>
    <w:rsid w:val="00DF6FB2"/>
    <w:pPr>
      <w:spacing w:before="100" w:after="300"/>
      <w:ind w:left="40" w:right="40" w:firstLine="300"/>
      <w:jc w:val="both"/>
    </w:pPr>
    <w:rPr>
      <w:rFonts w:ascii="Georgia" w:hAnsi="Georgia"/>
      <w:color w:val="000000"/>
      <w:sz w:val="22"/>
      <w:lang w:val="es-ES_tradnl"/>
    </w:rPr>
  </w:style>
  <w:style w:type="table" w:styleId="Tablacontema">
    <w:name w:val="Table Theme"/>
    <w:basedOn w:val="Tablanormal"/>
    <w:rsid w:val="001B6C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harChar">
    <w:name w:val="Car Car Car Char Char"/>
    <w:basedOn w:val="Normal"/>
    <w:rsid w:val="00AD6D56"/>
    <w:pPr>
      <w:spacing w:after="160" w:line="240" w:lineRule="exact"/>
    </w:pPr>
    <w:rPr>
      <w:rFonts w:ascii="Tahoma" w:hAnsi="Tahoma"/>
      <w:lang w:val="en-US" w:eastAsia="en-US"/>
    </w:rPr>
  </w:style>
  <w:style w:type="character" w:styleId="nfasis">
    <w:name w:val="Emphasis"/>
    <w:uiPriority w:val="20"/>
    <w:qFormat/>
    <w:rsid w:val="00936A80"/>
    <w:rPr>
      <w:i/>
      <w:iCs/>
    </w:rPr>
  </w:style>
  <w:style w:type="character" w:styleId="Textoennegrita">
    <w:name w:val="Strong"/>
    <w:uiPriority w:val="22"/>
    <w:qFormat/>
    <w:rsid w:val="00936A80"/>
    <w:rPr>
      <w:b/>
      <w:bCs/>
    </w:rPr>
  </w:style>
  <w:style w:type="paragraph" w:customStyle="1" w:styleId="Textoindependiente21">
    <w:name w:val="Texto independiente 21"/>
    <w:basedOn w:val="Normal"/>
    <w:rsid w:val="000D394E"/>
    <w:pPr>
      <w:tabs>
        <w:tab w:val="left" w:pos="1418"/>
      </w:tabs>
      <w:spacing w:before="120" w:after="120" w:line="360" w:lineRule="auto"/>
      <w:jc w:val="both"/>
    </w:pPr>
    <w:rPr>
      <w:rFonts w:ascii="Arial" w:hAnsi="Arial"/>
      <w:sz w:val="22"/>
      <w:lang w:val="es-ES_tradnl"/>
    </w:rPr>
  </w:style>
  <w:style w:type="paragraph" w:styleId="Listaconvietas">
    <w:name w:val="List Bullet"/>
    <w:basedOn w:val="Normal"/>
    <w:autoRedefine/>
    <w:rsid w:val="00636CBB"/>
    <w:pPr>
      <w:numPr>
        <w:numId w:val="6"/>
      </w:numPr>
    </w:pPr>
  </w:style>
  <w:style w:type="paragraph" w:styleId="Subttulo">
    <w:name w:val="Subtitle"/>
    <w:basedOn w:val="Normal"/>
    <w:qFormat/>
    <w:rsid w:val="00636CBB"/>
    <w:pPr>
      <w:spacing w:line="288" w:lineRule="auto"/>
      <w:jc w:val="center"/>
    </w:pPr>
    <w:rPr>
      <w:rFonts w:ascii="Arial" w:hAnsi="Arial"/>
      <w:b/>
      <w:sz w:val="22"/>
      <w:u w:val="single"/>
    </w:rPr>
  </w:style>
  <w:style w:type="paragraph" w:customStyle="1" w:styleId="GENERAL">
    <w:name w:val="GENERAL"/>
    <w:basedOn w:val="Normal"/>
    <w:rsid w:val="00775068"/>
    <w:pPr>
      <w:tabs>
        <w:tab w:val="left" w:pos="4520"/>
      </w:tabs>
      <w:jc w:val="both"/>
    </w:pPr>
    <w:rPr>
      <w:rFonts w:ascii="Palatino" w:hAnsi="Palatino"/>
      <w:sz w:val="24"/>
      <w:lang w:val="en-US"/>
    </w:rPr>
  </w:style>
  <w:style w:type="paragraph" w:customStyle="1" w:styleId="2-TEXTO">
    <w:name w:val="2- TEXTO"/>
    <w:basedOn w:val="Normal"/>
    <w:rsid w:val="0062656C"/>
    <w:pPr>
      <w:tabs>
        <w:tab w:val="bar" w:pos="2552"/>
      </w:tabs>
      <w:ind w:left="2835" w:right="-8"/>
      <w:jc w:val="both"/>
    </w:pPr>
    <w:rPr>
      <w:rFonts w:ascii="Arial" w:hAnsi="Arial"/>
      <w:noProof/>
      <w:sz w:val="22"/>
      <w:lang w:val="en-US" w:eastAsia="en-US"/>
    </w:rPr>
  </w:style>
  <w:style w:type="paragraph" w:customStyle="1" w:styleId="topo">
    <w:name w:val="topo"/>
    <w:basedOn w:val="Normal"/>
    <w:rsid w:val="0062656C"/>
    <w:pPr>
      <w:tabs>
        <w:tab w:val="num" w:pos="1211"/>
      </w:tabs>
      <w:spacing w:before="120" w:line="360" w:lineRule="auto"/>
      <w:ind w:left="1208" w:hanging="357"/>
      <w:jc w:val="both"/>
    </w:pPr>
    <w:rPr>
      <w:rFonts w:ascii="Futura Bk BT" w:hAnsi="Futura Bk BT"/>
      <w:sz w:val="22"/>
      <w:lang w:val="es-ES_tradnl" w:eastAsia="en-US"/>
    </w:rPr>
  </w:style>
  <w:style w:type="paragraph" w:customStyle="1" w:styleId="Texto0">
    <w:name w:val="Texto"/>
    <w:basedOn w:val="Normal"/>
    <w:rsid w:val="0062656C"/>
    <w:pPr>
      <w:spacing w:before="120" w:line="360" w:lineRule="auto"/>
      <w:ind w:left="567"/>
      <w:jc w:val="both"/>
    </w:pPr>
    <w:rPr>
      <w:rFonts w:ascii="Futura Bk BT" w:hAnsi="Futura Bk BT"/>
      <w:sz w:val="22"/>
      <w:lang w:val="es-ES_tradnl" w:eastAsia="en-US"/>
    </w:rPr>
  </w:style>
  <w:style w:type="paragraph" w:customStyle="1" w:styleId="Topo1">
    <w:name w:val="Topo 1"/>
    <w:rsid w:val="0062656C"/>
    <w:pPr>
      <w:widowControl w:val="0"/>
      <w:spacing w:line="360" w:lineRule="auto"/>
      <w:ind w:left="2705" w:hanging="720"/>
      <w:jc w:val="both"/>
    </w:pPr>
    <w:rPr>
      <w:snapToGrid w:val="0"/>
      <w:color w:val="000000"/>
      <w:sz w:val="22"/>
      <w:lang w:val="en-US" w:eastAsia="es-ES"/>
    </w:rPr>
  </w:style>
  <w:style w:type="table" w:styleId="Tablaconcuadrcula">
    <w:name w:val="Table Grid"/>
    <w:basedOn w:val="Tablanormal"/>
    <w:rsid w:val="000D6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INDICE">
    <w:name w:val="PARA INDICE"/>
    <w:basedOn w:val="Ttulo1"/>
    <w:autoRedefine/>
    <w:rsid w:val="001800F4"/>
    <w:pPr>
      <w:numPr>
        <w:numId w:val="7"/>
      </w:numPr>
    </w:pPr>
    <w:rPr>
      <w:rFonts w:ascii="Arial Narrow" w:hAnsi="Arial Narrow"/>
      <w:sz w:val="24"/>
    </w:rPr>
  </w:style>
  <w:style w:type="paragraph" w:customStyle="1" w:styleId="CharChar1">
    <w:name w:val="Char Char1"/>
    <w:basedOn w:val="Normal"/>
    <w:rsid w:val="001800F4"/>
    <w:pPr>
      <w:spacing w:after="160" w:line="240" w:lineRule="exact"/>
    </w:pPr>
    <w:rPr>
      <w:rFonts w:ascii="Tahoma" w:hAnsi="Tahoma"/>
      <w:lang w:val="en-US" w:eastAsia="en-US"/>
    </w:rPr>
  </w:style>
  <w:style w:type="paragraph" w:customStyle="1" w:styleId="EstiloIzquierda12cm">
    <w:name w:val="Estilo Izquierda:  12 cm"/>
    <w:basedOn w:val="Normal"/>
    <w:rsid w:val="007E5917"/>
    <w:pPr>
      <w:tabs>
        <w:tab w:val="left" w:pos="907"/>
      </w:tabs>
      <w:spacing w:before="120" w:after="120" w:line="360" w:lineRule="auto"/>
      <w:ind w:left="907"/>
      <w:jc w:val="both"/>
    </w:pPr>
    <w:rPr>
      <w:rFonts w:ascii="Arial" w:hAnsi="Arial"/>
      <w:lang w:val="es-ES_tradnl"/>
    </w:rPr>
  </w:style>
  <w:style w:type="paragraph" w:customStyle="1" w:styleId="BodyText21">
    <w:name w:val="Body Text 21"/>
    <w:basedOn w:val="Normal"/>
    <w:rsid w:val="007726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CG Times" w:hAnsi="CG Times"/>
      <w:snapToGrid w:val="0"/>
      <w:sz w:val="22"/>
      <w:lang w:val="es-ES_tradnl"/>
    </w:rPr>
  </w:style>
  <w:style w:type="character" w:customStyle="1" w:styleId="Sangra2detindependienteCar">
    <w:name w:val="Sangría 2 de t. independiente Car"/>
    <w:link w:val="Sangra2detindependiente"/>
    <w:rsid w:val="004A7090"/>
    <w:rPr>
      <w:rFonts w:ascii="Arial Narrow" w:hAnsi="Arial Narrow"/>
      <w:lang w:val="es-ES" w:eastAsia="es-ES"/>
    </w:rPr>
  </w:style>
  <w:style w:type="paragraph" w:customStyle="1" w:styleId="Pa6">
    <w:name w:val="Pa6"/>
    <w:basedOn w:val="Normal"/>
    <w:next w:val="Normal"/>
    <w:uiPriority w:val="99"/>
    <w:rsid w:val="009418B5"/>
    <w:pPr>
      <w:autoSpaceDE w:val="0"/>
      <w:autoSpaceDN w:val="0"/>
      <w:adjustRightInd w:val="0"/>
      <w:spacing w:line="201" w:lineRule="atLeast"/>
    </w:pPr>
    <w:rPr>
      <w:rFonts w:ascii="Arial" w:hAnsi="Arial" w:cs="Arial"/>
      <w:sz w:val="24"/>
      <w:szCs w:val="24"/>
      <w:lang w:val="es-ES_tradnl" w:eastAsia="es-ES_tradnl"/>
    </w:rPr>
  </w:style>
  <w:style w:type="paragraph" w:customStyle="1" w:styleId="Pa11">
    <w:name w:val="Pa11"/>
    <w:basedOn w:val="Normal"/>
    <w:next w:val="Normal"/>
    <w:uiPriority w:val="99"/>
    <w:rsid w:val="009418B5"/>
    <w:pPr>
      <w:autoSpaceDE w:val="0"/>
      <w:autoSpaceDN w:val="0"/>
      <w:adjustRightInd w:val="0"/>
      <w:spacing w:line="201" w:lineRule="atLeast"/>
    </w:pPr>
    <w:rPr>
      <w:rFonts w:ascii="Arial" w:hAnsi="Arial" w:cs="Arial"/>
      <w:sz w:val="24"/>
      <w:szCs w:val="24"/>
      <w:lang w:val="es-ES_tradnl" w:eastAsia="es-ES_tradnl"/>
    </w:rPr>
  </w:style>
  <w:style w:type="paragraph" w:customStyle="1" w:styleId="Default">
    <w:name w:val="Default"/>
    <w:rsid w:val="00DF0AF5"/>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405893"/>
    <w:pPr>
      <w:ind w:left="708"/>
    </w:pPr>
  </w:style>
  <w:style w:type="paragraph" w:styleId="Textodeglobo">
    <w:name w:val="Balloon Text"/>
    <w:basedOn w:val="Normal"/>
    <w:link w:val="TextodegloboCar"/>
    <w:rsid w:val="007C4A84"/>
    <w:rPr>
      <w:rFonts w:ascii="Tahoma" w:hAnsi="Tahoma" w:cs="Tahoma"/>
      <w:sz w:val="16"/>
      <w:szCs w:val="16"/>
    </w:rPr>
  </w:style>
  <w:style w:type="character" w:customStyle="1" w:styleId="TextodegloboCar">
    <w:name w:val="Texto de globo Car"/>
    <w:link w:val="Textodeglobo"/>
    <w:rsid w:val="007C4A84"/>
    <w:rPr>
      <w:rFonts w:ascii="Tahoma" w:hAnsi="Tahoma" w:cs="Tahoma"/>
      <w:sz w:val="16"/>
      <w:szCs w:val="16"/>
      <w:lang w:val="es-ES" w:eastAsia="es-ES"/>
    </w:rPr>
  </w:style>
  <w:style w:type="paragraph" w:customStyle="1" w:styleId="Estndar">
    <w:name w:val="Estándar"/>
    <w:rsid w:val="000966BB"/>
    <w:rPr>
      <w:color w:val="000000"/>
      <w:sz w:val="24"/>
      <w:lang w:eastAsia="es-ES"/>
    </w:rPr>
  </w:style>
  <w:style w:type="paragraph" w:customStyle="1" w:styleId="CarCarCarCharChar0">
    <w:name w:val="Car Car Car Char Char"/>
    <w:basedOn w:val="Normal"/>
    <w:rsid w:val="002D19D4"/>
    <w:pPr>
      <w:spacing w:after="160" w:line="240" w:lineRule="exact"/>
    </w:pPr>
    <w:rPr>
      <w:rFonts w:ascii="Tahoma" w:hAnsi="Tahoma"/>
      <w:lang w:val="en-US" w:eastAsia="en-US"/>
    </w:rPr>
  </w:style>
  <w:style w:type="paragraph" w:styleId="Textocomentario">
    <w:name w:val="annotation text"/>
    <w:basedOn w:val="Normal"/>
    <w:link w:val="TextocomentarioCar"/>
    <w:unhideWhenUsed/>
    <w:rsid w:val="008B0128"/>
    <w:rPr>
      <w:lang w:val="en-GB"/>
    </w:rPr>
  </w:style>
  <w:style w:type="character" w:customStyle="1" w:styleId="TextocomentarioCar">
    <w:name w:val="Texto comentario Car"/>
    <w:basedOn w:val="Fuentedeprrafopredeter"/>
    <w:link w:val="Textocomentario"/>
    <w:rsid w:val="008B0128"/>
    <w:rPr>
      <w:lang w:val="en-GB" w:eastAsia="es-ES"/>
    </w:rPr>
  </w:style>
  <w:style w:type="paragraph" w:styleId="Sinespaciado">
    <w:name w:val="No Spacing"/>
    <w:uiPriority w:val="1"/>
    <w:qFormat/>
    <w:rsid w:val="005E4CB9"/>
    <w:rPr>
      <w:rFonts w:asciiTheme="minorHAnsi" w:eastAsiaTheme="minorHAnsi" w:hAnsiTheme="minorHAnsi" w:cstheme="minorBidi"/>
      <w:sz w:val="24"/>
      <w:szCs w:val="24"/>
      <w:lang w:eastAsia="en-US"/>
    </w:rPr>
  </w:style>
  <w:style w:type="paragraph" w:styleId="NormalWeb">
    <w:name w:val="Normal (Web)"/>
    <w:basedOn w:val="Normal"/>
    <w:uiPriority w:val="99"/>
    <w:unhideWhenUsed/>
    <w:rsid w:val="00155900"/>
    <w:pPr>
      <w:spacing w:before="100" w:beforeAutospacing="1" w:after="100" w:afterAutospacing="1"/>
    </w:pPr>
    <w:rPr>
      <w:sz w:val="24"/>
      <w:szCs w:val="24"/>
    </w:rPr>
  </w:style>
  <w:style w:type="character" w:customStyle="1" w:styleId="apple-tab-span">
    <w:name w:val="apple-tab-span"/>
    <w:basedOn w:val="Fuentedeprrafopredeter"/>
    <w:rsid w:val="00AE6CAA"/>
  </w:style>
  <w:style w:type="table" w:customStyle="1" w:styleId="TableNormal">
    <w:name w:val="Table Normal"/>
    <w:uiPriority w:val="2"/>
    <w:semiHidden/>
    <w:unhideWhenUsed/>
    <w:qFormat/>
    <w:rsid w:val="00C3504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7841">
      <w:bodyDiv w:val="1"/>
      <w:marLeft w:val="0"/>
      <w:marRight w:val="0"/>
      <w:marTop w:val="0"/>
      <w:marBottom w:val="0"/>
      <w:divBdr>
        <w:top w:val="none" w:sz="0" w:space="0" w:color="auto"/>
        <w:left w:val="none" w:sz="0" w:space="0" w:color="auto"/>
        <w:bottom w:val="none" w:sz="0" w:space="0" w:color="auto"/>
        <w:right w:val="none" w:sz="0" w:space="0" w:color="auto"/>
      </w:divBdr>
    </w:div>
    <w:div w:id="7872832">
      <w:bodyDiv w:val="1"/>
      <w:marLeft w:val="0"/>
      <w:marRight w:val="0"/>
      <w:marTop w:val="0"/>
      <w:marBottom w:val="0"/>
      <w:divBdr>
        <w:top w:val="none" w:sz="0" w:space="0" w:color="auto"/>
        <w:left w:val="none" w:sz="0" w:space="0" w:color="auto"/>
        <w:bottom w:val="none" w:sz="0" w:space="0" w:color="auto"/>
        <w:right w:val="none" w:sz="0" w:space="0" w:color="auto"/>
      </w:divBdr>
    </w:div>
    <w:div w:id="38819508">
      <w:bodyDiv w:val="1"/>
      <w:marLeft w:val="0"/>
      <w:marRight w:val="0"/>
      <w:marTop w:val="0"/>
      <w:marBottom w:val="0"/>
      <w:divBdr>
        <w:top w:val="none" w:sz="0" w:space="0" w:color="auto"/>
        <w:left w:val="none" w:sz="0" w:space="0" w:color="auto"/>
        <w:bottom w:val="none" w:sz="0" w:space="0" w:color="auto"/>
        <w:right w:val="none" w:sz="0" w:space="0" w:color="auto"/>
      </w:divBdr>
    </w:div>
    <w:div w:id="104464638">
      <w:bodyDiv w:val="1"/>
      <w:marLeft w:val="0"/>
      <w:marRight w:val="0"/>
      <w:marTop w:val="0"/>
      <w:marBottom w:val="0"/>
      <w:divBdr>
        <w:top w:val="none" w:sz="0" w:space="0" w:color="auto"/>
        <w:left w:val="none" w:sz="0" w:space="0" w:color="auto"/>
        <w:bottom w:val="none" w:sz="0" w:space="0" w:color="auto"/>
        <w:right w:val="none" w:sz="0" w:space="0" w:color="auto"/>
      </w:divBdr>
    </w:div>
    <w:div w:id="141509644">
      <w:bodyDiv w:val="1"/>
      <w:marLeft w:val="0"/>
      <w:marRight w:val="0"/>
      <w:marTop w:val="0"/>
      <w:marBottom w:val="0"/>
      <w:divBdr>
        <w:top w:val="none" w:sz="0" w:space="0" w:color="auto"/>
        <w:left w:val="none" w:sz="0" w:space="0" w:color="auto"/>
        <w:bottom w:val="none" w:sz="0" w:space="0" w:color="auto"/>
        <w:right w:val="none" w:sz="0" w:space="0" w:color="auto"/>
      </w:divBdr>
    </w:div>
    <w:div w:id="230584880">
      <w:bodyDiv w:val="1"/>
      <w:marLeft w:val="0"/>
      <w:marRight w:val="0"/>
      <w:marTop w:val="0"/>
      <w:marBottom w:val="0"/>
      <w:divBdr>
        <w:top w:val="none" w:sz="0" w:space="0" w:color="auto"/>
        <w:left w:val="none" w:sz="0" w:space="0" w:color="auto"/>
        <w:bottom w:val="none" w:sz="0" w:space="0" w:color="auto"/>
        <w:right w:val="none" w:sz="0" w:space="0" w:color="auto"/>
      </w:divBdr>
    </w:div>
    <w:div w:id="289213849">
      <w:bodyDiv w:val="1"/>
      <w:marLeft w:val="0"/>
      <w:marRight w:val="0"/>
      <w:marTop w:val="0"/>
      <w:marBottom w:val="0"/>
      <w:divBdr>
        <w:top w:val="none" w:sz="0" w:space="0" w:color="auto"/>
        <w:left w:val="none" w:sz="0" w:space="0" w:color="auto"/>
        <w:bottom w:val="none" w:sz="0" w:space="0" w:color="auto"/>
        <w:right w:val="none" w:sz="0" w:space="0" w:color="auto"/>
      </w:divBdr>
    </w:div>
    <w:div w:id="303891361">
      <w:bodyDiv w:val="1"/>
      <w:marLeft w:val="0"/>
      <w:marRight w:val="0"/>
      <w:marTop w:val="0"/>
      <w:marBottom w:val="0"/>
      <w:divBdr>
        <w:top w:val="none" w:sz="0" w:space="0" w:color="auto"/>
        <w:left w:val="none" w:sz="0" w:space="0" w:color="auto"/>
        <w:bottom w:val="none" w:sz="0" w:space="0" w:color="auto"/>
        <w:right w:val="none" w:sz="0" w:space="0" w:color="auto"/>
      </w:divBdr>
    </w:div>
    <w:div w:id="491917573">
      <w:bodyDiv w:val="1"/>
      <w:marLeft w:val="0"/>
      <w:marRight w:val="0"/>
      <w:marTop w:val="0"/>
      <w:marBottom w:val="0"/>
      <w:divBdr>
        <w:top w:val="none" w:sz="0" w:space="0" w:color="auto"/>
        <w:left w:val="none" w:sz="0" w:space="0" w:color="auto"/>
        <w:bottom w:val="none" w:sz="0" w:space="0" w:color="auto"/>
        <w:right w:val="none" w:sz="0" w:space="0" w:color="auto"/>
      </w:divBdr>
    </w:div>
    <w:div w:id="513304625">
      <w:bodyDiv w:val="1"/>
      <w:marLeft w:val="0"/>
      <w:marRight w:val="0"/>
      <w:marTop w:val="0"/>
      <w:marBottom w:val="0"/>
      <w:divBdr>
        <w:top w:val="none" w:sz="0" w:space="0" w:color="auto"/>
        <w:left w:val="none" w:sz="0" w:space="0" w:color="auto"/>
        <w:bottom w:val="none" w:sz="0" w:space="0" w:color="auto"/>
        <w:right w:val="none" w:sz="0" w:space="0" w:color="auto"/>
      </w:divBdr>
    </w:div>
    <w:div w:id="537282059">
      <w:bodyDiv w:val="1"/>
      <w:marLeft w:val="0"/>
      <w:marRight w:val="0"/>
      <w:marTop w:val="0"/>
      <w:marBottom w:val="0"/>
      <w:divBdr>
        <w:top w:val="none" w:sz="0" w:space="0" w:color="auto"/>
        <w:left w:val="none" w:sz="0" w:space="0" w:color="auto"/>
        <w:bottom w:val="none" w:sz="0" w:space="0" w:color="auto"/>
        <w:right w:val="none" w:sz="0" w:space="0" w:color="auto"/>
      </w:divBdr>
    </w:div>
    <w:div w:id="560678921">
      <w:bodyDiv w:val="1"/>
      <w:marLeft w:val="0"/>
      <w:marRight w:val="0"/>
      <w:marTop w:val="0"/>
      <w:marBottom w:val="0"/>
      <w:divBdr>
        <w:top w:val="none" w:sz="0" w:space="0" w:color="auto"/>
        <w:left w:val="none" w:sz="0" w:space="0" w:color="auto"/>
        <w:bottom w:val="none" w:sz="0" w:space="0" w:color="auto"/>
        <w:right w:val="none" w:sz="0" w:space="0" w:color="auto"/>
      </w:divBdr>
      <w:divsChild>
        <w:div w:id="2005010437">
          <w:marLeft w:val="0"/>
          <w:marRight w:val="0"/>
          <w:marTop w:val="0"/>
          <w:marBottom w:val="0"/>
          <w:divBdr>
            <w:top w:val="none" w:sz="0" w:space="0" w:color="auto"/>
            <w:left w:val="none" w:sz="0" w:space="0" w:color="auto"/>
            <w:bottom w:val="none" w:sz="0" w:space="0" w:color="auto"/>
            <w:right w:val="none" w:sz="0" w:space="0" w:color="auto"/>
          </w:divBdr>
        </w:div>
      </w:divsChild>
    </w:div>
    <w:div w:id="611478865">
      <w:bodyDiv w:val="1"/>
      <w:marLeft w:val="0"/>
      <w:marRight w:val="0"/>
      <w:marTop w:val="0"/>
      <w:marBottom w:val="0"/>
      <w:divBdr>
        <w:top w:val="none" w:sz="0" w:space="0" w:color="auto"/>
        <w:left w:val="none" w:sz="0" w:space="0" w:color="auto"/>
        <w:bottom w:val="none" w:sz="0" w:space="0" w:color="auto"/>
        <w:right w:val="none" w:sz="0" w:space="0" w:color="auto"/>
      </w:divBdr>
      <w:divsChild>
        <w:div w:id="77605585">
          <w:marLeft w:val="0"/>
          <w:marRight w:val="0"/>
          <w:marTop w:val="0"/>
          <w:marBottom w:val="0"/>
          <w:divBdr>
            <w:top w:val="none" w:sz="0" w:space="0" w:color="auto"/>
            <w:left w:val="none" w:sz="0" w:space="0" w:color="auto"/>
            <w:bottom w:val="none" w:sz="0" w:space="0" w:color="auto"/>
            <w:right w:val="none" w:sz="0" w:space="0" w:color="auto"/>
          </w:divBdr>
        </w:div>
      </w:divsChild>
    </w:div>
    <w:div w:id="715354751">
      <w:bodyDiv w:val="1"/>
      <w:marLeft w:val="0"/>
      <w:marRight w:val="0"/>
      <w:marTop w:val="0"/>
      <w:marBottom w:val="0"/>
      <w:divBdr>
        <w:top w:val="none" w:sz="0" w:space="0" w:color="auto"/>
        <w:left w:val="none" w:sz="0" w:space="0" w:color="auto"/>
        <w:bottom w:val="none" w:sz="0" w:space="0" w:color="auto"/>
        <w:right w:val="none" w:sz="0" w:space="0" w:color="auto"/>
      </w:divBdr>
      <w:divsChild>
        <w:div w:id="1252818800">
          <w:marLeft w:val="0"/>
          <w:marRight w:val="0"/>
          <w:marTop w:val="0"/>
          <w:marBottom w:val="300"/>
          <w:divBdr>
            <w:top w:val="none" w:sz="0" w:space="0" w:color="auto"/>
            <w:left w:val="none" w:sz="0" w:space="0" w:color="auto"/>
            <w:bottom w:val="none" w:sz="0" w:space="0" w:color="auto"/>
            <w:right w:val="none" w:sz="0" w:space="0" w:color="auto"/>
          </w:divBdr>
          <w:divsChild>
            <w:div w:id="675351024">
              <w:marLeft w:val="0"/>
              <w:marRight w:val="0"/>
              <w:marTop w:val="0"/>
              <w:marBottom w:val="0"/>
              <w:divBdr>
                <w:top w:val="none" w:sz="0" w:space="0" w:color="auto"/>
                <w:left w:val="none" w:sz="0" w:space="0" w:color="auto"/>
                <w:bottom w:val="none" w:sz="0" w:space="0" w:color="auto"/>
                <w:right w:val="none" w:sz="0" w:space="0" w:color="auto"/>
              </w:divBdr>
              <w:divsChild>
                <w:div w:id="161009050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616180567">
          <w:marLeft w:val="0"/>
          <w:marRight w:val="0"/>
          <w:marTop w:val="0"/>
          <w:marBottom w:val="300"/>
          <w:divBdr>
            <w:top w:val="none" w:sz="0" w:space="0" w:color="auto"/>
            <w:left w:val="none" w:sz="0" w:space="0" w:color="auto"/>
            <w:bottom w:val="none" w:sz="0" w:space="0" w:color="auto"/>
            <w:right w:val="none" w:sz="0" w:space="0" w:color="auto"/>
          </w:divBdr>
          <w:divsChild>
            <w:div w:id="181165504">
              <w:marLeft w:val="0"/>
              <w:marRight w:val="0"/>
              <w:marTop w:val="0"/>
              <w:marBottom w:val="0"/>
              <w:divBdr>
                <w:top w:val="none" w:sz="0" w:space="0" w:color="auto"/>
                <w:left w:val="none" w:sz="0" w:space="0" w:color="auto"/>
                <w:bottom w:val="none" w:sz="0" w:space="0" w:color="auto"/>
                <w:right w:val="none" w:sz="0" w:space="0" w:color="auto"/>
              </w:divBdr>
              <w:divsChild>
                <w:div w:id="318776693">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739207441">
          <w:marLeft w:val="0"/>
          <w:marRight w:val="0"/>
          <w:marTop w:val="0"/>
          <w:marBottom w:val="300"/>
          <w:divBdr>
            <w:top w:val="none" w:sz="0" w:space="0" w:color="auto"/>
            <w:left w:val="none" w:sz="0" w:space="0" w:color="auto"/>
            <w:bottom w:val="none" w:sz="0" w:space="0" w:color="auto"/>
            <w:right w:val="none" w:sz="0" w:space="0" w:color="auto"/>
          </w:divBdr>
          <w:divsChild>
            <w:div w:id="369764945">
              <w:marLeft w:val="0"/>
              <w:marRight w:val="0"/>
              <w:marTop w:val="0"/>
              <w:marBottom w:val="0"/>
              <w:divBdr>
                <w:top w:val="none" w:sz="0" w:space="0" w:color="auto"/>
                <w:left w:val="none" w:sz="0" w:space="0" w:color="auto"/>
                <w:bottom w:val="none" w:sz="0" w:space="0" w:color="auto"/>
                <w:right w:val="none" w:sz="0" w:space="0" w:color="auto"/>
              </w:divBdr>
              <w:divsChild>
                <w:div w:id="822089086">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601689844">
          <w:marLeft w:val="0"/>
          <w:marRight w:val="0"/>
          <w:marTop w:val="0"/>
          <w:marBottom w:val="300"/>
          <w:divBdr>
            <w:top w:val="none" w:sz="0" w:space="0" w:color="auto"/>
            <w:left w:val="none" w:sz="0" w:space="0" w:color="auto"/>
            <w:bottom w:val="none" w:sz="0" w:space="0" w:color="auto"/>
            <w:right w:val="none" w:sz="0" w:space="0" w:color="auto"/>
          </w:divBdr>
          <w:divsChild>
            <w:div w:id="1144007634">
              <w:marLeft w:val="0"/>
              <w:marRight w:val="0"/>
              <w:marTop w:val="0"/>
              <w:marBottom w:val="0"/>
              <w:divBdr>
                <w:top w:val="none" w:sz="0" w:space="0" w:color="auto"/>
                <w:left w:val="none" w:sz="0" w:space="0" w:color="auto"/>
                <w:bottom w:val="none" w:sz="0" w:space="0" w:color="auto"/>
                <w:right w:val="none" w:sz="0" w:space="0" w:color="auto"/>
              </w:divBdr>
              <w:divsChild>
                <w:div w:id="90676976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 w:id="782456449">
      <w:bodyDiv w:val="1"/>
      <w:marLeft w:val="0"/>
      <w:marRight w:val="0"/>
      <w:marTop w:val="0"/>
      <w:marBottom w:val="0"/>
      <w:divBdr>
        <w:top w:val="none" w:sz="0" w:space="0" w:color="auto"/>
        <w:left w:val="none" w:sz="0" w:space="0" w:color="auto"/>
        <w:bottom w:val="none" w:sz="0" w:space="0" w:color="auto"/>
        <w:right w:val="none" w:sz="0" w:space="0" w:color="auto"/>
      </w:divBdr>
    </w:div>
    <w:div w:id="796991179">
      <w:bodyDiv w:val="1"/>
      <w:marLeft w:val="0"/>
      <w:marRight w:val="0"/>
      <w:marTop w:val="0"/>
      <w:marBottom w:val="0"/>
      <w:divBdr>
        <w:top w:val="none" w:sz="0" w:space="0" w:color="auto"/>
        <w:left w:val="none" w:sz="0" w:space="0" w:color="auto"/>
        <w:bottom w:val="none" w:sz="0" w:space="0" w:color="auto"/>
        <w:right w:val="none" w:sz="0" w:space="0" w:color="auto"/>
      </w:divBdr>
      <w:divsChild>
        <w:div w:id="1196386385">
          <w:marLeft w:val="720"/>
          <w:marRight w:val="0"/>
          <w:marTop w:val="0"/>
          <w:marBottom w:val="0"/>
          <w:divBdr>
            <w:top w:val="none" w:sz="0" w:space="0" w:color="auto"/>
            <w:left w:val="none" w:sz="0" w:space="0" w:color="auto"/>
            <w:bottom w:val="none" w:sz="0" w:space="0" w:color="auto"/>
            <w:right w:val="none" w:sz="0" w:space="0" w:color="auto"/>
          </w:divBdr>
        </w:div>
        <w:div w:id="1809976057">
          <w:marLeft w:val="720"/>
          <w:marRight w:val="0"/>
          <w:marTop w:val="0"/>
          <w:marBottom w:val="0"/>
          <w:divBdr>
            <w:top w:val="none" w:sz="0" w:space="0" w:color="auto"/>
            <w:left w:val="none" w:sz="0" w:space="0" w:color="auto"/>
            <w:bottom w:val="none" w:sz="0" w:space="0" w:color="auto"/>
            <w:right w:val="none" w:sz="0" w:space="0" w:color="auto"/>
          </w:divBdr>
        </w:div>
        <w:div w:id="64959391">
          <w:marLeft w:val="720"/>
          <w:marRight w:val="0"/>
          <w:marTop w:val="0"/>
          <w:marBottom w:val="0"/>
          <w:divBdr>
            <w:top w:val="none" w:sz="0" w:space="0" w:color="auto"/>
            <w:left w:val="none" w:sz="0" w:space="0" w:color="auto"/>
            <w:bottom w:val="none" w:sz="0" w:space="0" w:color="auto"/>
            <w:right w:val="none" w:sz="0" w:space="0" w:color="auto"/>
          </w:divBdr>
        </w:div>
        <w:div w:id="1222517058">
          <w:marLeft w:val="720"/>
          <w:marRight w:val="0"/>
          <w:marTop w:val="0"/>
          <w:marBottom w:val="0"/>
          <w:divBdr>
            <w:top w:val="none" w:sz="0" w:space="0" w:color="auto"/>
            <w:left w:val="none" w:sz="0" w:space="0" w:color="auto"/>
            <w:bottom w:val="none" w:sz="0" w:space="0" w:color="auto"/>
            <w:right w:val="none" w:sz="0" w:space="0" w:color="auto"/>
          </w:divBdr>
        </w:div>
        <w:div w:id="156457771">
          <w:marLeft w:val="720"/>
          <w:marRight w:val="0"/>
          <w:marTop w:val="0"/>
          <w:marBottom w:val="0"/>
          <w:divBdr>
            <w:top w:val="none" w:sz="0" w:space="0" w:color="auto"/>
            <w:left w:val="none" w:sz="0" w:space="0" w:color="auto"/>
            <w:bottom w:val="none" w:sz="0" w:space="0" w:color="auto"/>
            <w:right w:val="none" w:sz="0" w:space="0" w:color="auto"/>
          </w:divBdr>
        </w:div>
      </w:divsChild>
    </w:div>
    <w:div w:id="848063854">
      <w:bodyDiv w:val="1"/>
      <w:marLeft w:val="0"/>
      <w:marRight w:val="0"/>
      <w:marTop w:val="0"/>
      <w:marBottom w:val="0"/>
      <w:divBdr>
        <w:top w:val="none" w:sz="0" w:space="0" w:color="auto"/>
        <w:left w:val="none" w:sz="0" w:space="0" w:color="auto"/>
        <w:bottom w:val="none" w:sz="0" w:space="0" w:color="auto"/>
        <w:right w:val="none" w:sz="0" w:space="0" w:color="auto"/>
      </w:divBdr>
    </w:div>
    <w:div w:id="905267433">
      <w:bodyDiv w:val="1"/>
      <w:marLeft w:val="0"/>
      <w:marRight w:val="0"/>
      <w:marTop w:val="0"/>
      <w:marBottom w:val="0"/>
      <w:divBdr>
        <w:top w:val="none" w:sz="0" w:space="0" w:color="auto"/>
        <w:left w:val="none" w:sz="0" w:space="0" w:color="auto"/>
        <w:bottom w:val="none" w:sz="0" w:space="0" w:color="auto"/>
        <w:right w:val="none" w:sz="0" w:space="0" w:color="auto"/>
      </w:divBdr>
    </w:div>
    <w:div w:id="920023204">
      <w:bodyDiv w:val="1"/>
      <w:marLeft w:val="0"/>
      <w:marRight w:val="0"/>
      <w:marTop w:val="0"/>
      <w:marBottom w:val="0"/>
      <w:divBdr>
        <w:top w:val="none" w:sz="0" w:space="0" w:color="auto"/>
        <w:left w:val="none" w:sz="0" w:space="0" w:color="auto"/>
        <w:bottom w:val="none" w:sz="0" w:space="0" w:color="auto"/>
        <w:right w:val="none" w:sz="0" w:space="0" w:color="auto"/>
      </w:divBdr>
    </w:div>
    <w:div w:id="927806821">
      <w:bodyDiv w:val="1"/>
      <w:marLeft w:val="0"/>
      <w:marRight w:val="0"/>
      <w:marTop w:val="0"/>
      <w:marBottom w:val="0"/>
      <w:divBdr>
        <w:top w:val="none" w:sz="0" w:space="0" w:color="auto"/>
        <w:left w:val="none" w:sz="0" w:space="0" w:color="auto"/>
        <w:bottom w:val="none" w:sz="0" w:space="0" w:color="auto"/>
        <w:right w:val="none" w:sz="0" w:space="0" w:color="auto"/>
      </w:divBdr>
    </w:div>
    <w:div w:id="1067458112">
      <w:bodyDiv w:val="1"/>
      <w:marLeft w:val="0"/>
      <w:marRight w:val="0"/>
      <w:marTop w:val="0"/>
      <w:marBottom w:val="0"/>
      <w:divBdr>
        <w:top w:val="none" w:sz="0" w:space="0" w:color="auto"/>
        <w:left w:val="none" w:sz="0" w:space="0" w:color="auto"/>
        <w:bottom w:val="none" w:sz="0" w:space="0" w:color="auto"/>
        <w:right w:val="none" w:sz="0" w:space="0" w:color="auto"/>
      </w:divBdr>
    </w:div>
    <w:div w:id="1079985780">
      <w:bodyDiv w:val="1"/>
      <w:marLeft w:val="0"/>
      <w:marRight w:val="0"/>
      <w:marTop w:val="0"/>
      <w:marBottom w:val="0"/>
      <w:divBdr>
        <w:top w:val="none" w:sz="0" w:space="0" w:color="auto"/>
        <w:left w:val="none" w:sz="0" w:space="0" w:color="auto"/>
        <w:bottom w:val="none" w:sz="0" w:space="0" w:color="auto"/>
        <w:right w:val="none" w:sz="0" w:space="0" w:color="auto"/>
      </w:divBdr>
    </w:div>
    <w:div w:id="1127897332">
      <w:bodyDiv w:val="1"/>
      <w:marLeft w:val="0"/>
      <w:marRight w:val="0"/>
      <w:marTop w:val="0"/>
      <w:marBottom w:val="0"/>
      <w:divBdr>
        <w:top w:val="none" w:sz="0" w:space="0" w:color="auto"/>
        <w:left w:val="none" w:sz="0" w:space="0" w:color="auto"/>
        <w:bottom w:val="none" w:sz="0" w:space="0" w:color="auto"/>
        <w:right w:val="none" w:sz="0" w:space="0" w:color="auto"/>
      </w:divBdr>
    </w:div>
    <w:div w:id="1161508412">
      <w:bodyDiv w:val="1"/>
      <w:marLeft w:val="0"/>
      <w:marRight w:val="0"/>
      <w:marTop w:val="0"/>
      <w:marBottom w:val="0"/>
      <w:divBdr>
        <w:top w:val="none" w:sz="0" w:space="0" w:color="auto"/>
        <w:left w:val="none" w:sz="0" w:space="0" w:color="auto"/>
        <w:bottom w:val="none" w:sz="0" w:space="0" w:color="auto"/>
        <w:right w:val="none" w:sz="0" w:space="0" w:color="auto"/>
      </w:divBdr>
    </w:div>
    <w:div w:id="1217550864">
      <w:bodyDiv w:val="1"/>
      <w:marLeft w:val="0"/>
      <w:marRight w:val="0"/>
      <w:marTop w:val="0"/>
      <w:marBottom w:val="0"/>
      <w:divBdr>
        <w:top w:val="none" w:sz="0" w:space="0" w:color="auto"/>
        <w:left w:val="none" w:sz="0" w:space="0" w:color="auto"/>
        <w:bottom w:val="none" w:sz="0" w:space="0" w:color="auto"/>
        <w:right w:val="none" w:sz="0" w:space="0" w:color="auto"/>
      </w:divBdr>
    </w:div>
    <w:div w:id="1220050006">
      <w:bodyDiv w:val="1"/>
      <w:marLeft w:val="0"/>
      <w:marRight w:val="0"/>
      <w:marTop w:val="0"/>
      <w:marBottom w:val="0"/>
      <w:divBdr>
        <w:top w:val="none" w:sz="0" w:space="0" w:color="auto"/>
        <w:left w:val="none" w:sz="0" w:space="0" w:color="auto"/>
        <w:bottom w:val="none" w:sz="0" w:space="0" w:color="auto"/>
        <w:right w:val="none" w:sz="0" w:space="0" w:color="auto"/>
      </w:divBdr>
      <w:divsChild>
        <w:div w:id="608705361">
          <w:marLeft w:val="0"/>
          <w:marRight w:val="0"/>
          <w:marTop w:val="0"/>
          <w:marBottom w:val="600"/>
          <w:divBdr>
            <w:top w:val="none" w:sz="0" w:space="0" w:color="auto"/>
            <w:left w:val="none" w:sz="0" w:space="0" w:color="auto"/>
            <w:bottom w:val="none" w:sz="0" w:space="0" w:color="auto"/>
            <w:right w:val="none" w:sz="0" w:space="0" w:color="auto"/>
          </w:divBdr>
          <w:divsChild>
            <w:div w:id="868110342">
              <w:marLeft w:val="0"/>
              <w:marRight w:val="0"/>
              <w:marTop w:val="0"/>
              <w:marBottom w:val="0"/>
              <w:divBdr>
                <w:top w:val="none" w:sz="0" w:space="0" w:color="auto"/>
                <w:left w:val="none" w:sz="0" w:space="0" w:color="auto"/>
                <w:bottom w:val="none" w:sz="0" w:space="0" w:color="auto"/>
                <w:right w:val="none" w:sz="0" w:space="0" w:color="auto"/>
              </w:divBdr>
              <w:divsChild>
                <w:div w:id="6167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376630">
          <w:marLeft w:val="0"/>
          <w:marRight w:val="0"/>
          <w:marTop w:val="0"/>
          <w:marBottom w:val="600"/>
          <w:divBdr>
            <w:top w:val="none" w:sz="0" w:space="0" w:color="auto"/>
            <w:left w:val="none" w:sz="0" w:space="0" w:color="auto"/>
            <w:bottom w:val="none" w:sz="0" w:space="0" w:color="auto"/>
            <w:right w:val="none" w:sz="0" w:space="0" w:color="auto"/>
          </w:divBdr>
          <w:divsChild>
            <w:div w:id="241573322">
              <w:marLeft w:val="0"/>
              <w:marRight w:val="0"/>
              <w:marTop w:val="0"/>
              <w:marBottom w:val="0"/>
              <w:divBdr>
                <w:top w:val="none" w:sz="0" w:space="0" w:color="auto"/>
                <w:left w:val="none" w:sz="0" w:space="0" w:color="auto"/>
                <w:bottom w:val="none" w:sz="0" w:space="0" w:color="auto"/>
                <w:right w:val="none" w:sz="0" w:space="0" w:color="auto"/>
              </w:divBdr>
            </w:div>
            <w:div w:id="1725517209">
              <w:marLeft w:val="0"/>
              <w:marRight w:val="0"/>
              <w:marTop w:val="0"/>
              <w:marBottom w:val="0"/>
              <w:divBdr>
                <w:top w:val="none" w:sz="0" w:space="0" w:color="auto"/>
                <w:left w:val="none" w:sz="0" w:space="0" w:color="auto"/>
                <w:bottom w:val="none" w:sz="0" w:space="0" w:color="auto"/>
                <w:right w:val="none" w:sz="0" w:space="0" w:color="auto"/>
              </w:divBdr>
              <w:divsChild>
                <w:div w:id="179944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431042">
          <w:marLeft w:val="0"/>
          <w:marRight w:val="0"/>
          <w:marTop w:val="0"/>
          <w:marBottom w:val="600"/>
          <w:divBdr>
            <w:top w:val="none" w:sz="0" w:space="0" w:color="auto"/>
            <w:left w:val="none" w:sz="0" w:space="0" w:color="auto"/>
            <w:bottom w:val="none" w:sz="0" w:space="0" w:color="auto"/>
            <w:right w:val="none" w:sz="0" w:space="0" w:color="auto"/>
          </w:divBdr>
          <w:divsChild>
            <w:div w:id="715130129">
              <w:marLeft w:val="0"/>
              <w:marRight w:val="0"/>
              <w:marTop w:val="0"/>
              <w:marBottom w:val="0"/>
              <w:divBdr>
                <w:top w:val="none" w:sz="0" w:space="0" w:color="auto"/>
                <w:left w:val="none" w:sz="0" w:space="0" w:color="auto"/>
                <w:bottom w:val="none" w:sz="0" w:space="0" w:color="auto"/>
                <w:right w:val="none" w:sz="0" w:space="0" w:color="auto"/>
              </w:divBdr>
            </w:div>
            <w:div w:id="1183669163">
              <w:marLeft w:val="0"/>
              <w:marRight w:val="0"/>
              <w:marTop w:val="0"/>
              <w:marBottom w:val="0"/>
              <w:divBdr>
                <w:top w:val="none" w:sz="0" w:space="0" w:color="auto"/>
                <w:left w:val="none" w:sz="0" w:space="0" w:color="auto"/>
                <w:bottom w:val="none" w:sz="0" w:space="0" w:color="auto"/>
                <w:right w:val="none" w:sz="0" w:space="0" w:color="auto"/>
              </w:divBdr>
              <w:divsChild>
                <w:div w:id="175153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237873">
          <w:marLeft w:val="0"/>
          <w:marRight w:val="0"/>
          <w:marTop w:val="0"/>
          <w:marBottom w:val="600"/>
          <w:divBdr>
            <w:top w:val="none" w:sz="0" w:space="0" w:color="auto"/>
            <w:left w:val="none" w:sz="0" w:space="0" w:color="auto"/>
            <w:bottom w:val="none" w:sz="0" w:space="0" w:color="auto"/>
            <w:right w:val="none" w:sz="0" w:space="0" w:color="auto"/>
          </w:divBdr>
          <w:divsChild>
            <w:div w:id="1538659969">
              <w:marLeft w:val="0"/>
              <w:marRight w:val="0"/>
              <w:marTop w:val="0"/>
              <w:marBottom w:val="0"/>
              <w:divBdr>
                <w:top w:val="none" w:sz="0" w:space="0" w:color="auto"/>
                <w:left w:val="none" w:sz="0" w:space="0" w:color="auto"/>
                <w:bottom w:val="none" w:sz="0" w:space="0" w:color="auto"/>
                <w:right w:val="none" w:sz="0" w:space="0" w:color="auto"/>
              </w:divBdr>
            </w:div>
            <w:div w:id="1757558183">
              <w:marLeft w:val="0"/>
              <w:marRight w:val="0"/>
              <w:marTop w:val="0"/>
              <w:marBottom w:val="0"/>
              <w:divBdr>
                <w:top w:val="none" w:sz="0" w:space="0" w:color="auto"/>
                <w:left w:val="none" w:sz="0" w:space="0" w:color="auto"/>
                <w:bottom w:val="none" w:sz="0" w:space="0" w:color="auto"/>
                <w:right w:val="none" w:sz="0" w:space="0" w:color="auto"/>
              </w:divBdr>
              <w:divsChild>
                <w:div w:id="171137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29932">
          <w:marLeft w:val="0"/>
          <w:marRight w:val="0"/>
          <w:marTop w:val="0"/>
          <w:marBottom w:val="600"/>
          <w:divBdr>
            <w:top w:val="none" w:sz="0" w:space="0" w:color="auto"/>
            <w:left w:val="none" w:sz="0" w:space="0" w:color="auto"/>
            <w:bottom w:val="none" w:sz="0" w:space="0" w:color="auto"/>
            <w:right w:val="none" w:sz="0" w:space="0" w:color="auto"/>
          </w:divBdr>
          <w:divsChild>
            <w:div w:id="1941598008">
              <w:marLeft w:val="0"/>
              <w:marRight w:val="0"/>
              <w:marTop w:val="0"/>
              <w:marBottom w:val="0"/>
              <w:divBdr>
                <w:top w:val="none" w:sz="0" w:space="0" w:color="auto"/>
                <w:left w:val="none" w:sz="0" w:space="0" w:color="auto"/>
                <w:bottom w:val="none" w:sz="0" w:space="0" w:color="auto"/>
                <w:right w:val="none" w:sz="0" w:space="0" w:color="auto"/>
              </w:divBdr>
            </w:div>
            <w:div w:id="1266114768">
              <w:marLeft w:val="0"/>
              <w:marRight w:val="0"/>
              <w:marTop w:val="0"/>
              <w:marBottom w:val="0"/>
              <w:divBdr>
                <w:top w:val="none" w:sz="0" w:space="0" w:color="auto"/>
                <w:left w:val="none" w:sz="0" w:space="0" w:color="auto"/>
                <w:bottom w:val="none" w:sz="0" w:space="0" w:color="auto"/>
                <w:right w:val="none" w:sz="0" w:space="0" w:color="auto"/>
              </w:divBdr>
              <w:divsChild>
                <w:div w:id="191666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260950">
          <w:marLeft w:val="0"/>
          <w:marRight w:val="0"/>
          <w:marTop w:val="0"/>
          <w:marBottom w:val="600"/>
          <w:divBdr>
            <w:top w:val="none" w:sz="0" w:space="0" w:color="auto"/>
            <w:left w:val="none" w:sz="0" w:space="0" w:color="auto"/>
            <w:bottom w:val="none" w:sz="0" w:space="0" w:color="auto"/>
            <w:right w:val="none" w:sz="0" w:space="0" w:color="auto"/>
          </w:divBdr>
          <w:divsChild>
            <w:div w:id="1940793595">
              <w:marLeft w:val="0"/>
              <w:marRight w:val="0"/>
              <w:marTop w:val="0"/>
              <w:marBottom w:val="0"/>
              <w:divBdr>
                <w:top w:val="none" w:sz="0" w:space="0" w:color="auto"/>
                <w:left w:val="none" w:sz="0" w:space="0" w:color="auto"/>
                <w:bottom w:val="none" w:sz="0" w:space="0" w:color="auto"/>
                <w:right w:val="none" w:sz="0" w:space="0" w:color="auto"/>
              </w:divBdr>
            </w:div>
            <w:div w:id="1742679637">
              <w:marLeft w:val="0"/>
              <w:marRight w:val="0"/>
              <w:marTop w:val="0"/>
              <w:marBottom w:val="0"/>
              <w:divBdr>
                <w:top w:val="none" w:sz="0" w:space="0" w:color="auto"/>
                <w:left w:val="none" w:sz="0" w:space="0" w:color="auto"/>
                <w:bottom w:val="none" w:sz="0" w:space="0" w:color="auto"/>
                <w:right w:val="none" w:sz="0" w:space="0" w:color="auto"/>
              </w:divBdr>
              <w:divsChild>
                <w:div w:id="116866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531947">
      <w:bodyDiv w:val="1"/>
      <w:marLeft w:val="0"/>
      <w:marRight w:val="0"/>
      <w:marTop w:val="0"/>
      <w:marBottom w:val="0"/>
      <w:divBdr>
        <w:top w:val="none" w:sz="0" w:space="0" w:color="auto"/>
        <w:left w:val="none" w:sz="0" w:space="0" w:color="auto"/>
        <w:bottom w:val="none" w:sz="0" w:space="0" w:color="auto"/>
        <w:right w:val="none" w:sz="0" w:space="0" w:color="auto"/>
      </w:divBdr>
      <w:divsChild>
        <w:div w:id="820267565">
          <w:marLeft w:val="0"/>
          <w:marRight w:val="0"/>
          <w:marTop w:val="0"/>
          <w:marBottom w:val="0"/>
          <w:divBdr>
            <w:top w:val="none" w:sz="0" w:space="0" w:color="auto"/>
            <w:left w:val="none" w:sz="0" w:space="0" w:color="auto"/>
            <w:bottom w:val="none" w:sz="0" w:space="0" w:color="auto"/>
            <w:right w:val="none" w:sz="0" w:space="0" w:color="auto"/>
          </w:divBdr>
        </w:div>
      </w:divsChild>
    </w:div>
    <w:div w:id="1272476528">
      <w:bodyDiv w:val="1"/>
      <w:marLeft w:val="0"/>
      <w:marRight w:val="0"/>
      <w:marTop w:val="0"/>
      <w:marBottom w:val="0"/>
      <w:divBdr>
        <w:top w:val="none" w:sz="0" w:space="0" w:color="auto"/>
        <w:left w:val="none" w:sz="0" w:space="0" w:color="auto"/>
        <w:bottom w:val="none" w:sz="0" w:space="0" w:color="auto"/>
        <w:right w:val="none" w:sz="0" w:space="0" w:color="auto"/>
      </w:divBdr>
    </w:div>
    <w:div w:id="1347901146">
      <w:bodyDiv w:val="1"/>
      <w:marLeft w:val="0"/>
      <w:marRight w:val="0"/>
      <w:marTop w:val="0"/>
      <w:marBottom w:val="0"/>
      <w:divBdr>
        <w:top w:val="none" w:sz="0" w:space="0" w:color="auto"/>
        <w:left w:val="none" w:sz="0" w:space="0" w:color="auto"/>
        <w:bottom w:val="none" w:sz="0" w:space="0" w:color="auto"/>
        <w:right w:val="none" w:sz="0" w:space="0" w:color="auto"/>
      </w:divBdr>
    </w:div>
    <w:div w:id="1409621009">
      <w:bodyDiv w:val="1"/>
      <w:marLeft w:val="0"/>
      <w:marRight w:val="0"/>
      <w:marTop w:val="0"/>
      <w:marBottom w:val="0"/>
      <w:divBdr>
        <w:top w:val="none" w:sz="0" w:space="0" w:color="auto"/>
        <w:left w:val="none" w:sz="0" w:space="0" w:color="auto"/>
        <w:bottom w:val="none" w:sz="0" w:space="0" w:color="auto"/>
        <w:right w:val="none" w:sz="0" w:space="0" w:color="auto"/>
      </w:divBdr>
      <w:divsChild>
        <w:div w:id="102502234">
          <w:marLeft w:val="450"/>
          <w:marRight w:val="450"/>
          <w:marTop w:val="450"/>
          <w:marBottom w:val="450"/>
          <w:divBdr>
            <w:top w:val="none" w:sz="0" w:space="0" w:color="auto"/>
            <w:left w:val="none" w:sz="0" w:space="0" w:color="auto"/>
            <w:bottom w:val="none" w:sz="0" w:space="0" w:color="auto"/>
            <w:right w:val="none" w:sz="0" w:space="0" w:color="auto"/>
          </w:divBdr>
        </w:div>
        <w:div w:id="1798529247">
          <w:marLeft w:val="450"/>
          <w:marRight w:val="450"/>
          <w:marTop w:val="450"/>
          <w:marBottom w:val="450"/>
          <w:divBdr>
            <w:top w:val="none" w:sz="0" w:space="0" w:color="auto"/>
            <w:left w:val="none" w:sz="0" w:space="0" w:color="auto"/>
            <w:bottom w:val="none" w:sz="0" w:space="0" w:color="auto"/>
            <w:right w:val="none" w:sz="0" w:space="0" w:color="auto"/>
          </w:divBdr>
        </w:div>
        <w:div w:id="1804612785">
          <w:marLeft w:val="450"/>
          <w:marRight w:val="450"/>
          <w:marTop w:val="450"/>
          <w:marBottom w:val="450"/>
          <w:divBdr>
            <w:top w:val="none" w:sz="0" w:space="0" w:color="auto"/>
            <w:left w:val="none" w:sz="0" w:space="0" w:color="auto"/>
            <w:bottom w:val="none" w:sz="0" w:space="0" w:color="auto"/>
            <w:right w:val="none" w:sz="0" w:space="0" w:color="auto"/>
          </w:divBdr>
        </w:div>
        <w:div w:id="2035839576">
          <w:marLeft w:val="450"/>
          <w:marRight w:val="450"/>
          <w:marTop w:val="450"/>
          <w:marBottom w:val="450"/>
          <w:divBdr>
            <w:top w:val="none" w:sz="0" w:space="0" w:color="auto"/>
            <w:left w:val="none" w:sz="0" w:space="0" w:color="auto"/>
            <w:bottom w:val="none" w:sz="0" w:space="0" w:color="auto"/>
            <w:right w:val="none" w:sz="0" w:space="0" w:color="auto"/>
          </w:divBdr>
        </w:div>
      </w:divsChild>
    </w:div>
    <w:div w:id="1520436016">
      <w:bodyDiv w:val="1"/>
      <w:marLeft w:val="0"/>
      <w:marRight w:val="0"/>
      <w:marTop w:val="0"/>
      <w:marBottom w:val="0"/>
      <w:divBdr>
        <w:top w:val="none" w:sz="0" w:space="0" w:color="auto"/>
        <w:left w:val="none" w:sz="0" w:space="0" w:color="auto"/>
        <w:bottom w:val="none" w:sz="0" w:space="0" w:color="auto"/>
        <w:right w:val="none" w:sz="0" w:space="0" w:color="auto"/>
      </w:divBdr>
    </w:div>
    <w:div w:id="1526478410">
      <w:bodyDiv w:val="1"/>
      <w:marLeft w:val="0"/>
      <w:marRight w:val="0"/>
      <w:marTop w:val="0"/>
      <w:marBottom w:val="0"/>
      <w:divBdr>
        <w:top w:val="none" w:sz="0" w:space="0" w:color="auto"/>
        <w:left w:val="none" w:sz="0" w:space="0" w:color="auto"/>
        <w:bottom w:val="none" w:sz="0" w:space="0" w:color="auto"/>
        <w:right w:val="none" w:sz="0" w:space="0" w:color="auto"/>
      </w:divBdr>
    </w:div>
    <w:div w:id="1575357484">
      <w:bodyDiv w:val="1"/>
      <w:marLeft w:val="0"/>
      <w:marRight w:val="0"/>
      <w:marTop w:val="0"/>
      <w:marBottom w:val="0"/>
      <w:divBdr>
        <w:top w:val="none" w:sz="0" w:space="0" w:color="auto"/>
        <w:left w:val="none" w:sz="0" w:space="0" w:color="auto"/>
        <w:bottom w:val="none" w:sz="0" w:space="0" w:color="auto"/>
        <w:right w:val="none" w:sz="0" w:space="0" w:color="auto"/>
      </w:divBdr>
      <w:divsChild>
        <w:div w:id="1092361911">
          <w:marLeft w:val="0"/>
          <w:marRight w:val="0"/>
          <w:marTop w:val="0"/>
          <w:marBottom w:val="0"/>
          <w:divBdr>
            <w:top w:val="none" w:sz="0" w:space="0" w:color="auto"/>
            <w:left w:val="none" w:sz="0" w:space="0" w:color="auto"/>
            <w:bottom w:val="none" w:sz="0" w:space="0" w:color="auto"/>
            <w:right w:val="none" w:sz="0" w:space="0" w:color="auto"/>
          </w:divBdr>
          <w:divsChild>
            <w:div w:id="124761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47141">
      <w:bodyDiv w:val="1"/>
      <w:marLeft w:val="0"/>
      <w:marRight w:val="0"/>
      <w:marTop w:val="0"/>
      <w:marBottom w:val="0"/>
      <w:divBdr>
        <w:top w:val="none" w:sz="0" w:space="0" w:color="auto"/>
        <w:left w:val="none" w:sz="0" w:space="0" w:color="auto"/>
        <w:bottom w:val="none" w:sz="0" w:space="0" w:color="auto"/>
        <w:right w:val="none" w:sz="0" w:space="0" w:color="auto"/>
      </w:divBdr>
      <w:divsChild>
        <w:div w:id="846016726">
          <w:marLeft w:val="0"/>
          <w:marRight w:val="0"/>
          <w:marTop w:val="0"/>
          <w:marBottom w:val="0"/>
          <w:divBdr>
            <w:top w:val="none" w:sz="0" w:space="0" w:color="auto"/>
            <w:left w:val="none" w:sz="0" w:space="0" w:color="auto"/>
            <w:bottom w:val="none" w:sz="0" w:space="0" w:color="auto"/>
            <w:right w:val="none" w:sz="0" w:space="0" w:color="auto"/>
          </w:divBdr>
          <w:divsChild>
            <w:div w:id="1331984587">
              <w:marLeft w:val="0"/>
              <w:marRight w:val="0"/>
              <w:marTop w:val="0"/>
              <w:marBottom w:val="0"/>
              <w:divBdr>
                <w:top w:val="none" w:sz="0" w:space="0" w:color="auto"/>
                <w:left w:val="none" w:sz="0" w:space="0" w:color="auto"/>
                <w:bottom w:val="none" w:sz="0" w:space="0" w:color="auto"/>
                <w:right w:val="none" w:sz="0" w:space="0" w:color="auto"/>
              </w:divBdr>
              <w:divsChild>
                <w:div w:id="1583291372">
                  <w:marLeft w:val="0"/>
                  <w:marRight w:val="0"/>
                  <w:marTop w:val="0"/>
                  <w:marBottom w:val="0"/>
                  <w:divBdr>
                    <w:top w:val="none" w:sz="0" w:space="0" w:color="auto"/>
                    <w:left w:val="none" w:sz="0" w:space="0" w:color="auto"/>
                    <w:bottom w:val="none" w:sz="0" w:space="0" w:color="auto"/>
                    <w:right w:val="none" w:sz="0" w:space="0" w:color="auto"/>
                  </w:divBdr>
                  <w:divsChild>
                    <w:div w:id="660811024">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 w:id="1164972018">
          <w:marLeft w:val="0"/>
          <w:marRight w:val="0"/>
          <w:marTop w:val="0"/>
          <w:marBottom w:val="0"/>
          <w:divBdr>
            <w:top w:val="none" w:sz="0" w:space="0" w:color="auto"/>
            <w:left w:val="none" w:sz="0" w:space="0" w:color="auto"/>
            <w:bottom w:val="none" w:sz="0" w:space="0" w:color="auto"/>
            <w:right w:val="none" w:sz="0" w:space="0" w:color="auto"/>
          </w:divBdr>
          <w:divsChild>
            <w:div w:id="946038553">
              <w:marLeft w:val="0"/>
              <w:marRight w:val="0"/>
              <w:marTop w:val="0"/>
              <w:marBottom w:val="0"/>
              <w:divBdr>
                <w:top w:val="none" w:sz="0" w:space="0" w:color="auto"/>
                <w:left w:val="none" w:sz="0" w:space="0" w:color="auto"/>
                <w:bottom w:val="none" w:sz="0" w:space="0" w:color="auto"/>
                <w:right w:val="none" w:sz="0" w:space="0" w:color="auto"/>
              </w:divBdr>
              <w:divsChild>
                <w:div w:id="822814477">
                  <w:marLeft w:val="0"/>
                  <w:marRight w:val="0"/>
                  <w:marTop w:val="0"/>
                  <w:marBottom w:val="0"/>
                  <w:divBdr>
                    <w:top w:val="none" w:sz="0" w:space="0" w:color="auto"/>
                    <w:left w:val="none" w:sz="0" w:space="0" w:color="auto"/>
                    <w:bottom w:val="none" w:sz="0" w:space="0" w:color="auto"/>
                    <w:right w:val="none" w:sz="0" w:space="0" w:color="auto"/>
                  </w:divBdr>
                  <w:divsChild>
                    <w:div w:id="314795023">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 w:id="1563754696">
          <w:marLeft w:val="0"/>
          <w:marRight w:val="0"/>
          <w:marTop w:val="0"/>
          <w:marBottom w:val="0"/>
          <w:divBdr>
            <w:top w:val="none" w:sz="0" w:space="0" w:color="auto"/>
            <w:left w:val="none" w:sz="0" w:space="0" w:color="auto"/>
            <w:bottom w:val="none" w:sz="0" w:space="0" w:color="auto"/>
            <w:right w:val="none" w:sz="0" w:space="0" w:color="auto"/>
          </w:divBdr>
          <w:divsChild>
            <w:div w:id="2110158105">
              <w:marLeft w:val="0"/>
              <w:marRight w:val="0"/>
              <w:marTop w:val="0"/>
              <w:marBottom w:val="0"/>
              <w:divBdr>
                <w:top w:val="none" w:sz="0" w:space="0" w:color="auto"/>
                <w:left w:val="none" w:sz="0" w:space="0" w:color="auto"/>
                <w:bottom w:val="none" w:sz="0" w:space="0" w:color="auto"/>
                <w:right w:val="none" w:sz="0" w:space="0" w:color="auto"/>
              </w:divBdr>
              <w:divsChild>
                <w:div w:id="1833181616">
                  <w:marLeft w:val="0"/>
                  <w:marRight w:val="0"/>
                  <w:marTop w:val="0"/>
                  <w:marBottom w:val="0"/>
                  <w:divBdr>
                    <w:top w:val="none" w:sz="0" w:space="0" w:color="auto"/>
                    <w:left w:val="none" w:sz="0" w:space="0" w:color="auto"/>
                    <w:bottom w:val="none" w:sz="0" w:space="0" w:color="auto"/>
                    <w:right w:val="none" w:sz="0" w:space="0" w:color="auto"/>
                  </w:divBdr>
                  <w:divsChild>
                    <w:div w:id="980113177">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 w:id="1472358047">
          <w:marLeft w:val="0"/>
          <w:marRight w:val="0"/>
          <w:marTop w:val="0"/>
          <w:marBottom w:val="0"/>
          <w:divBdr>
            <w:top w:val="none" w:sz="0" w:space="0" w:color="auto"/>
            <w:left w:val="none" w:sz="0" w:space="0" w:color="auto"/>
            <w:bottom w:val="none" w:sz="0" w:space="0" w:color="auto"/>
            <w:right w:val="none" w:sz="0" w:space="0" w:color="auto"/>
          </w:divBdr>
          <w:divsChild>
            <w:div w:id="1500927441">
              <w:marLeft w:val="0"/>
              <w:marRight w:val="0"/>
              <w:marTop w:val="0"/>
              <w:marBottom w:val="0"/>
              <w:divBdr>
                <w:top w:val="none" w:sz="0" w:space="0" w:color="auto"/>
                <w:left w:val="none" w:sz="0" w:space="0" w:color="auto"/>
                <w:bottom w:val="none" w:sz="0" w:space="0" w:color="auto"/>
                <w:right w:val="none" w:sz="0" w:space="0" w:color="auto"/>
              </w:divBdr>
              <w:divsChild>
                <w:div w:id="372120737">
                  <w:marLeft w:val="0"/>
                  <w:marRight w:val="0"/>
                  <w:marTop w:val="0"/>
                  <w:marBottom w:val="0"/>
                  <w:divBdr>
                    <w:top w:val="none" w:sz="0" w:space="0" w:color="auto"/>
                    <w:left w:val="none" w:sz="0" w:space="0" w:color="auto"/>
                    <w:bottom w:val="none" w:sz="0" w:space="0" w:color="auto"/>
                    <w:right w:val="none" w:sz="0" w:space="0" w:color="auto"/>
                  </w:divBdr>
                  <w:divsChild>
                    <w:div w:id="107705289">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 w:id="161162084">
          <w:marLeft w:val="0"/>
          <w:marRight w:val="0"/>
          <w:marTop w:val="0"/>
          <w:marBottom w:val="0"/>
          <w:divBdr>
            <w:top w:val="none" w:sz="0" w:space="0" w:color="auto"/>
            <w:left w:val="none" w:sz="0" w:space="0" w:color="auto"/>
            <w:bottom w:val="none" w:sz="0" w:space="0" w:color="auto"/>
            <w:right w:val="none" w:sz="0" w:space="0" w:color="auto"/>
          </w:divBdr>
          <w:divsChild>
            <w:div w:id="889809778">
              <w:marLeft w:val="0"/>
              <w:marRight w:val="0"/>
              <w:marTop w:val="0"/>
              <w:marBottom w:val="0"/>
              <w:divBdr>
                <w:top w:val="none" w:sz="0" w:space="0" w:color="auto"/>
                <w:left w:val="none" w:sz="0" w:space="0" w:color="auto"/>
                <w:bottom w:val="none" w:sz="0" w:space="0" w:color="auto"/>
                <w:right w:val="none" w:sz="0" w:space="0" w:color="auto"/>
              </w:divBdr>
              <w:divsChild>
                <w:div w:id="1720085623">
                  <w:marLeft w:val="0"/>
                  <w:marRight w:val="0"/>
                  <w:marTop w:val="0"/>
                  <w:marBottom w:val="0"/>
                  <w:divBdr>
                    <w:top w:val="none" w:sz="0" w:space="0" w:color="auto"/>
                    <w:left w:val="none" w:sz="0" w:space="0" w:color="auto"/>
                    <w:bottom w:val="none" w:sz="0" w:space="0" w:color="auto"/>
                    <w:right w:val="none" w:sz="0" w:space="0" w:color="auto"/>
                  </w:divBdr>
                  <w:divsChild>
                    <w:div w:id="423768417">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 w:id="901329742">
          <w:marLeft w:val="0"/>
          <w:marRight w:val="0"/>
          <w:marTop w:val="0"/>
          <w:marBottom w:val="0"/>
          <w:divBdr>
            <w:top w:val="none" w:sz="0" w:space="0" w:color="auto"/>
            <w:left w:val="none" w:sz="0" w:space="0" w:color="auto"/>
            <w:bottom w:val="none" w:sz="0" w:space="0" w:color="auto"/>
            <w:right w:val="none" w:sz="0" w:space="0" w:color="auto"/>
          </w:divBdr>
          <w:divsChild>
            <w:div w:id="139346983">
              <w:marLeft w:val="0"/>
              <w:marRight w:val="0"/>
              <w:marTop w:val="0"/>
              <w:marBottom w:val="0"/>
              <w:divBdr>
                <w:top w:val="none" w:sz="0" w:space="0" w:color="auto"/>
                <w:left w:val="none" w:sz="0" w:space="0" w:color="auto"/>
                <w:bottom w:val="none" w:sz="0" w:space="0" w:color="auto"/>
                <w:right w:val="none" w:sz="0" w:space="0" w:color="auto"/>
              </w:divBdr>
              <w:divsChild>
                <w:div w:id="1191379348">
                  <w:marLeft w:val="0"/>
                  <w:marRight w:val="0"/>
                  <w:marTop w:val="0"/>
                  <w:marBottom w:val="0"/>
                  <w:divBdr>
                    <w:top w:val="none" w:sz="0" w:space="0" w:color="auto"/>
                    <w:left w:val="none" w:sz="0" w:space="0" w:color="auto"/>
                    <w:bottom w:val="none" w:sz="0" w:space="0" w:color="auto"/>
                    <w:right w:val="none" w:sz="0" w:space="0" w:color="auto"/>
                  </w:divBdr>
                  <w:divsChild>
                    <w:div w:id="1041132997">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sChild>
    </w:div>
    <w:div w:id="1679498406">
      <w:bodyDiv w:val="1"/>
      <w:marLeft w:val="0"/>
      <w:marRight w:val="0"/>
      <w:marTop w:val="0"/>
      <w:marBottom w:val="0"/>
      <w:divBdr>
        <w:top w:val="none" w:sz="0" w:space="0" w:color="auto"/>
        <w:left w:val="none" w:sz="0" w:space="0" w:color="auto"/>
        <w:bottom w:val="none" w:sz="0" w:space="0" w:color="auto"/>
        <w:right w:val="none" w:sz="0" w:space="0" w:color="auto"/>
      </w:divBdr>
    </w:div>
    <w:div w:id="1687098448">
      <w:bodyDiv w:val="1"/>
      <w:marLeft w:val="0"/>
      <w:marRight w:val="0"/>
      <w:marTop w:val="0"/>
      <w:marBottom w:val="0"/>
      <w:divBdr>
        <w:top w:val="none" w:sz="0" w:space="0" w:color="auto"/>
        <w:left w:val="none" w:sz="0" w:space="0" w:color="auto"/>
        <w:bottom w:val="none" w:sz="0" w:space="0" w:color="auto"/>
        <w:right w:val="none" w:sz="0" w:space="0" w:color="auto"/>
      </w:divBdr>
    </w:div>
    <w:div w:id="1696803242">
      <w:bodyDiv w:val="1"/>
      <w:marLeft w:val="0"/>
      <w:marRight w:val="0"/>
      <w:marTop w:val="0"/>
      <w:marBottom w:val="0"/>
      <w:divBdr>
        <w:top w:val="none" w:sz="0" w:space="0" w:color="auto"/>
        <w:left w:val="none" w:sz="0" w:space="0" w:color="auto"/>
        <w:bottom w:val="none" w:sz="0" w:space="0" w:color="auto"/>
        <w:right w:val="none" w:sz="0" w:space="0" w:color="auto"/>
      </w:divBdr>
    </w:div>
    <w:div w:id="1724258641">
      <w:bodyDiv w:val="1"/>
      <w:marLeft w:val="0"/>
      <w:marRight w:val="0"/>
      <w:marTop w:val="0"/>
      <w:marBottom w:val="0"/>
      <w:divBdr>
        <w:top w:val="none" w:sz="0" w:space="0" w:color="auto"/>
        <w:left w:val="none" w:sz="0" w:space="0" w:color="auto"/>
        <w:bottom w:val="none" w:sz="0" w:space="0" w:color="auto"/>
        <w:right w:val="none" w:sz="0" w:space="0" w:color="auto"/>
      </w:divBdr>
    </w:div>
    <w:div w:id="1727297663">
      <w:bodyDiv w:val="1"/>
      <w:marLeft w:val="0"/>
      <w:marRight w:val="0"/>
      <w:marTop w:val="0"/>
      <w:marBottom w:val="0"/>
      <w:divBdr>
        <w:top w:val="none" w:sz="0" w:space="0" w:color="auto"/>
        <w:left w:val="none" w:sz="0" w:space="0" w:color="auto"/>
        <w:bottom w:val="none" w:sz="0" w:space="0" w:color="auto"/>
        <w:right w:val="none" w:sz="0" w:space="0" w:color="auto"/>
      </w:divBdr>
    </w:div>
    <w:div w:id="1964651493">
      <w:bodyDiv w:val="1"/>
      <w:marLeft w:val="0"/>
      <w:marRight w:val="0"/>
      <w:marTop w:val="0"/>
      <w:marBottom w:val="0"/>
      <w:divBdr>
        <w:top w:val="none" w:sz="0" w:space="0" w:color="auto"/>
        <w:left w:val="none" w:sz="0" w:space="0" w:color="auto"/>
        <w:bottom w:val="none" w:sz="0" w:space="0" w:color="auto"/>
        <w:right w:val="none" w:sz="0" w:space="0" w:color="auto"/>
      </w:divBdr>
      <w:divsChild>
        <w:div w:id="622731142">
          <w:marLeft w:val="0"/>
          <w:marRight w:val="0"/>
          <w:marTop w:val="0"/>
          <w:marBottom w:val="0"/>
          <w:divBdr>
            <w:top w:val="none" w:sz="0" w:space="0" w:color="auto"/>
            <w:left w:val="none" w:sz="0" w:space="0" w:color="auto"/>
            <w:bottom w:val="none" w:sz="0" w:space="0" w:color="auto"/>
            <w:right w:val="none" w:sz="0" w:space="0" w:color="auto"/>
          </w:divBdr>
          <w:divsChild>
            <w:div w:id="1952127849">
              <w:marLeft w:val="0"/>
              <w:marRight w:val="0"/>
              <w:marTop w:val="0"/>
              <w:marBottom w:val="0"/>
              <w:divBdr>
                <w:top w:val="none" w:sz="0" w:space="0" w:color="auto"/>
                <w:left w:val="none" w:sz="0" w:space="0" w:color="auto"/>
                <w:bottom w:val="none" w:sz="0" w:space="0" w:color="auto"/>
                <w:right w:val="none" w:sz="0" w:space="0" w:color="auto"/>
              </w:divBdr>
              <w:divsChild>
                <w:div w:id="1617982909">
                  <w:marLeft w:val="0"/>
                  <w:marRight w:val="0"/>
                  <w:marTop w:val="0"/>
                  <w:marBottom w:val="0"/>
                  <w:divBdr>
                    <w:top w:val="none" w:sz="0" w:space="0" w:color="auto"/>
                    <w:left w:val="none" w:sz="0" w:space="0" w:color="auto"/>
                    <w:bottom w:val="none" w:sz="0" w:space="0" w:color="auto"/>
                    <w:right w:val="none" w:sz="0" w:space="0" w:color="auto"/>
                  </w:divBdr>
                  <w:divsChild>
                    <w:div w:id="1925645672">
                      <w:marLeft w:val="-360"/>
                      <w:marRight w:val="-360"/>
                      <w:marTop w:val="0"/>
                      <w:marBottom w:val="0"/>
                      <w:divBdr>
                        <w:top w:val="none" w:sz="0" w:space="0" w:color="auto"/>
                        <w:left w:val="none" w:sz="0" w:space="0" w:color="auto"/>
                        <w:bottom w:val="none" w:sz="0" w:space="0" w:color="auto"/>
                        <w:right w:val="none" w:sz="0" w:space="0" w:color="auto"/>
                      </w:divBdr>
                      <w:divsChild>
                        <w:div w:id="1450465666">
                          <w:marLeft w:val="0"/>
                          <w:marRight w:val="0"/>
                          <w:marTop w:val="0"/>
                          <w:marBottom w:val="0"/>
                          <w:divBdr>
                            <w:top w:val="none" w:sz="0" w:space="0" w:color="auto"/>
                            <w:left w:val="none" w:sz="0" w:space="0" w:color="auto"/>
                            <w:bottom w:val="none" w:sz="0" w:space="0" w:color="auto"/>
                            <w:right w:val="none" w:sz="0" w:space="0" w:color="auto"/>
                          </w:divBdr>
                          <w:divsChild>
                            <w:div w:id="1494033246">
                              <w:marLeft w:val="0"/>
                              <w:marRight w:val="0"/>
                              <w:marTop w:val="0"/>
                              <w:marBottom w:val="0"/>
                              <w:divBdr>
                                <w:top w:val="none" w:sz="0" w:space="0" w:color="auto"/>
                                <w:left w:val="none" w:sz="0" w:space="0" w:color="auto"/>
                                <w:bottom w:val="none" w:sz="0" w:space="0" w:color="auto"/>
                                <w:right w:val="none" w:sz="0" w:space="0" w:color="auto"/>
                              </w:divBdr>
                              <w:divsChild>
                                <w:div w:id="19104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131077">
      <w:bodyDiv w:val="1"/>
      <w:marLeft w:val="0"/>
      <w:marRight w:val="0"/>
      <w:marTop w:val="0"/>
      <w:marBottom w:val="0"/>
      <w:divBdr>
        <w:top w:val="none" w:sz="0" w:space="0" w:color="auto"/>
        <w:left w:val="none" w:sz="0" w:space="0" w:color="auto"/>
        <w:bottom w:val="none" w:sz="0" w:space="0" w:color="auto"/>
        <w:right w:val="none" w:sz="0" w:space="0" w:color="auto"/>
      </w:divBdr>
      <w:divsChild>
        <w:div w:id="759759782">
          <w:marLeft w:val="0"/>
          <w:marRight w:val="0"/>
          <w:marTop w:val="0"/>
          <w:marBottom w:val="0"/>
          <w:divBdr>
            <w:top w:val="none" w:sz="0" w:space="0" w:color="auto"/>
            <w:left w:val="none" w:sz="0" w:space="0" w:color="auto"/>
            <w:bottom w:val="none" w:sz="0" w:space="0" w:color="auto"/>
            <w:right w:val="none" w:sz="0" w:space="0" w:color="auto"/>
          </w:divBdr>
          <w:divsChild>
            <w:div w:id="1097168322">
              <w:marLeft w:val="0"/>
              <w:marRight w:val="0"/>
              <w:marTop w:val="0"/>
              <w:marBottom w:val="0"/>
              <w:divBdr>
                <w:top w:val="none" w:sz="0" w:space="0" w:color="auto"/>
                <w:left w:val="none" w:sz="0" w:space="0" w:color="auto"/>
                <w:bottom w:val="none" w:sz="0" w:space="0" w:color="auto"/>
                <w:right w:val="none" w:sz="0" w:space="0" w:color="auto"/>
              </w:divBdr>
              <w:divsChild>
                <w:div w:id="1966617148">
                  <w:marLeft w:val="0"/>
                  <w:marRight w:val="0"/>
                  <w:marTop w:val="0"/>
                  <w:marBottom w:val="0"/>
                  <w:divBdr>
                    <w:top w:val="none" w:sz="0" w:space="0" w:color="auto"/>
                    <w:left w:val="none" w:sz="0" w:space="0" w:color="auto"/>
                    <w:bottom w:val="none" w:sz="0" w:space="0" w:color="auto"/>
                    <w:right w:val="none" w:sz="0" w:space="0" w:color="auto"/>
                  </w:divBdr>
                  <w:divsChild>
                    <w:div w:id="221866094">
                      <w:marLeft w:val="0"/>
                      <w:marRight w:val="0"/>
                      <w:marTop w:val="0"/>
                      <w:marBottom w:val="0"/>
                      <w:divBdr>
                        <w:top w:val="none" w:sz="0" w:space="0" w:color="auto"/>
                        <w:left w:val="none" w:sz="0" w:space="0" w:color="auto"/>
                        <w:bottom w:val="none" w:sz="0" w:space="0" w:color="auto"/>
                        <w:right w:val="none" w:sz="0" w:space="0" w:color="auto"/>
                      </w:divBdr>
                      <w:divsChild>
                        <w:div w:id="1641500401">
                          <w:marLeft w:val="0"/>
                          <w:marRight w:val="0"/>
                          <w:marTop w:val="0"/>
                          <w:marBottom w:val="0"/>
                          <w:divBdr>
                            <w:top w:val="none" w:sz="0" w:space="0" w:color="auto"/>
                            <w:left w:val="none" w:sz="0" w:space="0" w:color="auto"/>
                            <w:bottom w:val="none" w:sz="0" w:space="0" w:color="auto"/>
                            <w:right w:val="none" w:sz="0" w:space="0" w:color="auto"/>
                          </w:divBdr>
                          <w:divsChild>
                            <w:div w:id="104216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372829">
      <w:bodyDiv w:val="1"/>
      <w:marLeft w:val="0"/>
      <w:marRight w:val="0"/>
      <w:marTop w:val="0"/>
      <w:marBottom w:val="0"/>
      <w:divBdr>
        <w:top w:val="none" w:sz="0" w:space="0" w:color="auto"/>
        <w:left w:val="none" w:sz="0" w:space="0" w:color="auto"/>
        <w:bottom w:val="none" w:sz="0" w:space="0" w:color="auto"/>
        <w:right w:val="none" w:sz="0" w:space="0" w:color="auto"/>
      </w:divBdr>
    </w:div>
    <w:div w:id="2114402310">
      <w:bodyDiv w:val="1"/>
      <w:marLeft w:val="0"/>
      <w:marRight w:val="0"/>
      <w:marTop w:val="0"/>
      <w:marBottom w:val="0"/>
      <w:divBdr>
        <w:top w:val="none" w:sz="0" w:space="0" w:color="auto"/>
        <w:left w:val="none" w:sz="0" w:space="0" w:color="auto"/>
        <w:bottom w:val="none" w:sz="0" w:space="0" w:color="auto"/>
        <w:right w:val="none" w:sz="0" w:space="0" w:color="auto"/>
      </w:divBdr>
    </w:div>
    <w:div w:id="212475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ifema.es/Institucional_01/ferias/calendario_ferial/siguiente/index.htm" TargetMode="External"/><Relationship Id="rId4" Type="http://schemas.microsoft.com/office/2007/relationships/stylesWithEffects" Target="stylesWithEffects.xml"/><Relationship Id="rId9" Type="http://schemas.openxmlformats.org/officeDocument/2006/relationships/hyperlink" Target="http://www.ifema.es/Institucional_01/ferias/calendario_ferial/actual/index.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644A7-199A-42E4-AC8B-819D07C5F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2703</Words>
  <Characters>15657</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I N D I C E</vt:lpstr>
    </vt:vector>
  </TitlesOfParts>
  <Company>IFEMA</Company>
  <LinksUpToDate>false</LinksUpToDate>
  <CharactersWithSpaces>18324</CharactersWithSpaces>
  <SharedDoc>false</SharedDoc>
  <HLinks>
    <vt:vector size="12" baseType="variant">
      <vt:variant>
        <vt:i4>3473493</vt:i4>
      </vt:variant>
      <vt:variant>
        <vt:i4>3</vt:i4>
      </vt:variant>
      <vt:variant>
        <vt:i4>0</vt:i4>
      </vt:variant>
      <vt:variant>
        <vt:i4>5</vt:i4>
      </vt:variant>
      <vt:variant>
        <vt:lpwstr>mailto:protecciondedatos@ifema.es.</vt:lpwstr>
      </vt:variant>
      <vt:variant>
        <vt:lpwstr/>
      </vt:variant>
      <vt:variant>
        <vt:i4>786438</vt:i4>
      </vt:variant>
      <vt:variant>
        <vt:i4>0</vt:i4>
      </vt:variant>
      <vt:variant>
        <vt:i4>0</vt:i4>
      </vt:variant>
      <vt:variant>
        <vt:i4>5</vt:i4>
      </vt:variant>
      <vt:variant>
        <vt:lpwstr>http://www.ifema.es/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N D I C E</dc:title>
  <dc:creator>jplagos</dc:creator>
  <cp:lastModifiedBy>Macarena Pastor</cp:lastModifiedBy>
  <cp:revision>3</cp:revision>
  <cp:lastPrinted>2019-02-28T12:26:00Z</cp:lastPrinted>
  <dcterms:created xsi:type="dcterms:W3CDTF">2019-07-30T22:28:00Z</dcterms:created>
  <dcterms:modified xsi:type="dcterms:W3CDTF">2019-07-31T12:00:00Z</dcterms:modified>
</cp:coreProperties>
</file>