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4B492"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1696ECD4"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4FE6E20D"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6FC1016E"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5163A766"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361063F0"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2470FE75"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7F4C67E6"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3BD1F5F2"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0CBBB043" w14:textId="5CDC3B5C" w:rsidR="004117EC" w:rsidRDefault="004117EC" w:rsidP="004117EC">
      <w:pPr>
        <w:pStyle w:val="Textosinformato"/>
        <w:tabs>
          <w:tab w:val="center" w:pos="4252"/>
          <w:tab w:val="left" w:pos="6211"/>
        </w:tabs>
        <w:jc w:val="center"/>
        <w:rPr>
          <w:rFonts w:ascii="Arial Narrow" w:hAnsi="Arial Narrow"/>
          <w:b/>
          <w:sz w:val="22"/>
          <w:szCs w:val="22"/>
        </w:rPr>
      </w:pPr>
    </w:p>
    <w:p w14:paraId="07DE1842" w14:textId="6E555BAA" w:rsidR="009A249B" w:rsidRDefault="009A249B" w:rsidP="004117EC">
      <w:pPr>
        <w:pStyle w:val="Textosinformato"/>
        <w:tabs>
          <w:tab w:val="center" w:pos="4252"/>
          <w:tab w:val="left" w:pos="6211"/>
        </w:tabs>
        <w:jc w:val="center"/>
        <w:rPr>
          <w:rFonts w:ascii="Arial Narrow" w:hAnsi="Arial Narrow"/>
          <w:b/>
          <w:sz w:val="22"/>
          <w:szCs w:val="22"/>
        </w:rPr>
      </w:pPr>
    </w:p>
    <w:p w14:paraId="5BAA71BB" w14:textId="34D9FF35" w:rsidR="009A249B" w:rsidRDefault="009A249B" w:rsidP="004117EC">
      <w:pPr>
        <w:pStyle w:val="Textosinformato"/>
        <w:tabs>
          <w:tab w:val="center" w:pos="4252"/>
          <w:tab w:val="left" w:pos="6211"/>
        </w:tabs>
        <w:jc w:val="center"/>
        <w:rPr>
          <w:rFonts w:ascii="Arial Narrow" w:hAnsi="Arial Narrow"/>
          <w:b/>
          <w:sz w:val="22"/>
          <w:szCs w:val="22"/>
        </w:rPr>
      </w:pPr>
    </w:p>
    <w:p w14:paraId="2A2059CA" w14:textId="36216370" w:rsidR="009A249B" w:rsidRDefault="009A249B" w:rsidP="004117EC">
      <w:pPr>
        <w:pStyle w:val="Textosinformato"/>
        <w:tabs>
          <w:tab w:val="center" w:pos="4252"/>
          <w:tab w:val="left" w:pos="6211"/>
        </w:tabs>
        <w:jc w:val="center"/>
        <w:rPr>
          <w:rFonts w:ascii="Arial Narrow" w:hAnsi="Arial Narrow"/>
          <w:b/>
          <w:sz w:val="22"/>
          <w:szCs w:val="22"/>
        </w:rPr>
      </w:pPr>
    </w:p>
    <w:p w14:paraId="39F09D59" w14:textId="5ED13B1E" w:rsidR="009A249B" w:rsidRDefault="009A249B" w:rsidP="004117EC">
      <w:pPr>
        <w:pStyle w:val="Textosinformato"/>
        <w:tabs>
          <w:tab w:val="center" w:pos="4252"/>
          <w:tab w:val="left" w:pos="6211"/>
        </w:tabs>
        <w:jc w:val="center"/>
        <w:rPr>
          <w:rFonts w:ascii="Arial Narrow" w:hAnsi="Arial Narrow"/>
          <w:b/>
          <w:sz w:val="22"/>
          <w:szCs w:val="22"/>
        </w:rPr>
      </w:pPr>
    </w:p>
    <w:p w14:paraId="1BD5DB4C" w14:textId="77777777" w:rsidR="009A249B" w:rsidRDefault="009A249B" w:rsidP="004117EC">
      <w:pPr>
        <w:pStyle w:val="Textosinformato"/>
        <w:tabs>
          <w:tab w:val="center" w:pos="4252"/>
          <w:tab w:val="left" w:pos="6211"/>
        </w:tabs>
        <w:jc w:val="center"/>
        <w:rPr>
          <w:rFonts w:ascii="Arial Narrow" w:hAnsi="Arial Narrow"/>
          <w:b/>
          <w:sz w:val="22"/>
          <w:szCs w:val="22"/>
        </w:rPr>
      </w:pPr>
    </w:p>
    <w:p w14:paraId="3173F77D" w14:textId="77777777" w:rsidR="004117EC" w:rsidRDefault="004117EC" w:rsidP="004117EC">
      <w:pPr>
        <w:pStyle w:val="Textosinformato"/>
        <w:tabs>
          <w:tab w:val="center" w:pos="4252"/>
          <w:tab w:val="left" w:pos="6211"/>
        </w:tabs>
        <w:jc w:val="center"/>
        <w:rPr>
          <w:rFonts w:ascii="Arial Narrow" w:hAnsi="Arial Narrow"/>
          <w:b/>
          <w:sz w:val="22"/>
          <w:szCs w:val="22"/>
        </w:rPr>
      </w:pPr>
    </w:p>
    <w:p w14:paraId="7A214CC7" w14:textId="1186603C" w:rsidR="004A0253" w:rsidRPr="009A249B" w:rsidRDefault="004A0253" w:rsidP="004117EC">
      <w:pPr>
        <w:pStyle w:val="Textosinformato"/>
        <w:tabs>
          <w:tab w:val="center" w:pos="4252"/>
          <w:tab w:val="left" w:pos="6211"/>
        </w:tabs>
        <w:jc w:val="center"/>
        <w:rPr>
          <w:rFonts w:ascii="Barlow" w:hAnsi="Barlow"/>
          <w:b/>
          <w:sz w:val="22"/>
          <w:szCs w:val="22"/>
        </w:rPr>
      </w:pPr>
      <w:r w:rsidRPr="004A0253">
        <w:rPr>
          <w:rFonts w:ascii="Barlow" w:hAnsi="Barlow"/>
          <w:b/>
          <w:sz w:val="22"/>
          <w:szCs w:val="22"/>
        </w:rPr>
        <w:t xml:space="preserve">COORDINACIÓN DEL PROYECTO “EL EGO”; COMISARIADO, DIRECCIÓN ARTÍSTICA, CASTING Y CONTRATACIÓN DE MODELOS </w:t>
      </w:r>
      <w:r>
        <w:rPr>
          <w:rFonts w:ascii="Barlow" w:hAnsi="Barlow"/>
          <w:b/>
          <w:sz w:val="22"/>
          <w:szCs w:val="22"/>
        </w:rPr>
        <w:t xml:space="preserve">PARA LA </w:t>
      </w:r>
      <w:r w:rsidRPr="004A0253">
        <w:rPr>
          <w:rFonts w:ascii="Barlow" w:hAnsi="Barlow"/>
          <w:b/>
          <w:sz w:val="22"/>
          <w:szCs w:val="22"/>
        </w:rPr>
        <w:t xml:space="preserve">EDICION </w:t>
      </w:r>
      <w:r>
        <w:rPr>
          <w:rFonts w:ascii="Barlow" w:hAnsi="Barlow"/>
          <w:b/>
          <w:sz w:val="22"/>
          <w:szCs w:val="22"/>
        </w:rPr>
        <w:t>2022</w:t>
      </w:r>
    </w:p>
    <w:p w14:paraId="7917D1D4" w14:textId="77777777" w:rsidR="004117EC" w:rsidRPr="009A249B" w:rsidRDefault="004117EC" w:rsidP="004117EC">
      <w:pPr>
        <w:pStyle w:val="Textosinformato"/>
        <w:tabs>
          <w:tab w:val="center" w:pos="4252"/>
          <w:tab w:val="left" w:pos="6211"/>
        </w:tabs>
        <w:spacing w:line="480" w:lineRule="auto"/>
        <w:jc w:val="center"/>
        <w:rPr>
          <w:rFonts w:ascii="Barlow" w:hAnsi="Barlow"/>
          <w:b/>
          <w:sz w:val="22"/>
          <w:szCs w:val="22"/>
        </w:rPr>
      </w:pPr>
    </w:p>
    <w:p w14:paraId="21D9A28F" w14:textId="4760F0E0" w:rsidR="004117EC" w:rsidRPr="005C269A" w:rsidRDefault="009A249B" w:rsidP="004117EC">
      <w:pPr>
        <w:pStyle w:val="Textosinformato"/>
        <w:tabs>
          <w:tab w:val="center" w:pos="4252"/>
          <w:tab w:val="left" w:pos="6211"/>
        </w:tabs>
        <w:spacing w:line="480" w:lineRule="auto"/>
        <w:jc w:val="center"/>
        <w:rPr>
          <w:rFonts w:ascii="Barlow" w:hAnsi="Barlow"/>
          <w:b/>
          <w:sz w:val="22"/>
          <w:szCs w:val="22"/>
        </w:rPr>
      </w:pPr>
      <w:r w:rsidRPr="005C269A">
        <w:rPr>
          <w:rFonts w:ascii="Barlow" w:hAnsi="Barlow"/>
          <w:b/>
          <w:sz w:val="22"/>
          <w:szCs w:val="22"/>
        </w:rPr>
        <w:t>EXP. -</w:t>
      </w:r>
      <w:r w:rsidR="004117EC" w:rsidRPr="005C269A">
        <w:rPr>
          <w:rFonts w:ascii="Barlow" w:hAnsi="Barlow"/>
          <w:b/>
          <w:sz w:val="22"/>
          <w:szCs w:val="22"/>
        </w:rPr>
        <w:t xml:space="preserve"> 2</w:t>
      </w:r>
      <w:r w:rsidR="00A051D6" w:rsidRPr="005C269A">
        <w:rPr>
          <w:rFonts w:ascii="Barlow" w:hAnsi="Barlow"/>
          <w:b/>
          <w:sz w:val="22"/>
          <w:szCs w:val="22"/>
        </w:rPr>
        <w:t>1</w:t>
      </w:r>
      <w:r w:rsidR="004117EC" w:rsidRPr="005C269A">
        <w:rPr>
          <w:rFonts w:ascii="Barlow" w:hAnsi="Barlow"/>
          <w:b/>
          <w:sz w:val="22"/>
          <w:szCs w:val="22"/>
        </w:rPr>
        <w:t>/</w:t>
      </w:r>
      <w:r w:rsidR="004A0253" w:rsidRPr="005C269A">
        <w:rPr>
          <w:rFonts w:ascii="Barlow" w:hAnsi="Barlow"/>
          <w:b/>
          <w:sz w:val="22"/>
          <w:szCs w:val="22"/>
        </w:rPr>
        <w:t>119</w:t>
      </w:r>
      <w:r w:rsidR="004117EC" w:rsidRPr="005C269A">
        <w:rPr>
          <w:rFonts w:ascii="Barlow" w:hAnsi="Barlow"/>
          <w:b/>
          <w:sz w:val="22"/>
          <w:szCs w:val="22"/>
        </w:rPr>
        <w:t xml:space="preserve">- SP </w:t>
      </w:r>
      <w:r w:rsidR="00B34B0A" w:rsidRPr="00B34B0A">
        <w:rPr>
          <w:rFonts w:ascii="Barlow" w:hAnsi="Barlow"/>
          <w:b/>
          <w:sz w:val="22"/>
          <w:szCs w:val="22"/>
        </w:rPr>
        <w:t>1000226775</w:t>
      </w:r>
    </w:p>
    <w:p w14:paraId="353E1B32" w14:textId="77777777" w:rsidR="004117EC" w:rsidRPr="009A249B" w:rsidRDefault="004117EC" w:rsidP="004117EC">
      <w:pPr>
        <w:pStyle w:val="Textosinformato"/>
        <w:tabs>
          <w:tab w:val="center" w:pos="4252"/>
          <w:tab w:val="left" w:pos="6211"/>
        </w:tabs>
        <w:spacing w:line="480" w:lineRule="auto"/>
        <w:jc w:val="center"/>
        <w:rPr>
          <w:rFonts w:ascii="Barlow" w:hAnsi="Barlow"/>
          <w:b/>
          <w:sz w:val="22"/>
          <w:szCs w:val="22"/>
        </w:rPr>
      </w:pPr>
    </w:p>
    <w:p w14:paraId="2AA61F70" w14:textId="77777777" w:rsidR="004117EC" w:rsidRPr="009A249B" w:rsidRDefault="004117EC" w:rsidP="004117EC">
      <w:pPr>
        <w:pStyle w:val="Textosinformato"/>
        <w:tabs>
          <w:tab w:val="center" w:pos="4252"/>
          <w:tab w:val="left" w:pos="6211"/>
        </w:tabs>
        <w:spacing w:line="480" w:lineRule="auto"/>
        <w:jc w:val="center"/>
        <w:rPr>
          <w:rFonts w:ascii="Barlow" w:hAnsi="Barlow" w:cs="Arial"/>
          <w:sz w:val="22"/>
          <w:szCs w:val="22"/>
          <w:u w:val="single"/>
        </w:rPr>
      </w:pPr>
      <w:r w:rsidRPr="009A249B">
        <w:rPr>
          <w:rFonts w:ascii="Barlow" w:hAnsi="Barlow" w:cs="Arial"/>
          <w:b/>
          <w:sz w:val="22"/>
          <w:szCs w:val="22"/>
          <w:u w:val="single"/>
        </w:rPr>
        <w:t>PLIEGO DE PRESCRIPCIONES TÉCNICAS</w:t>
      </w:r>
    </w:p>
    <w:p w14:paraId="79D32A5A" w14:textId="6E1F9B48" w:rsidR="00D61867" w:rsidRPr="009A249B" w:rsidRDefault="001D14E1" w:rsidP="004117EC">
      <w:pPr>
        <w:rPr>
          <w:rFonts w:ascii="Barlow" w:hAnsi="Barlow"/>
          <w:sz w:val="20"/>
          <w:szCs w:val="20"/>
        </w:rPr>
      </w:pPr>
      <w:r w:rsidRPr="009A249B">
        <w:rPr>
          <w:rFonts w:ascii="Barlow" w:hAnsi="Barlow"/>
          <w:sz w:val="20"/>
          <w:szCs w:val="20"/>
        </w:rPr>
        <w:t xml:space="preserve"> </w:t>
      </w:r>
    </w:p>
    <w:p w14:paraId="4D950C65" w14:textId="6A09669D" w:rsidR="004117EC" w:rsidRPr="009A249B" w:rsidRDefault="004117EC" w:rsidP="004117EC">
      <w:pPr>
        <w:rPr>
          <w:rFonts w:ascii="Barlow" w:hAnsi="Barlow"/>
          <w:sz w:val="20"/>
          <w:szCs w:val="20"/>
        </w:rPr>
      </w:pPr>
    </w:p>
    <w:p w14:paraId="05B292C5" w14:textId="2EB53B1A" w:rsidR="004117EC" w:rsidRPr="009A249B" w:rsidRDefault="004117EC" w:rsidP="004117EC">
      <w:pPr>
        <w:rPr>
          <w:rFonts w:ascii="Barlow" w:hAnsi="Barlow"/>
          <w:sz w:val="20"/>
          <w:szCs w:val="20"/>
        </w:rPr>
      </w:pPr>
    </w:p>
    <w:p w14:paraId="3CE0FB24" w14:textId="77777777" w:rsidR="009A249B" w:rsidRDefault="009A249B" w:rsidP="004117EC">
      <w:pPr>
        <w:pStyle w:val="Textosinformato"/>
        <w:jc w:val="right"/>
        <w:rPr>
          <w:rFonts w:ascii="Barlow" w:hAnsi="Barlow"/>
          <w:b/>
        </w:rPr>
      </w:pPr>
    </w:p>
    <w:p w14:paraId="4EF05973" w14:textId="77777777" w:rsidR="009A249B" w:rsidRDefault="009A249B" w:rsidP="004117EC">
      <w:pPr>
        <w:pStyle w:val="Textosinformato"/>
        <w:jc w:val="right"/>
        <w:rPr>
          <w:rFonts w:ascii="Barlow" w:hAnsi="Barlow"/>
          <w:b/>
        </w:rPr>
      </w:pPr>
    </w:p>
    <w:p w14:paraId="4216447D" w14:textId="6402941D" w:rsidR="009A249B" w:rsidRDefault="009A249B" w:rsidP="004117EC">
      <w:pPr>
        <w:pStyle w:val="Textosinformato"/>
        <w:jc w:val="right"/>
        <w:rPr>
          <w:rFonts w:ascii="Barlow" w:hAnsi="Barlow"/>
          <w:b/>
        </w:rPr>
      </w:pPr>
    </w:p>
    <w:p w14:paraId="51F8FA58" w14:textId="77777777" w:rsidR="004A0253" w:rsidRDefault="004A0253" w:rsidP="004117EC">
      <w:pPr>
        <w:pStyle w:val="Textosinformato"/>
        <w:jc w:val="right"/>
        <w:rPr>
          <w:rFonts w:ascii="Barlow" w:hAnsi="Barlow"/>
          <w:b/>
        </w:rPr>
      </w:pPr>
    </w:p>
    <w:p w14:paraId="36CCDD5E" w14:textId="77777777" w:rsidR="009A249B" w:rsidRDefault="009A249B" w:rsidP="004117EC">
      <w:pPr>
        <w:pStyle w:val="Textosinformato"/>
        <w:jc w:val="right"/>
        <w:rPr>
          <w:rFonts w:ascii="Barlow" w:hAnsi="Barlow"/>
          <w:b/>
        </w:rPr>
      </w:pPr>
    </w:p>
    <w:p w14:paraId="1DDC838C" w14:textId="77777777" w:rsidR="009A249B" w:rsidRDefault="009A249B" w:rsidP="004117EC">
      <w:pPr>
        <w:pStyle w:val="Textosinformato"/>
        <w:jc w:val="right"/>
        <w:rPr>
          <w:rFonts w:ascii="Barlow" w:hAnsi="Barlow"/>
          <w:b/>
        </w:rPr>
      </w:pPr>
    </w:p>
    <w:p w14:paraId="75E0996C" w14:textId="77777777" w:rsidR="009A249B" w:rsidRDefault="009A249B" w:rsidP="004117EC">
      <w:pPr>
        <w:pStyle w:val="Textosinformato"/>
        <w:jc w:val="right"/>
        <w:rPr>
          <w:rFonts w:ascii="Barlow" w:hAnsi="Barlow"/>
          <w:b/>
        </w:rPr>
      </w:pPr>
    </w:p>
    <w:p w14:paraId="4F328C1B" w14:textId="77777777" w:rsidR="009A249B" w:rsidRDefault="009A249B" w:rsidP="004117EC">
      <w:pPr>
        <w:pStyle w:val="Textosinformato"/>
        <w:jc w:val="right"/>
        <w:rPr>
          <w:rFonts w:ascii="Barlow" w:hAnsi="Barlow"/>
          <w:b/>
        </w:rPr>
      </w:pPr>
    </w:p>
    <w:p w14:paraId="67AE9F53" w14:textId="77777777" w:rsidR="009A249B" w:rsidRDefault="009A249B" w:rsidP="004117EC">
      <w:pPr>
        <w:pStyle w:val="Textosinformato"/>
        <w:jc w:val="right"/>
        <w:rPr>
          <w:rFonts w:ascii="Barlow" w:hAnsi="Barlow"/>
          <w:b/>
        </w:rPr>
      </w:pPr>
    </w:p>
    <w:p w14:paraId="2E679C61" w14:textId="57A8EBB1" w:rsidR="009A249B" w:rsidRDefault="009A249B" w:rsidP="004117EC">
      <w:pPr>
        <w:pStyle w:val="Textosinformato"/>
        <w:jc w:val="right"/>
        <w:rPr>
          <w:rFonts w:ascii="Barlow" w:hAnsi="Barlow"/>
          <w:bCs/>
        </w:rPr>
      </w:pPr>
    </w:p>
    <w:p w14:paraId="0666CA75" w14:textId="77777777" w:rsidR="004A0253" w:rsidRPr="009A249B" w:rsidRDefault="004A0253" w:rsidP="004117EC">
      <w:pPr>
        <w:pStyle w:val="Textosinformato"/>
        <w:jc w:val="right"/>
        <w:rPr>
          <w:rFonts w:ascii="Barlow" w:hAnsi="Barlow"/>
          <w:bCs/>
        </w:rPr>
      </w:pPr>
    </w:p>
    <w:p w14:paraId="537FC35D" w14:textId="77777777" w:rsidR="009A249B" w:rsidRPr="009A249B" w:rsidRDefault="009A249B" w:rsidP="004117EC">
      <w:pPr>
        <w:pStyle w:val="Textosinformato"/>
        <w:jc w:val="right"/>
        <w:rPr>
          <w:rFonts w:ascii="Barlow" w:hAnsi="Barlow"/>
          <w:bCs/>
        </w:rPr>
      </w:pPr>
    </w:p>
    <w:p w14:paraId="4D8405B8" w14:textId="77777777" w:rsidR="009A249B" w:rsidRPr="009A249B" w:rsidRDefault="009A249B" w:rsidP="004117EC">
      <w:pPr>
        <w:pStyle w:val="Textosinformato"/>
        <w:jc w:val="right"/>
        <w:rPr>
          <w:rFonts w:ascii="Barlow" w:hAnsi="Barlow"/>
          <w:bCs/>
        </w:rPr>
      </w:pPr>
    </w:p>
    <w:p w14:paraId="67B27719" w14:textId="3D351C0C" w:rsidR="004117EC" w:rsidRPr="009A249B" w:rsidRDefault="005C269A" w:rsidP="004117EC">
      <w:pPr>
        <w:pStyle w:val="Textosinformato"/>
        <w:jc w:val="right"/>
        <w:rPr>
          <w:rFonts w:ascii="Barlow" w:hAnsi="Barlow"/>
          <w:bCs/>
        </w:rPr>
      </w:pPr>
      <w:r w:rsidRPr="009A249B">
        <w:rPr>
          <w:rFonts w:ascii="Barlow" w:hAnsi="Barlow"/>
          <w:bCs/>
        </w:rPr>
        <w:t>COMISIÓN DE COMPRAS Y CONTRATACIÓN</w:t>
      </w:r>
    </w:p>
    <w:p w14:paraId="448FED66" w14:textId="47820367" w:rsidR="004117EC" w:rsidRPr="009A249B" w:rsidRDefault="005C269A" w:rsidP="005C269A">
      <w:pPr>
        <w:pStyle w:val="Textosinformato"/>
        <w:jc w:val="right"/>
        <w:rPr>
          <w:rFonts w:ascii="Barlow" w:hAnsi="Barlow"/>
          <w:bCs/>
        </w:rPr>
      </w:pPr>
      <w:r w:rsidRPr="009A249B">
        <w:rPr>
          <w:rFonts w:ascii="Barlow" w:hAnsi="Barlow"/>
          <w:bCs/>
        </w:rPr>
        <w:t xml:space="preserve">MADRID, </w:t>
      </w:r>
      <w:r>
        <w:rPr>
          <w:rFonts w:ascii="Barlow" w:hAnsi="Barlow"/>
          <w:bCs/>
        </w:rPr>
        <w:t>NOVIEMBRE</w:t>
      </w:r>
      <w:r w:rsidRPr="009A249B">
        <w:rPr>
          <w:rFonts w:ascii="Barlow" w:hAnsi="Barlow"/>
          <w:bCs/>
        </w:rPr>
        <w:t xml:space="preserve"> DE 2021</w:t>
      </w:r>
    </w:p>
    <w:p w14:paraId="29F1DEBC" w14:textId="3EFA8F5D" w:rsidR="009A249B" w:rsidRDefault="009A249B" w:rsidP="004117EC">
      <w:pPr>
        <w:pStyle w:val="Textosinformato"/>
        <w:jc w:val="right"/>
        <w:rPr>
          <w:rFonts w:ascii="Barlow" w:hAnsi="Barlow"/>
          <w:b/>
        </w:rPr>
      </w:pPr>
    </w:p>
    <w:p w14:paraId="2D5ABE0D" w14:textId="3071A639" w:rsidR="009A249B" w:rsidRDefault="009A249B" w:rsidP="004117EC">
      <w:pPr>
        <w:pStyle w:val="Textosinformato"/>
        <w:jc w:val="right"/>
        <w:rPr>
          <w:rFonts w:ascii="Barlow" w:hAnsi="Barlow"/>
          <w:b/>
        </w:rPr>
      </w:pPr>
    </w:p>
    <w:p w14:paraId="1302A9A2" w14:textId="77777777" w:rsidR="004A0253" w:rsidRDefault="004A0253" w:rsidP="004117EC">
      <w:pPr>
        <w:pStyle w:val="Textosinformato"/>
        <w:jc w:val="right"/>
        <w:rPr>
          <w:rFonts w:ascii="Barlow" w:hAnsi="Barlow"/>
          <w:b/>
        </w:rPr>
      </w:pPr>
    </w:p>
    <w:p w14:paraId="79EEA26B" w14:textId="77777777" w:rsidR="009A249B" w:rsidRPr="009A249B" w:rsidRDefault="009A249B" w:rsidP="004117EC">
      <w:pPr>
        <w:pStyle w:val="Textosinformato"/>
        <w:jc w:val="right"/>
        <w:rPr>
          <w:rFonts w:ascii="Barlow" w:hAnsi="Barlow"/>
          <w:b/>
        </w:rPr>
      </w:pPr>
    </w:p>
    <w:p w14:paraId="60932A6F" w14:textId="77777777" w:rsidR="004117EC" w:rsidRPr="009A249B" w:rsidRDefault="004117EC" w:rsidP="004117EC">
      <w:pPr>
        <w:pStyle w:val="Textosinformato"/>
        <w:jc w:val="right"/>
        <w:rPr>
          <w:rFonts w:ascii="Barlow" w:hAnsi="Barlow"/>
          <w:b/>
        </w:rPr>
      </w:pPr>
    </w:p>
    <w:p w14:paraId="2E2544EA" w14:textId="313BEC39" w:rsidR="004117EC" w:rsidRPr="009A249B" w:rsidRDefault="004117EC" w:rsidP="00FA48CF">
      <w:pPr>
        <w:numPr>
          <w:ilvl w:val="0"/>
          <w:numId w:val="1"/>
        </w:numPr>
        <w:spacing w:after="0" w:line="240" w:lineRule="auto"/>
        <w:ind w:left="0" w:firstLine="0"/>
        <w:jc w:val="both"/>
        <w:rPr>
          <w:rFonts w:ascii="Barlow" w:hAnsi="Barlow"/>
          <w:b/>
          <w:sz w:val="20"/>
          <w:szCs w:val="20"/>
        </w:rPr>
      </w:pPr>
      <w:r w:rsidRPr="009A249B">
        <w:rPr>
          <w:rFonts w:ascii="Barlow" w:hAnsi="Barlow"/>
          <w:b/>
          <w:sz w:val="20"/>
          <w:szCs w:val="20"/>
        </w:rPr>
        <w:lastRenderedPageBreak/>
        <w:t xml:space="preserve">OBJETO DEL </w:t>
      </w:r>
      <w:r w:rsidR="009A249B" w:rsidRPr="009A249B">
        <w:rPr>
          <w:rFonts w:ascii="Barlow" w:hAnsi="Barlow"/>
          <w:b/>
          <w:sz w:val="20"/>
          <w:szCs w:val="20"/>
        </w:rPr>
        <w:t>SERVICIO. -</w:t>
      </w:r>
    </w:p>
    <w:p w14:paraId="4C329CA1" w14:textId="749DFB0B" w:rsidR="009A249B" w:rsidRDefault="009A249B" w:rsidP="004117EC">
      <w:pPr>
        <w:ind w:left="360"/>
        <w:jc w:val="both"/>
        <w:rPr>
          <w:rFonts w:ascii="Barlow" w:hAnsi="Barlow"/>
          <w:sz w:val="20"/>
          <w:szCs w:val="20"/>
        </w:rPr>
      </w:pPr>
    </w:p>
    <w:p w14:paraId="524DD01F" w14:textId="350CDAF9" w:rsidR="004A0253" w:rsidRPr="004A0253" w:rsidRDefault="004A0253" w:rsidP="004A0253">
      <w:pPr>
        <w:ind w:left="360"/>
        <w:jc w:val="both"/>
        <w:rPr>
          <w:rFonts w:ascii="Barlow" w:hAnsi="Barlow"/>
          <w:sz w:val="20"/>
          <w:szCs w:val="20"/>
        </w:rPr>
      </w:pPr>
      <w:r w:rsidRPr="004A0253">
        <w:rPr>
          <w:rFonts w:ascii="Barlow" w:hAnsi="Barlow"/>
          <w:sz w:val="20"/>
          <w:szCs w:val="20"/>
        </w:rPr>
        <w:t xml:space="preserve">Comisariado y coordinación del proyecto de EL EGO, en su edición de </w:t>
      </w:r>
      <w:r>
        <w:rPr>
          <w:rFonts w:ascii="Barlow" w:hAnsi="Barlow"/>
          <w:sz w:val="20"/>
          <w:szCs w:val="20"/>
        </w:rPr>
        <w:t>2022</w:t>
      </w:r>
      <w:r w:rsidRPr="004A0253">
        <w:rPr>
          <w:rFonts w:ascii="Barlow" w:hAnsi="Barlow"/>
          <w:sz w:val="20"/>
          <w:szCs w:val="20"/>
        </w:rPr>
        <w:t>: dirección artística, casting y contratación de modelos. Igualmente comprende la realización de la escenografía, coreografía, estilismo, coordinación de maquillaje y peluquería, organización, programas de ensayos y gestión de traslados, viajes y alojamientos de modelos y de los equipos de coordinación, y cualquier otra función relacionada con la coordinación general de este servicio.</w:t>
      </w:r>
    </w:p>
    <w:p w14:paraId="6A076A39" w14:textId="78822416" w:rsidR="006F764A" w:rsidRPr="006F764A" w:rsidRDefault="004A0253" w:rsidP="006F764A">
      <w:pPr>
        <w:ind w:left="360"/>
        <w:jc w:val="both"/>
        <w:rPr>
          <w:rFonts w:ascii="Barlow" w:hAnsi="Barlow"/>
          <w:sz w:val="20"/>
          <w:szCs w:val="20"/>
        </w:rPr>
      </w:pPr>
      <w:r w:rsidRPr="006F764A">
        <w:rPr>
          <w:rFonts w:ascii="Barlow" w:hAnsi="Barlow"/>
          <w:sz w:val="20"/>
          <w:szCs w:val="20"/>
        </w:rPr>
        <w:t xml:space="preserve">Comprende, asimismo, la coordinación general del showroom de EL EGO, que se celebrará en las instalaciones de </w:t>
      </w:r>
      <w:r w:rsidR="00C261EF">
        <w:rPr>
          <w:rFonts w:ascii="Barlow" w:hAnsi="Barlow"/>
          <w:sz w:val="20"/>
          <w:szCs w:val="20"/>
        </w:rPr>
        <w:t>IFEMA MADRID</w:t>
      </w:r>
      <w:r w:rsidRPr="006F764A">
        <w:rPr>
          <w:rFonts w:ascii="Barlow" w:hAnsi="Barlow"/>
          <w:sz w:val="20"/>
          <w:szCs w:val="20"/>
        </w:rPr>
        <w:t xml:space="preserve"> o en otro lugar </w:t>
      </w:r>
      <w:r w:rsidR="006F764A" w:rsidRPr="006F764A">
        <w:rPr>
          <w:rFonts w:ascii="Barlow" w:hAnsi="Barlow"/>
          <w:sz w:val="20"/>
          <w:szCs w:val="20"/>
        </w:rPr>
        <w:t>que la institución designe</w:t>
      </w:r>
      <w:r w:rsidR="006F764A">
        <w:rPr>
          <w:rFonts w:ascii="Barlow" w:hAnsi="Barlow"/>
          <w:sz w:val="20"/>
          <w:szCs w:val="20"/>
        </w:rPr>
        <w:t>.</w:t>
      </w:r>
    </w:p>
    <w:p w14:paraId="4B0AE8D3" w14:textId="68720246" w:rsidR="004A0253" w:rsidRPr="004A0253" w:rsidRDefault="004A0253" w:rsidP="004A0253">
      <w:pPr>
        <w:ind w:left="360"/>
        <w:jc w:val="both"/>
        <w:rPr>
          <w:rFonts w:ascii="Barlow" w:hAnsi="Barlow"/>
          <w:sz w:val="20"/>
          <w:szCs w:val="20"/>
        </w:rPr>
      </w:pPr>
      <w:r w:rsidRPr="004A0253">
        <w:rPr>
          <w:rFonts w:ascii="Barlow" w:hAnsi="Barlow"/>
          <w:sz w:val="20"/>
          <w:szCs w:val="20"/>
        </w:rPr>
        <w:t xml:space="preserve">De igual forma, el adjudicatario colaborará con la dirección de MBFWM y las direcciones Técnicas y de Mantenimiento y de Servicios Feriales de </w:t>
      </w:r>
      <w:r w:rsidR="006F764A">
        <w:rPr>
          <w:rFonts w:ascii="Barlow" w:hAnsi="Barlow"/>
          <w:sz w:val="20"/>
          <w:szCs w:val="20"/>
        </w:rPr>
        <w:t>IFEMA MADRID</w:t>
      </w:r>
      <w:r w:rsidRPr="004A0253">
        <w:rPr>
          <w:rFonts w:ascii="Barlow" w:hAnsi="Barlow"/>
          <w:sz w:val="20"/>
          <w:szCs w:val="20"/>
        </w:rPr>
        <w:t xml:space="preserve">, en las distintas cuestiones que se puedan plantear relacionadas con el desarrollo de los desfiles -tanto en la pasarela como en el </w:t>
      </w:r>
      <w:proofErr w:type="gramStart"/>
      <w:r w:rsidRPr="004A0253">
        <w:rPr>
          <w:rFonts w:ascii="Barlow" w:hAnsi="Barlow"/>
          <w:sz w:val="20"/>
          <w:szCs w:val="20"/>
        </w:rPr>
        <w:t>backstage</w:t>
      </w:r>
      <w:proofErr w:type="gramEnd"/>
      <w:r w:rsidRPr="004A0253">
        <w:rPr>
          <w:rFonts w:ascii="Barlow" w:hAnsi="Barlow"/>
          <w:sz w:val="20"/>
          <w:szCs w:val="20"/>
        </w:rPr>
        <w:t>-, y en el diseño de los elementos decorativos que se precisen, tanto en la sala de desfiles como en el showroom</w:t>
      </w:r>
      <w:r w:rsidR="00C261EF">
        <w:rPr>
          <w:rFonts w:ascii="Barlow" w:hAnsi="Barlow"/>
          <w:sz w:val="20"/>
          <w:szCs w:val="20"/>
        </w:rPr>
        <w:t>,</w:t>
      </w:r>
      <w:r w:rsidR="006F764A">
        <w:rPr>
          <w:rFonts w:ascii="Barlow" w:hAnsi="Barlow"/>
          <w:sz w:val="20"/>
          <w:szCs w:val="20"/>
        </w:rPr>
        <w:t xml:space="preserve"> a</w:t>
      </w:r>
      <w:r w:rsidR="006F764A" w:rsidRPr="006F764A">
        <w:rPr>
          <w:rFonts w:ascii="Barlow" w:hAnsi="Barlow"/>
          <w:sz w:val="20"/>
          <w:szCs w:val="20"/>
        </w:rPr>
        <w:t>sí como la coordinación de los premios que se celebren en el marco de E</w:t>
      </w:r>
      <w:r w:rsidR="006F764A">
        <w:rPr>
          <w:rFonts w:ascii="Barlow" w:hAnsi="Barlow"/>
          <w:sz w:val="20"/>
          <w:szCs w:val="20"/>
        </w:rPr>
        <w:t>L EGO.</w:t>
      </w:r>
    </w:p>
    <w:p w14:paraId="2470F923" w14:textId="100C6D89" w:rsidR="004A0253" w:rsidRDefault="004A0253" w:rsidP="004A0253">
      <w:pPr>
        <w:ind w:left="360"/>
        <w:jc w:val="both"/>
        <w:rPr>
          <w:rFonts w:ascii="Barlow" w:hAnsi="Barlow"/>
          <w:sz w:val="20"/>
          <w:szCs w:val="20"/>
        </w:rPr>
      </w:pPr>
      <w:r w:rsidRPr="004A0253">
        <w:rPr>
          <w:rFonts w:ascii="Barlow" w:hAnsi="Barlow"/>
          <w:sz w:val="20"/>
          <w:szCs w:val="20"/>
        </w:rPr>
        <w:t>El ofertante planteará su propuesta en términos de capacidad técnico-artística, basada en el método de trabajo que proponga y del equipo humano que incorpore.</w:t>
      </w:r>
    </w:p>
    <w:p w14:paraId="47D2CAF4" w14:textId="77777777" w:rsidR="001B6F0E" w:rsidRDefault="001B6F0E" w:rsidP="004A0253">
      <w:pPr>
        <w:ind w:left="360"/>
        <w:jc w:val="both"/>
        <w:rPr>
          <w:rFonts w:ascii="Barlow" w:hAnsi="Barlow"/>
          <w:sz w:val="20"/>
          <w:szCs w:val="20"/>
        </w:rPr>
      </w:pPr>
    </w:p>
    <w:p w14:paraId="66D8E10E" w14:textId="3D917BB5" w:rsidR="004A0253" w:rsidRDefault="004A0253" w:rsidP="00FA48CF">
      <w:pPr>
        <w:numPr>
          <w:ilvl w:val="0"/>
          <w:numId w:val="1"/>
        </w:numPr>
        <w:spacing w:after="0" w:line="240" w:lineRule="auto"/>
        <w:ind w:left="0" w:firstLine="0"/>
        <w:jc w:val="both"/>
        <w:rPr>
          <w:rFonts w:ascii="Barlow" w:hAnsi="Barlow"/>
          <w:b/>
          <w:sz w:val="20"/>
          <w:szCs w:val="20"/>
        </w:rPr>
      </w:pPr>
      <w:bookmarkStart w:id="0" w:name="_Toc239838008"/>
      <w:r w:rsidRPr="004A0253">
        <w:rPr>
          <w:rFonts w:ascii="Barlow" w:hAnsi="Barlow"/>
          <w:b/>
          <w:sz w:val="20"/>
          <w:szCs w:val="20"/>
        </w:rPr>
        <w:t xml:space="preserve">ALCANCE DEL SERVICIO. </w:t>
      </w:r>
      <w:r>
        <w:rPr>
          <w:rFonts w:ascii="Barlow" w:hAnsi="Barlow"/>
          <w:b/>
          <w:sz w:val="20"/>
          <w:szCs w:val="20"/>
        </w:rPr>
        <w:t>–</w:t>
      </w:r>
    </w:p>
    <w:p w14:paraId="11439411" w14:textId="77777777" w:rsidR="004A0253" w:rsidRDefault="004A0253" w:rsidP="004A0253">
      <w:pPr>
        <w:spacing w:after="0" w:line="240" w:lineRule="auto"/>
        <w:jc w:val="both"/>
        <w:rPr>
          <w:rFonts w:ascii="Barlow" w:hAnsi="Barlow"/>
          <w:b/>
          <w:sz w:val="20"/>
          <w:szCs w:val="20"/>
        </w:rPr>
      </w:pPr>
    </w:p>
    <w:p w14:paraId="29AAA854" w14:textId="29EFE7CA" w:rsidR="004A0253" w:rsidRPr="004A0253" w:rsidRDefault="00DE6434" w:rsidP="004A0253">
      <w:pPr>
        <w:spacing w:after="0" w:line="240" w:lineRule="auto"/>
        <w:ind w:firstLine="360"/>
        <w:jc w:val="both"/>
        <w:rPr>
          <w:rFonts w:ascii="Barlow" w:hAnsi="Barlow"/>
          <w:b/>
          <w:sz w:val="20"/>
          <w:szCs w:val="20"/>
          <w:u w:val="single"/>
        </w:rPr>
      </w:pPr>
      <w:r w:rsidRPr="004A0253">
        <w:rPr>
          <w:rFonts w:ascii="Barlow" w:hAnsi="Barlow"/>
          <w:b/>
          <w:sz w:val="20"/>
          <w:szCs w:val="20"/>
        </w:rPr>
        <w:t xml:space="preserve">2.1 </w:t>
      </w:r>
      <w:r>
        <w:rPr>
          <w:rFonts w:ascii="Barlow" w:hAnsi="Barlow"/>
          <w:b/>
          <w:sz w:val="20"/>
          <w:szCs w:val="20"/>
        </w:rPr>
        <w:tab/>
      </w:r>
      <w:r w:rsidRPr="004A0253">
        <w:rPr>
          <w:rFonts w:ascii="Barlow" w:hAnsi="Barlow"/>
          <w:b/>
          <w:sz w:val="20"/>
          <w:szCs w:val="20"/>
          <w:u w:val="single"/>
        </w:rPr>
        <w:t>COMISARIADO. -</w:t>
      </w:r>
    </w:p>
    <w:p w14:paraId="2408ECE2" w14:textId="50B237D4" w:rsidR="009A249B" w:rsidRDefault="009A249B" w:rsidP="009A249B">
      <w:pPr>
        <w:pStyle w:val="Textosinformato"/>
        <w:jc w:val="both"/>
        <w:outlineLvl w:val="0"/>
        <w:rPr>
          <w:rFonts w:ascii="Barlow" w:hAnsi="Barlow"/>
          <w:b/>
        </w:rPr>
      </w:pPr>
    </w:p>
    <w:bookmarkEnd w:id="0"/>
    <w:p w14:paraId="72BBA888" w14:textId="3DE6C6A5" w:rsidR="004A0253" w:rsidRPr="004A0253" w:rsidRDefault="004A0253" w:rsidP="004A0253">
      <w:pPr>
        <w:ind w:left="709"/>
        <w:jc w:val="both"/>
        <w:rPr>
          <w:rFonts w:ascii="Barlow" w:hAnsi="Barlow"/>
          <w:sz w:val="20"/>
          <w:szCs w:val="20"/>
        </w:rPr>
      </w:pPr>
      <w:r w:rsidRPr="004A0253">
        <w:rPr>
          <w:rFonts w:ascii="Barlow" w:hAnsi="Barlow"/>
          <w:sz w:val="20"/>
          <w:szCs w:val="20"/>
        </w:rPr>
        <w:t xml:space="preserve">El comisario se ocupará de la coordinación general de todo el proyecto, así como de captar y seleccionar inicialmente a los jóvenes diseñadores, tanto de los que formarán parte del calendario de desfiles de cada edición, como de los que participan en el showroom de EL EGO. Para la selección de los diseñadores con desfile el adjudicatario presentará a </w:t>
      </w:r>
      <w:r w:rsidR="006F764A">
        <w:rPr>
          <w:rFonts w:ascii="Barlow" w:hAnsi="Barlow"/>
          <w:sz w:val="20"/>
          <w:szCs w:val="20"/>
        </w:rPr>
        <w:t>IFEMA MADRID</w:t>
      </w:r>
      <w:r w:rsidRPr="004A0253">
        <w:rPr>
          <w:rFonts w:ascii="Barlow" w:hAnsi="Barlow"/>
          <w:sz w:val="20"/>
          <w:szCs w:val="20"/>
        </w:rPr>
        <w:t xml:space="preserve"> una propuesta de miembros de un Comité asesor, sujeto a su aprobación o modificación.</w:t>
      </w:r>
    </w:p>
    <w:p w14:paraId="64092BD5" w14:textId="77777777" w:rsidR="004A0253" w:rsidRPr="004A0253" w:rsidRDefault="004A0253" w:rsidP="004A0253">
      <w:pPr>
        <w:ind w:left="709"/>
        <w:jc w:val="both"/>
        <w:rPr>
          <w:rFonts w:ascii="Barlow" w:hAnsi="Barlow"/>
          <w:sz w:val="20"/>
          <w:szCs w:val="20"/>
        </w:rPr>
      </w:pPr>
      <w:r w:rsidRPr="004A0253">
        <w:rPr>
          <w:rFonts w:ascii="Barlow" w:hAnsi="Barlow"/>
          <w:sz w:val="20"/>
          <w:szCs w:val="20"/>
        </w:rPr>
        <w:t>Es imprescindible que este Comité cuente con amplia trayectoria profesional en el campo de la moda alternativa y los jóvenes creadores, ofreciendo capacidad demostrada de al menos 3 años en la realización de actividades y eventos centrados en la promoción de jóvenes creadores –adjuntar CV y relación de trabajos realizados en este campo-, en las que haya sido preciso realizar algún proceso de selección de participantes, a partir de criterios objetivos.</w:t>
      </w:r>
    </w:p>
    <w:p w14:paraId="06FE0DB2" w14:textId="42E8EE6D" w:rsidR="004A0253" w:rsidRPr="004A0253" w:rsidRDefault="004A0253" w:rsidP="004A0253">
      <w:pPr>
        <w:ind w:left="709"/>
        <w:jc w:val="both"/>
        <w:rPr>
          <w:rFonts w:ascii="Barlow" w:hAnsi="Barlow"/>
          <w:sz w:val="20"/>
          <w:szCs w:val="20"/>
        </w:rPr>
      </w:pPr>
      <w:r w:rsidRPr="004A0253">
        <w:rPr>
          <w:rFonts w:ascii="Barlow" w:hAnsi="Barlow"/>
          <w:sz w:val="20"/>
          <w:szCs w:val="20"/>
        </w:rPr>
        <w:t xml:space="preserve">Las tareas del comisario de EL EGO se concretan en: </w:t>
      </w:r>
    </w:p>
    <w:p w14:paraId="135A8D1A" w14:textId="2A4AFB47" w:rsidR="004A0253" w:rsidRPr="004A0253" w:rsidRDefault="004A0253" w:rsidP="00FA48CF">
      <w:pPr>
        <w:pStyle w:val="Prrafodelista"/>
        <w:numPr>
          <w:ilvl w:val="0"/>
          <w:numId w:val="2"/>
        </w:numPr>
        <w:jc w:val="both"/>
        <w:rPr>
          <w:rFonts w:ascii="Barlow" w:hAnsi="Barlow"/>
          <w:sz w:val="20"/>
          <w:szCs w:val="20"/>
        </w:rPr>
      </w:pPr>
      <w:r w:rsidRPr="004A0253">
        <w:rPr>
          <w:rFonts w:ascii="Barlow" w:hAnsi="Barlow"/>
          <w:sz w:val="20"/>
          <w:szCs w:val="20"/>
        </w:rPr>
        <w:t>Localización y captación de posibles participantes.</w:t>
      </w:r>
    </w:p>
    <w:p w14:paraId="13E3E63B" w14:textId="20CF376A" w:rsidR="004A0253" w:rsidRPr="004A0253" w:rsidRDefault="004A0253" w:rsidP="00FA48CF">
      <w:pPr>
        <w:pStyle w:val="Prrafodelista"/>
        <w:numPr>
          <w:ilvl w:val="0"/>
          <w:numId w:val="2"/>
        </w:numPr>
        <w:jc w:val="both"/>
        <w:rPr>
          <w:rFonts w:ascii="Barlow" w:hAnsi="Barlow"/>
          <w:sz w:val="20"/>
          <w:szCs w:val="20"/>
        </w:rPr>
      </w:pPr>
      <w:r w:rsidRPr="004A0253">
        <w:rPr>
          <w:rFonts w:ascii="Barlow" w:hAnsi="Barlow"/>
          <w:sz w:val="20"/>
          <w:szCs w:val="20"/>
        </w:rPr>
        <w:t>Convocatoria para recepción solicitudes de participación.</w:t>
      </w:r>
    </w:p>
    <w:p w14:paraId="1D4DB38B" w14:textId="3CDDCB8A" w:rsidR="004A0253" w:rsidRPr="004A0253" w:rsidRDefault="004A0253" w:rsidP="00FA48CF">
      <w:pPr>
        <w:pStyle w:val="Prrafodelista"/>
        <w:numPr>
          <w:ilvl w:val="0"/>
          <w:numId w:val="2"/>
        </w:numPr>
        <w:jc w:val="both"/>
        <w:rPr>
          <w:rFonts w:ascii="Barlow" w:hAnsi="Barlow"/>
          <w:sz w:val="20"/>
          <w:szCs w:val="20"/>
        </w:rPr>
      </w:pPr>
      <w:r w:rsidRPr="004A0253">
        <w:rPr>
          <w:rFonts w:ascii="Barlow" w:hAnsi="Barlow"/>
          <w:sz w:val="20"/>
          <w:szCs w:val="20"/>
        </w:rPr>
        <w:t xml:space="preserve">Coordinar de acuerdo con </w:t>
      </w:r>
      <w:r w:rsidR="006F764A">
        <w:rPr>
          <w:rFonts w:ascii="Barlow" w:hAnsi="Barlow"/>
          <w:sz w:val="20"/>
          <w:szCs w:val="20"/>
        </w:rPr>
        <w:t>IFEMA MADRID</w:t>
      </w:r>
      <w:r w:rsidRPr="004A0253">
        <w:rPr>
          <w:rFonts w:ascii="Barlow" w:hAnsi="Barlow"/>
          <w:sz w:val="20"/>
          <w:szCs w:val="20"/>
        </w:rPr>
        <w:t xml:space="preserve"> la selección definitiva de los participantes.</w:t>
      </w:r>
    </w:p>
    <w:p w14:paraId="48ED9C29" w14:textId="244731FB" w:rsidR="004A0253" w:rsidRPr="004A0253" w:rsidRDefault="004A0253" w:rsidP="00FA48CF">
      <w:pPr>
        <w:pStyle w:val="Prrafodelista"/>
        <w:numPr>
          <w:ilvl w:val="0"/>
          <w:numId w:val="2"/>
        </w:numPr>
        <w:jc w:val="both"/>
        <w:rPr>
          <w:rFonts w:ascii="Barlow" w:hAnsi="Barlow"/>
          <w:sz w:val="20"/>
          <w:szCs w:val="20"/>
        </w:rPr>
      </w:pPr>
      <w:r w:rsidRPr="004A0253">
        <w:rPr>
          <w:rFonts w:ascii="Barlow" w:hAnsi="Barlow"/>
          <w:sz w:val="20"/>
          <w:szCs w:val="20"/>
        </w:rPr>
        <w:t>Elaboración del calendario de trabajo definitivo e información a los seleccionados y rechazados.</w:t>
      </w:r>
    </w:p>
    <w:p w14:paraId="5E8CA15E" w14:textId="0F93403B" w:rsidR="004A0253" w:rsidRPr="004A0253" w:rsidRDefault="004A0253" w:rsidP="00FA48CF">
      <w:pPr>
        <w:pStyle w:val="Prrafodelista"/>
        <w:numPr>
          <w:ilvl w:val="0"/>
          <w:numId w:val="2"/>
        </w:numPr>
        <w:jc w:val="both"/>
        <w:rPr>
          <w:rFonts w:ascii="Barlow" w:hAnsi="Barlow"/>
          <w:sz w:val="20"/>
          <w:szCs w:val="20"/>
        </w:rPr>
      </w:pPr>
      <w:r w:rsidRPr="004A0253">
        <w:rPr>
          <w:rFonts w:ascii="Barlow" w:hAnsi="Barlow"/>
          <w:sz w:val="20"/>
          <w:szCs w:val="20"/>
        </w:rPr>
        <w:lastRenderedPageBreak/>
        <w:t>Recopilación de información sobre las colecciones para la elaboración de la carpeta de prensa.</w:t>
      </w:r>
    </w:p>
    <w:p w14:paraId="54177022" w14:textId="3FC0A51B" w:rsidR="004A0253" w:rsidRDefault="004A0253" w:rsidP="00FA48CF">
      <w:pPr>
        <w:pStyle w:val="Prrafodelista"/>
        <w:numPr>
          <w:ilvl w:val="0"/>
          <w:numId w:val="2"/>
        </w:numPr>
        <w:jc w:val="both"/>
        <w:rPr>
          <w:rFonts w:ascii="Barlow" w:hAnsi="Barlow"/>
          <w:sz w:val="20"/>
          <w:szCs w:val="20"/>
        </w:rPr>
      </w:pPr>
      <w:r w:rsidRPr="004A0253">
        <w:rPr>
          <w:rFonts w:ascii="Barlow" w:hAnsi="Barlow"/>
          <w:sz w:val="20"/>
          <w:szCs w:val="20"/>
        </w:rPr>
        <w:t>Recopilación de información para la elaboración de las invitaciones.</w:t>
      </w:r>
    </w:p>
    <w:p w14:paraId="33926FF8" w14:textId="50A973ED" w:rsidR="006F764A" w:rsidRPr="004A0253" w:rsidRDefault="006F764A" w:rsidP="00FA48CF">
      <w:pPr>
        <w:pStyle w:val="Prrafodelista"/>
        <w:numPr>
          <w:ilvl w:val="0"/>
          <w:numId w:val="2"/>
        </w:numPr>
        <w:jc w:val="both"/>
        <w:rPr>
          <w:rFonts w:ascii="Barlow" w:hAnsi="Barlow"/>
          <w:sz w:val="20"/>
          <w:szCs w:val="20"/>
        </w:rPr>
      </w:pPr>
      <w:r w:rsidRPr="006F764A">
        <w:rPr>
          <w:rFonts w:ascii="Barlow" w:hAnsi="Barlow"/>
          <w:sz w:val="20"/>
          <w:szCs w:val="20"/>
        </w:rPr>
        <w:t>Coordinación de los premios que se celebren en el marco de EL EGO</w:t>
      </w:r>
      <w:r>
        <w:rPr>
          <w:rFonts w:ascii="Barlow" w:hAnsi="Barlow"/>
          <w:sz w:val="20"/>
          <w:szCs w:val="20"/>
        </w:rPr>
        <w:t>.</w:t>
      </w:r>
    </w:p>
    <w:p w14:paraId="79A91C60" w14:textId="548C7D73" w:rsidR="004117EC" w:rsidRPr="004A0253" w:rsidRDefault="004117EC" w:rsidP="004A0253">
      <w:pPr>
        <w:spacing w:after="0" w:line="240" w:lineRule="auto"/>
        <w:ind w:firstLine="360"/>
        <w:jc w:val="both"/>
        <w:rPr>
          <w:rFonts w:ascii="Barlow" w:hAnsi="Barlow"/>
          <w:b/>
          <w:sz w:val="20"/>
          <w:szCs w:val="20"/>
        </w:rPr>
      </w:pPr>
    </w:p>
    <w:p w14:paraId="2CB58E47" w14:textId="1C9B4D9A" w:rsidR="004A0253" w:rsidRDefault="004A0253" w:rsidP="004A0253">
      <w:pPr>
        <w:spacing w:after="0" w:line="240" w:lineRule="auto"/>
        <w:ind w:firstLine="360"/>
        <w:jc w:val="both"/>
        <w:rPr>
          <w:rFonts w:ascii="Barlow" w:hAnsi="Barlow"/>
          <w:b/>
          <w:sz w:val="20"/>
          <w:szCs w:val="20"/>
          <w:u w:val="single"/>
        </w:rPr>
      </w:pPr>
      <w:r>
        <w:rPr>
          <w:rFonts w:ascii="Barlow" w:hAnsi="Barlow"/>
          <w:b/>
          <w:sz w:val="20"/>
          <w:szCs w:val="20"/>
        </w:rPr>
        <w:t>2.2</w:t>
      </w:r>
      <w:r w:rsidR="00DE6434">
        <w:rPr>
          <w:rFonts w:ascii="Barlow" w:hAnsi="Barlow"/>
          <w:b/>
          <w:sz w:val="20"/>
          <w:szCs w:val="20"/>
        </w:rPr>
        <w:tab/>
      </w:r>
      <w:r w:rsidR="00DE6434" w:rsidRPr="004A0253">
        <w:rPr>
          <w:rFonts w:ascii="Barlow" w:hAnsi="Barlow"/>
          <w:b/>
          <w:sz w:val="20"/>
          <w:szCs w:val="20"/>
          <w:u w:val="single"/>
        </w:rPr>
        <w:t xml:space="preserve">RELATIVO A LOS DESFILES. </w:t>
      </w:r>
      <w:r w:rsidR="00DE6434">
        <w:rPr>
          <w:rFonts w:ascii="Barlow" w:hAnsi="Barlow"/>
          <w:b/>
          <w:sz w:val="20"/>
          <w:szCs w:val="20"/>
          <w:u w:val="single"/>
        </w:rPr>
        <w:t>–</w:t>
      </w:r>
    </w:p>
    <w:p w14:paraId="1993A872" w14:textId="774B1257" w:rsidR="004A0253" w:rsidRDefault="004A0253" w:rsidP="004A0253">
      <w:pPr>
        <w:spacing w:after="0" w:line="240" w:lineRule="auto"/>
        <w:ind w:firstLine="360"/>
        <w:jc w:val="both"/>
        <w:rPr>
          <w:rFonts w:ascii="Barlow" w:hAnsi="Barlow"/>
          <w:b/>
          <w:sz w:val="20"/>
          <w:szCs w:val="20"/>
          <w:u w:val="single"/>
        </w:rPr>
      </w:pPr>
    </w:p>
    <w:p w14:paraId="7B4C85A1" w14:textId="77777777" w:rsidR="004A0253" w:rsidRPr="00DE6434" w:rsidRDefault="004A0253" w:rsidP="00DE6434">
      <w:pPr>
        <w:ind w:left="709"/>
        <w:jc w:val="both"/>
        <w:rPr>
          <w:rFonts w:ascii="Barlow" w:hAnsi="Barlow"/>
          <w:sz w:val="20"/>
          <w:szCs w:val="20"/>
        </w:rPr>
      </w:pPr>
      <w:r w:rsidRPr="00DE6434">
        <w:rPr>
          <w:rFonts w:ascii="Barlow" w:hAnsi="Barlow"/>
          <w:sz w:val="20"/>
          <w:szCs w:val="20"/>
        </w:rPr>
        <w:t>En relación con los desfiles, el adjudicatario se ocupará de:</w:t>
      </w:r>
    </w:p>
    <w:p w14:paraId="7E251887" w14:textId="0C2CCD70" w:rsidR="004A0253"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 xml:space="preserve">Coordinar el diseño y control del montaje, junto con la organización de </w:t>
      </w:r>
      <w:r w:rsidR="006F764A">
        <w:rPr>
          <w:rFonts w:ascii="Barlow" w:hAnsi="Barlow"/>
          <w:sz w:val="20"/>
          <w:szCs w:val="20"/>
          <w:u w:val="single"/>
        </w:rPr>
        <w:t>IFEMA MADRID</w:t>
      </w:r>
      <w:r w:rsidRPr="00DE6434">
        <w:rPr>
          <w:rFonts w:ascii="Barlow" w:hAnsi="Barlow"/>
          <w:sz w:val="20"/>
          <w:szCs w:val="20"/>
          <w:u w:val="single"/>
        </w:rPr>
        <w:t xml:space="preserve"> de: escenario, pasarela, peluquería y maquillaje. Planificación de labores, mediante calendario, con fijación de hitos y controles de seguimiento, y cumplimiento de acciones y actividades. Se convocarán reuniones con </w:t>
      </w:r>
      <w:r w:rsidR="006F764A">
        <w:rPr>
          <w:rFonts w:ascii="Barlow" w:hAnsi="Barlow"/>
          <w:sz w:val="20"/>
          <w:szCs w:val="20"/>
          <w:u w:val="single"/>
        </w:rPr>
        <w:t>IFEMA MADRID</w:t>
      </w:r>
      <w:r w:rsidRPr="00DE6434">
        <w:rPr>
          <w:rFonts w:ascii="Barlow" w:hAnsi="Barlow"/>
          <w:sz w:val="20"/>
          <w:szCs w:val="20"/>
          <w:u w:val="single"/>
        </w:rPr>
        <w:t xml:space="preserve"> para las labores de coordinación y seguimiento de trabajos.</w:t>
      </w:r>
    </w:p>
    <w:p w14:paraId="1EA5CB60" w14:textId="77777777" w:rsidR="00DE6434" w:rsidRPr="00DE6434" w:rsidRDefault="00DE6434" w:rsidP="00DE6434">
      <w:pPr>
        <w:pStyle w:val="Prrafodelista"/>
        <w:ind w:left="1069"/>
        <w:jc w:val="both"/>
        <w:rPr>
          <w:rFonts w:ascii="Barlow" w:hAnsi="Barlow"/>
          <w:sz w:val="20"/>
          <w:szCs w:val="20"/>
          <w:u w:val="single"/>
        </w:rPr>
      </w:pPr>
    </w:p>
    <w:p w14:paraId="39415AF7" w14:textId="168655F5" w:rsidR="004A0253" w:rsidRDefault="00DE6434"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Casting y</w:t>
      </w:r>
      <w:r w:rsidR="004A0253" w:rsidRPr="00DE6434">
        <w:rPr>
          <w:rFonts w:ascii="Barlow" w:hAnsi="Barlow"/>
          <w:sz w:val="20"/>
          <w:szCs w:val="20"/>
          <w:u w:val="single"/>
        </w:rPr>
        <w:t xml:space="preserve"> contratación de modelos:</w:t>
      </w:r>
    </w:p>
    <w:p w14:paraId="1892A4A9" w14:textId="77777777" w:rsidR="00DE6434" w:rsidRPr="00DE6434" w:rsidRDefault="00DE6434" w:rsidP="00DE6434">
      <w:pPr>
        <w:pStyle w:val="Prrafodelista"/>
        <w:rPr>
          <w:rFonts w:ascii="Barlow" w:hAnsi="Barlow"/>
          <w:sz w:val="20"/>
          <w:szCs w:val="20"/>
          <w:u w:val="single"/>
        </w:rPr>
      </w:pPr>
    </w:p>
    <w:p w14:paraId="3A51826C" w14:textId="7FE81A94"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Selección de l</w:t>
      </w:r>
      <w:r w:rsidR="006F764A">
        <w:rPr>
          <w:rFonts w:ascii="Barlow" w:hAnsi="Barlow"/>
          <w:sz w:val="20"/>
          <w:szCs w:val="20"/>
        </w:rPr>
        <w:t>os</w:t>
      </w:r>
      <w:r w:rsidRPr="00DE6434">
        <w:rPr>
          <w:rFonts w:ascii="Barlow" w:hAnsi="Barlow"/>
          <w:sz w:val="20"/>
          <w:szCs w:val="20"/>
        </w:rPr>
        <w:t xml:space="preserve"> 16 modelos participantes en los desfiles. Se elaborará una presentación con fotografías de cada modelo y un listado de medidas, teniendo en cuenta que habrá de ser en soporte informático. L</w:t>
      </w:r>
      <w:r w:rsidR="006F764A">
        <w:rPr>
          <w:rFonts w:ascii="Barlow" w:hAnsi="Barlow"/>
          <w:sz w:val="20"/>
          <w:szCs w:val="20"/>
        </w:rPr>
        <w:t>o</w:t>
      </w:r>
      <w:r w:rsidRPr="00DE6434">
        <w:rPr>
          <w:rFonts w:ascii="Barlow" w:hAnsi="Barlow"/>
          <w:sz w:val="20"/>
          <w:szCs w:val="20"/>
        </w:rPr>
        <w:t xml:space="preserve">s modelos deberán presentar certificado médico correspondiente, siendo su edad de acuerdo con la legislación laboral vigente. </w:t>
      </w:r>
      <w:r w:rsidR="006F764A">
        <w:rPr>
          <w:rFonts w:ascii="Barlow" w:hAnsi="Barlow"/>
          <w:sz w:val="20"/>
          <w:szCs w:val="20"/>
        </w:rPr>
        <w:t>IFEMA MADRID</w:t>
      </w:r>
      <w:r w:rsidRPr="00DE6434">
        <w:rPr>
          <w:rFonts w:ascii="Barlow" w:hAnsi="Barlow"/>
          <w:sz w:val="20"/>
          <w:szCs w:val="20"/>
        </w:rPr>
        <w:t xml:space="preserve"> comprobará estos extremos antes de la celebración de los desfiles, pudiendo rechazar l</w:t>
      </w:r>
      <w:r w:rsidR="006F764A">
        <w:rPr>
          <w:rFonts w:ascii="Barlow" w:hAnsi="Barlow"/>
          <w:sz w:val="20"/>
          <w:szCs w:val="20"/>
        </w:rPr>
        <w:t>o</w:t>
      </w:r>
      <w:r w:rsidRPr="00DE6434">
        <w:rPr>
          <w:rFonts w:ascii="Barlow" w:hAnsi="Barlow"/>
          <w:sz w:val="20"/>
          <w:szCs w:val="20"/>
        </w:rPr>
        <w:t>s modelos que los incumplan y debiendo el adjudicatario reemplazarlas por otr</w:t>
      </w:r>
      <w:r w:rsidR="006F764A">
        <w:rPr>
          <w:rFonts w:ascii="Barlow" w:hAnsi="Barlow"/>
          <w:sz w:val="20"/>
          <w:szCs w:val="20"/>
        </w:rPr>
        <w:t>o</w:t>
      </w:r>
      <w:r w:rsidRPr="00DE6434">
        <w:rPr>
          <w:rFonts w:ascii="Barlow" w:hAnsi="Barlow"/>
          <w:sz w:val="20"/>
          <w:szCs w:val="20"/>
        </w:rPr>
        <w:t>s de categoría equivalente.</w:t>
      </w:r>
    </w:p>
    <w:p w14:paraId="7B8D7EF9" w14:textId="6C003E5A"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 xml:space="preserve">Envío a cada diseñador, días antes del desfile, de los </w:t>
      </w:r>
      <w:r w:rsidR="00DE6434" w:rsidRPr="00DE6434">
        <w:rPr>
          <w:rFonts w:ascii="Barlow" w:hAnsi="Barlow"/>
          <w:sz w:val="20"/>
          <w:szCs w:val="20"/>
        </w:rPr>
        <w:t>composites</w:t>
      </w:r>
      <w:r w:rsidRPr="00DE6434">
        <w:rPr>
          <w:rFonts w:ascii="Barlow" w:hAnsi="Barlow"/>
          <w:sz w:val="20"/>
          <w:szCs w:val="20"/>
        </w:rPr>
        <w:t xml:space="preserve"> y listado de medidas de l</w:t>
      </w:r>
      <w:r w:rsidR="006F764A">
        <w:rPr>
          <w:rFonts w:ascii="Barlow" w:hAnsi="Barlow"/>
          <w:sz w:val="20"/>
          <w:szCs w:val="20"/>
        </w:rPr>
        <w:t>o</w:t>
      </w:r>
      <w:r w:rsidRPr="00DE6434">
        <w:rPr>
          <w:rFonts w:ascii="Barlow" w:hAnsi="Barlow"/>
          <w:sz w:val="20"/>
          <w:szCs w:val="20"/>
        </w:rPr>
        <w:t>s 16 modelos seleccionad</w:t>
      </w:r>
      <w:r w:rsidR="00FA48CF">
        <w:rPr>
          <w:rFonts w:ascii="Barlow" w:hAnsi="Barlow"/>
          <w:sz w:val="20"/>
          <w:szCs w:val="20"/>
        </w:rPr>
        <w:t>o</w:t>
      </w:r>
      <w:r w:rsidRPr="00DE6434">
        <w:rPr>
          <w:rFonts w:ascii="Barlow" w:hAnsi="Barlow"/>
          <w:sz w:val="20"/>
          <w:szCs w:val="20"/>
        </w:rPr>
        <w:t>s.</w:t>
      </w:r>
    </w:p>
    <w:p w14:paraId="7E4D11EF" w14:textId="46A0A596"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 xml:space="preserve">Elaboración de una presentación, en soporte informático, con la selección de modelos que se entregará a </w:t>
      </w:r>
      <w:r w:rsidR="006F764A">
        <w:rPr>
          <w:rFonts w:ascii="Barlow" w:hAnsi="Barlow"/>
          <w:sz w:val="20"/>
          <w:szCs w:val="20"/>
        </w:rPr>
        <w:t>IFEMA MADRID</w:t>
      </w:r>
      <w:r w:rsidRPr="00DE6434">
        <w:rPr>
          <w:rFonts w:ascii="Barlow" w:hAnsi="Barlow"/>
          <w:sz w:val="20"/>
          <w:szCs w:val="20"/>
        </w:rPr>
        <w:t>.</w:t>
      </w:r>
    </w:p>
    <w:p w14:paraId="7BD90D86" w14:textId="0B3C95C0" w:rsidR="004A0253"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Será por cuenta del adjudicatario el abono del caché de l</w:t>
      </w:r>
      <w:r w:rsidR="006F764A">
        <w:rPr>
          <w:rFonts w:ascii="Barlow" w:hAnsi="Barlow"/>
          <w:sz w:val="20"/>
          <w:szCs w:val="20"/>
        </w:rPr>
        <w:t>o</w:t>
      </w:r>
      <w:r w:rsidRPr="00DE6434">
        <w:rPr>
          <w:rFonts w:ascii="Barlow" w:hAnsi="Barlow"/>
          <w:sz w:val="20"/>
          <w:szCs w:val="20"/>
        </w:rPr>
        <w:t>s modelos, además de las comisiones de agencia que pudieran existir.</w:t>
      </w:r>
    </w:p>
    <w:p w14:paraId="3010A8E8" w14:textId="77777777" w:rsidR="00DE6434" w:rsidRPr="00DE6434" w:rsidRDefault="00DE6434" w:rsidP="00DE6434">
      <w:pPr>
        <w:pStyle w:val="Prrafodelista"/>
        <w:ind w:left="1429"/>
        <w:jc w:val="both"/>
        <w:rPr>
          <w:rFonts w:ascii="Barlow" w:hAnsi="Barlow"/>
          <w:sz w:val="20"/>
          <w:szCs w:val="20"/>
        </w:rPr>
      </w:pPr>
    </w:p>
    <w:p w14:paraId="0FB61743" w14:textId="4E5F707A" w:rsidR="004A0253"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Contratación y gestión de los viajes y estancias de los modelos</w:t>
      </w:r>
      <w:r w:rsidR="00DE6434">
        <w:rPr>
          <w:rFonts w:ascii="Barlow" w:hAnsi="Barlow"/>
          <w:sz w:val="20"/>
          <w:szCs w:val="20"/>
          <w:u w:val="single"/>
        </w:rPr>
        <w:t>:</w:t>
      </w:r>
    </w:p>
    <w:p w14:paraId="7B909EAA" w14:textId="77777777" w:rsidR="00DE6434" w:rsidRPr="00DE6434" w:rsidRDefault="00DE6434" w:rsidP="00DE6434">
      <w:pPr>
        <w:pStyle w:val="Prrafodelista"/>
        <w:ind w:left="1069"/>
        <w:jc w:val="both"/>
        <w:rPr>
          <w:rFonts w:ascii="Barlow" w:hAnsi="Barlow"/>
          <w:sz w:val="20"/>
          <w:szCs w:val="20"/>
          <w:u w:val="single"/>
        </w:rPr>
      </w:pPr>
    </w:p>
    <w:p w14:paraId="43A8D67B" w14:textId="7FA77CCE"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El adjudicatario contratará y abonará los transportes necesarios (ida y vuelta) para el desplazamiento de l</w:t>
      </w:r>
      <w:r w:rsidR="006F764A">
        <w:rPr>
          <w:rFonts w:ascii="Barlow" w:hAnsi="Barlow"/>
          <w:sz w:val="20"/>
          <w:szCs w:val="20"/>
        </w:rPr>
        <w:t>o</w:t>
      </w:r>
      <w:r w:rsidRPr="00DE6434">
        <w:rPr>
          <w:rFonts w:ascii="Barlow" w:hAnsi="Barlow"/>
          <w:sz w:val="20"/>
          <w:szCs w:val="20"/>
        </w:rPr>
        <w:t>s modelos, desde aquel lugar en que se encuentren. Quedará entendido que el adjudicatario se hará cargo de los gastos de viaje necesarios desde donde se encuentren l</w:t>
      </w:r>
      <w:r w:rsidR="006F764A">
        <w:rPr>
          <w:rFonts w:ascii="Barlow" w:hAnsi="Barlow"/>
          <w:sz w:val="20"/>
          <w:szCs w:val="20"/>
        </w:rPr>
        <w:t>o</w:t>
      </w:r>
      <w:r w:rsidRPr="00DE6434">
        <w:rPr>
          <w:rFonts w:ascii="Barlow" w:hAnsi="Barlow"/>
          <w:sz w:val="20"/>
          <w:szCs w:val="20"/>
        </w:rPr>
        <w:t>s modelos previamente a la celebración de EL EGO, así como los gastos de transfer desde aeropuerto a hotel y los traslados hotel-feria-hotel.</w:t>
      </w:r>
    </w:p>
    <w:p w14:paraId="0AA4E9E1" w14:textId="251F9C16"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Igualmente realizará la reserva del hotel, haciéndose cargo de los gastos de alojamiento en régimen de habitación doble de uso doble, en hotel de categoría 4 estrellas, o superior, para los días en que cada modelo vaya a realizar desfiles.</w:t>
      </w:r>
    </w:p>
    <w:p w14:paraId="73AD1B3A" w14:textId="7623CAFA" w:rsidR="004A0253" w:rsidRDefault="004A0253" w:rsidP="00DE6434">
      <w:pPr>
        <w:ind w:left="709"/>
        <w:jc w:val="both"/>
        <w:rPr>
          <w:rFonts w:ascii="Barlow" w:hAnsi="Barlow"/>
          <w:sz w:val="20"/>
          <w:szCs w:val="20"/>
        </w:rPr>
      </w:pPr>
    </w:p>
    <w:p w14:paraId="562ED653" w14:textId="77777777" w:rsidR="00DE6434" w:rsidRPr="00DE6434" w:rsidRDefault="00DE6434" w:rsidP="00DE6434">
      <w:pPr>
        <w:ind w:left="709"/>
        <w:jc w:val="both"/>
        <w:rPr>
          <w:rFonts w:ascii="Barlow" w:hAnsi="Barlow"/>
          <w:sz w:val="20"/>
          <w:szCs w:val="20"/>
        </w:rPr>
      </w:pPr>
    </w:p>
    <w:p w14:paraId="0C0A0986" w14:textId="19D88E2A" w:rsidR="004A0253" w:rsidRPr="00DE6434"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lastRenderedPageBreak/>
        <w:t>Estudio y coordinación de un calendario de trabajo para los diseñadores</w:t>
      </w:r>
      <w:r w:rsidR="00DE6434">
        <w:rPr>
          <w:rFonts w:ascii="Barlow" w:hAnsi="Barlow"/>
          <w:sz w:val="20"/>
          <w:szCs w:val="20"/>
          <w:u w:val="single"/>
        </w:rPr>
        <w:t>:</w:t>
      </w:r>
    </w:p>
    <w:p w14:paraId="781C1372" w14:textId="77777777" w:rsidR="004A0253" w:rsidRPr="00DE6434" w:rsidRDefault="004A0253" w:rsidP="00DE6434">
      <w:pPr>
        <w:pStyle w:val="Prrafodelista"/>
        <w:ind w:left="1429"/>
        <w:jc w:val="both"/>
        <w:rPr>
          <w:rFonts w:ascii="Barlow" w:hAnsi="Barlow"/>
          <w:sz w:val="20"/>
          <w:szCs w:val="20"/>
        </w:rPr>
      </w:pPr>
    </w:p>
    <w:p w14:paraId="6822FE56" w14:textId="13B1FD1D"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Entradas y salidas de colecciones.</w:t>
      </w:r>
    </w:p>
    <w:p w14:paraId="6608CE27" w14:textId="69C84BD3"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 xml:space="preserve">Disponibilidad de </w:t>
      </w:r>
      <w:r w:rsidR="006F764A">
        <w:rPr>
          <w:rFonts w:ascii="Barlow" w:hAnsi="Barlow"/>
          <w:sz w:val="20"/>
          <w:szCs w:val="20"/>
        </w:rPr>
        <w:t>vestuarios</w:t>
      </w:r>
      <w:r w:rsidRPr="00DE6434">
        <w:rPr>
          <w:rFonts w:ascii="Barlow" w:hAnsi="Barlow"/>
          <w:sz w:val="20"/>
          <w:szCs w:val="20"/>
        </w:rPr>
        <w:t>.</w:t>
      </w:r>
    </w:p>
    <w:p w14:paraId="0A541796" w14:textId="59FFBFB1"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Pruebas de colecciones.</w:t>
      </w:r>
    </w:p>
    <w:p w14:paraId="0A3DDD0B" w14:textId="57D3FC30" w:rsidR="004A0253"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Peluquería y maquillaje.</w:t>
      </w:r>
    </w:p>
    <w:p w14:paraId="7A7EADC0" w14:textId="77777777" w:rsidR="00DE6434" w:rsidRPr="00DE6434" w:rsidRDefault="00DE6434" w:rsidP="00DE6434">
      <w:pPr>
        <w:pStyle w:val="Prrafodelista"/>
        <w:ind w:left="1429"/>
        <w:jc w:val="both"/>
        <w:rPr>
          <w:rFonts w:ascii="Barlow" w:hAnsi="Barlow"/>
          <w:sz w:val="20"/>
          <w:szCs w:val="20"/>
        </w:rPr>
      </w:pPr>
    </w:p>
    <w:p w14:paraId="2C96F2FD" w14:textId="1EF6AA19" w:rsidR="004A0253"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Estudio, coordinación y seguimiento del calendario de trabajo para l</w:t>
      </w:r>
      <w:r w:rsidR="006F764A">
        <w:rPr>
          <w:rFonts w:ascii="Barlow" w:hAnsi="Barlow"/>
          <w:sz w:val="20"/>
          <w:szCs w:val="20"/>
          <w:u w:val="single"/>
        </w:rPr>
        <w:t>o</w:t>
      </w:r>
      <w:r w:rsidRPr="00DE6434">
        <w:rPr>
          <w:rFonts w:ascii="Barlow" w:hAnsi="Barlow"/>
          <w:sz w:val="20"/>
          <w:szCs w:val="20"/>
          <w:u w:val="single"/>
        </w:rPr>
        <w:t>s modelos</w:t>
      </w:r>
      <w:r w:rsidR="00DE6434">
        <w:rPr>
          <w:rFonts w:ascii="Barlow" w:hAnsi="Barlow"/>
          <w:sz w:val="20"/>
          <w:szCs w:val="20"/>
          <w:u w:val="single"/>
        </w:rPr>
        <w:t>:</w:t>
      </w:r>
    </w:p>
    <w:p w14:paraId="2552E65F" w14:textId="77777777" w:rsidR="00DE6434" w:rsidRPr="00DE6434" w:rsidRDefault="00DE6434" w:rsidP="00DE6434">
      <w:pPr>
        <w:pStyle w:val="Prrafodelista"/>
        <w:ind w:left="1069"/>
        <w:jc w:val="both"/>
        <w:rPr>
          <w:rFonts w:ascii="Barlow" w:hAnsi="Barlow"/>
          <w:sz w:val="20"/>
          <w:szCs w:val="20"/>
          <w:u w:val="single"/>
        </w:rPr>
      </w:pPr>
    </w:p>
    <w:p w14:paraId="6D0B03C1" w14:textId="3C2E8663" w:rsidR="00DE6434" w:rsidRDefault="00DE6434" w:rsidP="00FA48CF">
      <w:pPr>
        <w:pStyle w:val="Prrafodelista"/>
        <w:numPr>
          <w:ilvl w:val="0"/>
          <w:numId w:val="4"/>
        </w:numPr>
        <w:jc w:val="both"/>
        <w:rPr>
          <w:rFonts w:ascii="Barlow" w:hAnsi="Barlow"/>
          <w:sz w:val="20"/>
          <w:szCs w:val="20"/>
        </w:rPr>
      </w:pPr>
      <w:r w:rsidRPr="00DE6434">
        <w:rPr>
          <w:rFonts w:ascii="Barlow" w:hAnsi="Barlow"/>
          <w:sz w:val="20"/>
          <w:szCs w:val="20"/>
        </w:rPr>
        <w:t>Desfiles por realizar</w:t>
      </w:r>
      <w:r w:rsidR="004A0253" w:rsidRPr="00DE6434">
        <w:rPr>
          <w:rFonts w:ascii="Barlow" w:hAnsi="Barlow"/>
          <w:sz w:val="20"/>
          <w:szCs w:val="20"/>
        </w:rPr>
        <w:t>.</w:t>
      </w:r>
    </w:p>
    <w:p w14:paraId="11ED0E30" w14:textId="21C065B8" w:rsidR="004A0253" w:rsidRP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Horario de pruebas de cada colección.</w:t>
      </w:r>
    </w:p>
    <w:p w14:paraId="0FDE5EA3" w14:textId="05B5BD8D" w:rsidR="00DE6434" w:rsidRDefault="004A0253" w:rsidP="00FA48CF">
      <w:pPr>
        <w:pStyle w:val="Prrafodelista"/>
        <w:numPr>
          <w:ilvl w:val="0"/>
          <w:numId w:val="4"/>
        </w:numPr>
        <w:jc w:val="both"/>
        <w:rPr>
          <w:rFonts w:ascii="Barlow" w:hAnsi="Barlow"/>
          <w:sz w:val="20"/>
          <w:szCs w:val="20"/>
        </w:rPr>
      </w:pPr>
      <w:r w:rsidRPr="00DE6434">
        <w:rPr>
          <w:rFonts w:ascii="Barlow" w:hAnsi="Barlow"/>
          <w:sz w:val="20"/>
          <w:szCs w:val="20"/>
        </w:rPr>
        <w:t>Horario de peluquería y maquillaje de cada desfile.</w:t>
      </w:r>
    </w:p>
    <w:p w14:paraId="28358066" w14:textId="77777777" w:rsidR="00DE6434" w:rsidRPr="00DE6434" w:rsidRDefault="00DE6434" w:rsidP="00DE6434">
      <w:pPr>
        <w:pStyle w:val="Prrafodelista"/>
        <w:ind w:left="1069"/>
        <w:jc w:val="both"/>
        <w:rPr>
          <w:rFonts w:ascii="Barlow" w:hAnsi="Barlow"/>
          <w:sz w:val="20"/>
          <w:szCs w:val="20"/>
          <w:u w:val="single"/>
        </w:rPr>
      </w:pPr>
    </w:p>
    <w:p w14:paraId="20F1C820" w14:textId="1F014739" w:rsidR="004A0253" w:rsidRPr="00DE6434"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 xml:space="preserve">Coordinación del calendario de trabajo, durante los desfiles, de: técnico de luces, técnico de sonido, disc-jockey y rotulistas. </w:t>
      </w:r>
    </w:p>
    <w:p w14:paraId="0F1621B0" w14:textId="77777777" w:rsidR="00DE6434" w:rsidRPr="00DE6434" w:rsidRDefault="00DE6434" w:rsidP="00DE6434">
      <w:pPr>
        <w:pStyle w:val="Prrafodelista"/>
        <w:ind w:left="1069"/>
        <w:jc w:val="both"/>
        <w:rPr>
          <w:rFonts w:ascii="Barlow" w:hAnsi="Barlow"/>
          <w:sz w:val="20"/>
          <w:szCs w:val="20"/>
          <w:u w:val="single"/>
        </w:rPr>
      </w:pPr>
    </w:p>
    <w:p w14:paraId="76973D20" w14:textId="26702560" w:rsidR="004A0253"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 xml:space="preserve">Estudio, coordinación y seguimiento del calendario de trabajo de: equipo de peluquería, equipo de maquillaje, ayudantes de vestuario, </w:t>
      </w:r>
      <w:proofErr w:type="spellStart"/>
      <w:r w:rsidR="006F764A">
        <w:rPr>
          <w:rFonts w:ascii="Barlow" w:hAnsi="Barlow"/>
          <w:sz w:val="20"/>
          <w:szCs w:val="20"/>
          <w:u w:val="single"/>
        </w:rPr>
        <w:t>vestidoras</w:t>
      </w:r>
      <w:proofErr w:type="spellEnd"/>
      <w:r w:rsidRPr="00DE6434">
        <w:rPr>
          <w:rFonts w:ascii="Barlow" w:hAnsi="Barlow"/>
          <w:sz w:val="20"/>
          <w:szCs w:val="20"/>
          <w:u w:val="single"/>
        </w:rPr>
        <w:t xml:space="preserve"> y planchadoras.</w:t>
      </w:r>
    </w:p>
    <w:p w14:paraId="777E4601" w14:textId="77777777" w:rsidR="00DE6434" w:rsidRPr="00DE6434" w:rsidRDefault="00DE6434" w:rsidP="00DE6434">
      <w:pPr>
        <w:pStyle w:val="Prrafodelista"/>
        <w:rPr>
          <w:rFonts w:ascii="Barlow" w:hAnsi="Barlow"/>
          <w:sz w:val="20"/>
          <w:szCs w:val="20"/>
          <w:u w:val="single"/>
        </w:rPr>
      </w:pPr>
    </w:p>
    <w:p w14:paraId="5DA40E24" w14:textId="10C90EEA" w:rsidR="004A0253"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 xml:space="preserve">Coordinación y control, junto a la organización de </w:t>
      </w:r>
      <w:r w:rsidR="006F764A">
        <w:rPr>
          <w:rFonts w:ascii="Barlow" w:hAnsi="Barlow"/>
          <w:sz w:val="20"/>
          <w:szCs w:val="20"/>
          <w:u w:val="single"/>
        </w:rPr>
        <w:t>IFEMA MADRID</w:t>
      </w:r>
      <w:r w:rsidRPr="00DE6434">
        <w:rPr>
          <w:rFonts w:ascii="Barlow" w:hAnsi="Barlow"/>
          <w:sz w:val="20"/>
          <w:szCs w:val="20"/>
          <w:u w:val="single"/>
        </w:rPr>
        <w:t xml:space="preserve">, del catering para: modelos, equipos de peluquería y maquillaje, </w:t>
      </w:r>
      <w:proofErr w:type="spellStart"/>
      <w:r w:rsidR="00984C90">
        <w:rPr>
          <w:rFonts w:ascii="Barlow" w:hAnsi="Barlow"/>
          <w:sz w:val="20"/>
          <w:szCs w:val="20"/>
          <w:u w:val="single"/>
        </w:rPr>
        <w:t>vestidoras</w:t>
      </w:r>
      <w:proofErr w:type="spellEnd"/>
      <w:r w:rsidR="00984C90" w:rsidRPr="00DE6434">
        <w:rPr>
          <w:rFonts w:ascii="Barlow" w:hAnsi="Barlow"/>
          <w:sz w:val="20"/>
          <w:szCs w:val="20"/>
          <w:u w:val="single"/>
        </w:rPr>
        <w:t xml:space="preserve"> </w:t>
      </w:r>
      <w:r w:rsidRPr="00DE6434">
        <w:rPr>
          <w:rFonts w:ascii="Barlow" w:hAnsi="Barlow"/>
          <w:sz w:val="20"/>
          <w:szCs w:val="20"/>
          <w:u w:val="single"/>
        </w:rPr>
        <w:t>y planchadoras, ayudantes de vestuario y equipo de coordinación.</w:t>
      </w:r>
    </w:p>
    <w:p w14:paraId="0457FE9D" w14:textId="77777777" w:rsidR="00DE6434" w:rsidRPr="00DE6434" w:rsidRDefault="00DE6434" w:rsidP="00DE6434">
      <w:pPr>
        <w:pStyle w:val="Prrafodelista"/>
        <w:rPr>
          <w:rFonts w:ascii="Barlow" w:hAnsi="Barlow"/>
          <w:sz w:val="20"/>
          <w:szCs w:val="20"/>
          <w:u w:val="single"/>
        </w:rPr>
      </w:pPr>
    </w:p>
    <w:p w14:paraId="30263E4D" w14:textId="77777777" w:rsidR="00DE6434"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Coordinación de los desfiles (regiduría). Se estima la realización de cinco desfiles dobles.</w:t>
      </w:r>
    </w:p>
    <w:p w14:paraId="4630EFCE" w14:textId="77777777" w:rsidR="00DE6434" w:rsidRPr="00DE6434" w:rsidRDefault="00DE6434" w:rsidP="00DE6434">
      <w:pPr>
        <w:pStyle w:val="Prrafodelista"/>
        <w:rPr>
          <w:rFonts w:ascii="Barlow" w:hAnsi="Barlow"/>
          <w:sz w:val="20"/>
          <w:szCs w:val="20"/>
          <w:u w:val="single"/>
        </w:rPr>
      </w:pPr>
    </w:p>
    <w:p w14:paraId="75F374D7" w14:textId="30808321" w:rsidR="00DE6434"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 xml:space="preserve">Coordinación de los proyectos de escenario, si los hubiere, planteados por los diseñadores (se precisará calendario de montaje y necesidades técnicas de las escenografías). Los proyectos se deberán presentar con carácter general a </w:t>
      </w:r>
      <w:r w:rsidR="006F764A">
        <w:rPr>
          <w:rFonts w:ascii="Barlow" w:hAnsi="Barlow"/>
          <w:sz w:val="20"/>
          <w:szCs w:val="20"/>
          <w:u w:val="single"/>
        </w:rPr>
        <w:t>IFEMA MADRID</w:t>
      </w:r>
      <w:r w:rsidRPr="00DE6434">
        <w:rPr>
          <w:rFonts w:ascii="Barlow" w:hAnsi="Barlow"/>
          <w:sz w:val="20"/>
          <w:szCs w:val="20"/>
          <w:u w:val="single"/>
        </w:rPr>
        <w:t xml:space="preserve"> con una antelación de un mes a la celebración de los desfiles.</w:t>
      </w:r>
    </w:p>
    <w:p w14:paraId="17D64C20" w14:textId="77777777" w:rsidR="00DE6434" w:rsidRPr="00DE6434" w:rsidRDefault="00DE6434" w:rsidP="00DE6434">
      <w:pPr>
        <w:pStyle w:val="Prrafodelista"/>
        <w:rPr>
          <w:rFonts w:ascii="Barlow" w:hAnsi="Barlow"/>
          <w:sz w:val="20"/>
          <w:szCs w:val="20"/>
          <w:u w:val="single"/>
        </w:rPr>
      </w:pPr>
    </w:p>
    <w:p w14:paraId="12AE69D3" w14:textId="441BD673" w:rsidR="004A0253" w:rsidRDefault="004A0253" w:rsidP="00FA48CF">
      <w:pPr>
        <w:pStyle w:val="Prrafodelista"/>
        <w:numPr>
          <w:ilvl w:val="0"/>
          <w:numId w:val="3"/>
        </w:numPr>
        <w:jc w:val="both"/>
        <w:rPr>
          <w:rFonts w:ascii="Barlow" w:hAnsi="Barlow"/>
          <w:sz w:val="20"/>
          <w:szCs w:val="20"/>
          <w:u w:val="single"/>
        </w:rPr>
      </w:pPr>
      <w:r w:rsidRPr="00DE6434">
        <w:rPr>
          <w:rFonts w:ascii="Barlow" w:hAnsi="Barlow"/>
          <w:sz w:val="20"/>
          <w:szCs w:val="20"/>
          <w:u w:val="single"/>
        </w:rPr>
        <w:t xml:space="preserve">Coordinación con </w:t>
      </w:r>
      <w:r w:rsidR="006F764A">
        <w:rPr>
          <w:rFonts w:ascii="Barlow" w:hAnsi="Barlow"/>
          <w:sz w:val="20"/>
          <w:szCs w:val="20"/>
          <w:u w:val="single"/>
        </w:rPr>
        <w:t>IFEMA MADRID</w:t>
      </w:r>
      <w:r w:rsidRPr="00DE6434">
        <w:rPr>
          <w:rFonts w:ascii="Barlow" w:hAnsi="Barlow"/>
          <w:sz w:val="20"/>
          <w:szCs w:val="20"/>
          <w:u w:val="single"/>
        </w:rPr>
        <w:t xml:space="preserve"> en todo lo relacionado con la recepción y entrega de las piezas utilizadas para los desfiles.</w:t>
      </w:r>
    </w:p>
    <w:p w14:paraId="2EE242B4" w14:textId="77777777" w:rsidR="00DE6434" w:rsidRPr="00DE6434" w:rsidRDefault="00DE6434" w:rsidP="00DE6434">
      <w:pPr>
        <w:pStyle w:val="Prrafodelista"/>
        <w:rPr>
          <w:rFonts w:ascii="Barlow" w:hAnsi="Barlow"/>
          <w:sz w:val="20"/>
          <w:szCs w:val="20"/>
          <w:u w:val="single"/>
        </w:rPr>
      </w:pPr>
    </w:p>
    <w:p w14:paraId="7B45A4BD" w14:textId="5FD7FA43" w:rsidR="00DE6434" w:rsidRPr="00DE6434" w:rsidRDefault="00DE6434" w:rsidP="00DE6434">
      <w:pPr>
        <w:spacing w:after="0" w:line="240" w:lineRule="auto"/>
        <w:ind w:firstLine="360"/>
        <w:jc w:val="both"/>
        <w:rPr>
          <w:rFonts w:ascii="Barlow" w:hAnsi="Barlow"/>
          <w:b/>
          <w:sz w:val="20"/>
          <w:szCs w:val="20"/>
          <w:u w:val="single"/>
        </w:rPr>
      </w:pPr>
      <w:r w:rsidRPr="00DE6434">
        <w:rPr>
          <w:rFonts w:ascii="Barlow" w:hAnsi="Barlow"/>
          <w:b/>
          <w:sz w:val="20"/>
          <w:szCs w:val="20"/>
        </w:rPr>
        <w:t xml:space="preserve">2.3. </w:t>
      </w:r>
      <w:r w:rsidRPr="00DE6434">
        <w:rPr>
          <w:rFonts w:ascii="Barlow" w:hAnsi="Barlow"/>
          <w:b/>
          <w:sz w:val="20"/>
          <w:szCs w:val="20"/>
          <w:u w:val="single"/>
        </w:rPr>
        <w:t>SHOWROOM. -</w:t>
      </w:r>
    </w:p>
    <w:p w14:paraId="6A9CDE62" w14:textId="77777777" w:rsidR="00DE6434" w:rsidRDefault="00DE6434" w:rsidP="00DE6434">
      <w:pPr>
        <w:ind w:left="709"/>
        <w:jc w:val="both"/>
        <w:rPr>
          <w:rFonts w:ascii="Barlow" w:hAnsi="Barlow"/>
          <w:sz w:val="20"/>
          <w:szCs w:val="20"/>
        </w:rPr>
      </w:pPr>
    </w:p>
    <w:p w14:paraId="2891FB51" w14:textId="1D18565E" w:rsidR="00DE6434" w:rsidRPr="00DE6434" w:rsidRDefault="00DE6434" w:rsidP="00DE6434">
      <w:pPr>
        <w:ind w:left="709"/>
        <w:jc w:val="both"/>
        <w:rPr>
          <w:rFonts w:ascii="Barlow" w:hAnsi="Barlow"/>
          <w:sz w:val="20"/>
          <w:szCs w:val="20"/>
        </w:rPr>
      </w:pPr>
      <w:r w:rsidRPr="00DE6434">
        <w:rPr>
          <w:rFonts w:ascii="Barlow" w:hAnsi="Barlow"/>
          <w:sz w:val="20"/>
          <w:szCs w:val="20"/>
        </w:rPr>
        <w:t>El adjudicatario realizará la coordinación general de un showroom con venta directa de moda durante los días de celebración de MERCEDES BENZ FASHION WEEK en la</w:t>
      </w:r>
      <w:r w:rsidR="00FA48CF">
        <w:rPr>
          <w:rFonts w:ascii="Barlow" w:hAnsi="Barlow"/>
          <w:sz w:val="20"/>
          <w:szCs w:val="20"/>
        </w:rPr>
        <w:t>s</w:t>
      </w:r>
      <w:r w:rsidRPr="00DE6434">
        <w:rPr>
          <w:rFonts w:ascii="Barlow" w:hAnsi="Barlow"/>
          <w:sz w:val="20"/>
          <w:szCs w:val="20"/>
        </w:rPr>
        <w:t xml:space="preserve"> edici</w:t>
      </w:r>
      <w:r w:rsidR="00FA48CF">
        <w:rPr>
          <w:rFonts w:ascii="Barlow" w:hAnsi="Barlow"/>
          <w:sz w:val="20"/>
          <w:szCs w:val="20"/>
        </w:rPr>
        <w:t xml:space="preserve">ones de </w:t>
      </w:r>
      <w:r>
        <w:rPr>
          <w:rFonts w:ascii="Barlow" w:hAnsi="Barlow"/>
          <w:sz w:val="20"/>
          <w:szCs w:val="20"/>
        </w:rPr>
        <w:t>2022</w:t>
      </w:r>
      <w:r w:rsidRPr="00DE6434">
        <w:rPr>
          <w:rFonts w:ascii="Barlow" w:hAnsi="Barlow"/>
          <w:sz w:val="20"/>
          <w:szCs w:val="20"/>
        </w:rPr>
        <w:t>. Sus misiones fundamentales serán las siguientes:</w:t>
      </w:r>
    </w:p>
    <w:p w14:paraId="0B0B47E4" w14:textId="77777777" w:rsidR="00DE6434" w:rsidRPr="00DE6434" w:rsidRDefault="00DE6434" w:rsidP="00FA48CF">
      <w:pPr>
        <w:pStyle w:val="Prrafodelista"/>
        <w:numPr>
          <w:ilvl w:val="0"/>
          <w:numId w:val="5"/>
        </w:numPr>
        <w:jc w:val="both"/>
        <w:rPr>
          <w:rFonts w:ascii="Barlow" w:hAnsi="Barlow"/>
          <w:sz w:val="20"/>
          <w:szCs w:val="20"/>
        </w:rPr>
      </w:pPr>
      <w:r w:rsidRPr="00DE6434">
        <w:rPr>
          <w:rFonts w:ascii="Barlow" w:hAnsi="Barlow"/>
          <w:sz w:val="20"/>
          <w:szCs w:val="20"/>
        </w:rPr>
        <w:t>Selección de los participantes en el showroom, que al menos habrá de contar con un mínimo de 15 diseñadores.</w:t>
      </w:r>
    </w:p>
    <w:p w14:paraId="6EFA104E" w14:textId="7E4EFC6E" w:rsidR="00984C90" w:rsidRPr="00984C90" w:rsidRDefault="00DE6434" w:rsidP="00FA48CF">
      <w:pPr>
        <w:pStyle w:val="Prrafodelista"/>
        <w:numPr>
          <w:ilvl w:val="0"/>
          <w:numId w:val="5"/>
        </w:numPr>
        <w:jc w:val="both"/>
        <w:rPr>
          <w:rFonts w:ascii="Barlow" w:hAnsi="Barlow"/>
          <w:sz w:val="20"/>
          <w:szCs w:val="20"/>
        </w:rPr>
      </w:pPr>
      <w:r w:rsidRPr="00DE6434">
        <w:rPr>
          <w:rFonts w:ascii="Barlow" w:hAnsi="Barlow"/>
          <w:sz w:val="20"/>
          <w:szCs w:val="20"/>
        </w:rPr>
        <w:t xml:space="preserve">Distribución del espacio, de acuerdo con </w:t>
      </w:r>
      <w:r w:rsidR="00984C90">
        <w:rPr>
          <w:rFonts w:ascii="Barlow" w:hAnsi="Barlow"/>
          <w:sz w:val="20"/>
          <w:szCs w:val="20"/>
        </w:rPr>
        <w:t>I</w:t>
      </w:r>
      <w:r w:rsidR="00984C90" w:rsidRPr="00984C90">
        <w:rPr>
          <w:rFonts w:ascii="Barlow" w:hAnsi="Barlow"/>
          <w:sz w:val="20"/>
          <w:szCs w:val="20"/>
        </w:rPr>
        <w:t>FEMA MADRID y el patrocinador del espacio.</w:t>
      </w:r>
    </w:p>
    <w:p w14:paraId="4AD1BB5C" w14:textId="3736F3C9" w:rsidR="00DE6434" w:rsidRDefault="00DE6434" w:rsidP="00984C90">
      <w:pPr>
        <w:pStyle w:val="Prrafodelista"/>
        <w:ind w:left="1069"/>
        <w:jc w:val="both"/>
        <w:rPr>
          <w:rFonts w:ascii="Barlow" w:hAnsi="Barlow"/>
          <w:sz w:val="20"/>
          <w:szCs w:val="20"/>
        </w:rPr>
      </w:pPr>
    </w:p>
    <w:p w14:paraId="6E03C91A" w14:textId="77777777" w:rsidR="00DE6434" w:rsidRDefault="00DE6434" w:rsidP="00DE6434">
      <w:pPr>
        <w:pStyle w:val="Prrafodelista"/>
        <w:ind w:left="1069"/>
        <w:jc w:val="both"/>
        <w:rPr>
          <w:rFonts w:ascii="Barlow" w:hAnsi="Barlow"/>
          <w:sz w:val="20"/>
          <w:szCs w:val="20"/>
        </w:rPr>
      </w:pPr>
    </w:p>
    <w:p w14:paraId="60C303CE" w14:textId="4390F0DD" w:rsidR="00DE6434" w:rsidRPr="008F0309" w:rsidRDefault="00DE6434" w:rsidP="00FA48CF">
      <w:pPr>
        <w:numPr>
          <w:ilvl w:val="0"/>
          <w:numId w:val="1"/>
        </w:numPr>
        <w:spacing w:after="0" w:line="240" w:lineRule="auto"/>
        <w:ind w:left="0" w:firstLine="0"/>
        <w:jc w:val="both"/>
        <w:rPr>
          <w:rFonts w:ascii="Arial Narrow" w:hAnsi="Arial Narrow"/>
          <w:b/>
          <w:sz w:val="24"/>
          <w:szCs w:val="24"/>
        </w:rPr>
      </w:pPr>
      <w:r w:rsidRPr="00DE6434">
        <w:rPr>
          <w:rFonts w:ascii="Barlow" w:hAnsi="Barlow"/>
          <w:b/>
          <w:sz w:val="20"/>
          <w:szCs w:val="20"/>
        </w:rPr>
        <w:lastRenderedPageBreak/>
        <w:t>GASTOS POR CUENTA DEL ADJUDICATARIO. -</w:t>
      </w:r>
    </w:p>
    <w:p w14:paraId="199BCAE6" w14:textId="77777777" w:rsidR="00C9090C" w:rsidRDefault="00C9090C" w:rsidP="00DE6434">
      <w:pPr>
        <w:ind w:left="360"/>
        <w:jc w:val="both"/>
        <w:rPr>
          <w:rFonts w:ascii="Barlow" w:hAnsi="Barlow"/>
          <w:sz w:val="20"/>
          <w:szCs w:val="20"/>
        </w:rPr>
      </w:pPr>
    </w:p>
    <w:p w14:paraId="271D0C7A" w14:textId="6FFEB612" w:rsidR="00DE6434" w:rsidRPr="00DE6434" w:rsidRDefault="00DE6434" w:rsidP="00DE6434">
      <w:pPr>
        <w:ind w:left="360"/>
        <w:jc w:val="both"/>
        <w:rPr>
          <w:rFonts w:ascii="Barlow" w:hAnsi="Barlow"/>
          <w:sz w:val="20"/>
          <w:szCs w:val="20"/>
        </w:rPr>
      </w:pPr>
      <w:r w:rsidRPr="00DE6434">
        <w:rPr>
          <w:rFonts w:ascii="Barlow" w:hAnsi="Barlow"/>
          <w:sz w:val="20"/>
          <w:szCs w:val="20"/>
        </w:rPr>
        <w:t>Serán por cuenta del adjudicatario los siguientes conceptos:</w:t>
      </w:r>
    </w:p>
    <w:p w14:paraId="20747672" w14:textId="77777777"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 xml:space="preserve">Gastos de transporte y alojamiento derivados de las reuniones de coordinación previas a los desfiles que se mencionaban con anterioridad, así como los gastos de transporte y alojamiento del personal designado por el adjudicatario para la realización del servicio durante la celebración del certamen. </w:t>
      </w:r>
    </w:p>
    <w:p w14:paraId="61B24553" w14:textId="77777777"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Caché de las modelos seleccionadas, además de las comisiones de agencia que puedan existir.</w:t>
      </w:r>
    </w:p>
    <w:p w14:paraId="051B262B" w14:textId="5B325AD2"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Gastos de transporte y alojamiento de l</w:t>
      </w:r>
      <w:r w:rsidR="00984C90">
        <w:rPr>
          <w:rFonts w:ascii="Barlow" w:hAnsi="Barlow"/>
          <w:sz w:val="20"/>
          <w:szCs w:val="20"/>
        </w:rPr>
        <w:t>o</w:t>
      </w:r>
      <w:r w:rsidRPr="00C9090C">
        <w:rPr>
          <w:rFonts w:ascii="Barlow" w:hAnsi="Barlow"/>
          <w:sz w:val="20"/>
          <w:szCs w:val="20"/>
        </w:rPr>
        <w:t>s modelos.</w:t>
      </w:r>
    </w:p>
    <w:p w14:paraId="27A6FEC7" w14:textId="76C726A4"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Selección y propuesta del/</w:t>
      </w:r>
      <w:r w:rsidR="00A051D6" w:rsidRPr="00C9090C">
        <w:rPr>
          <w:rFonts w:ascii="Barlow" w:hAnsi="Barlow"/>
          <w:sz w:val="20"/>
          <w:szCs w:val="20"/>
        </w:rPr>
        <w:t>de los discs</w:t>
      </w:r>
      <w:r w:rsidRPr="00C9090C">
        <w:rPr>
          <w:rFonts w:ascii="Barlow" w:hAnsi="Barlow"/>
          <w:sz w:val="20"/>
          <w:szCs w:val="20"/>
        </w:rPr>
        <w:t xml:space="preserve"> </w:t>
      </w:r>
      <w:r w:rsidR="00A051D6" w:rsidRPr="00C9090C">
        <w:rPr>
          <w:rFonts w:ascii="Barlow" w:hAnsi="Barlow"/>
          <w:sz w:val="20"/>
          <w:szCs w:val="20"/>
        </w:rPr>
        <w:t>jockeys necesario</w:t>
      </w:r>
      <w:r w:rsidRPr="00C9090C">
        <w:rPr>
          <w:rFonts w:ascii="Barlow" w:hAnsi="Barlow"/>
          <w:sz w:val="20"/>
          <w:szCs w:val="20"/>
        </w:rPr>
        <w:t xml:space="preserve">/s. Honorarios del disc jockey, así como transporte, alojamiento y dietas del disc jockey, si fuera necesario. </w:t>
      </w:r>
    </w:p>
    <w:p w14:paraId="3873C56D" w14:textId="77777777"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Regiduría de los desfiles.</w:t>
      </w:r>
    </w:p>
    <w:p w14:paraId="4C69C156" w14:textId="77777777" w:rsidR="00DE6434" w:rsidRDefault="00DE6434" w:rsidP="00DE6434">
      <w:pPr>
        <w:pStyle w:val="Prrafodelista"/>
        <w:rPr>
          <w:rFonts w:ascii="Arial Narrow" w:hAnsi="Arial Narrow" w:cs="Tahoma"/>
          <w:sz w:val="24"/>
          <w:szCs w:val="24"/>
        </w:rPr>
      </w:pPr>
    </w:p>
    <w:p w14:paraId="102AD8D0" w14:textId="7DF5D296" w:rsidR="00DE6434" w:rsidRPr="00C9090C" w:rsidRDefault="00DE6434" w:rsidP="00FA48CF">
      <w:pPr>
        <w:numPr>
          <w:ilvl w:val="0"/>
          <w:numId w:val="1"/>
        </w:numPr>
        <w:spacing w:after="0" w:line="240" w:lineRule="auto"/>
        <w:ind w:left="0" w:firstLine="0"/>
        <w:jc w:val="both"/>
        <w:rPr>
          <w:rFonts w:ascii="Barlow" w:hAnsi="Barlow"/>
          <w:b/>
          <w:sz w:val="20"/>
          <w:szCs w:val="20"/>
        </w:rPr>
      </w:pPr>
      <w:r w:rsidRPr="00C9090C">
        <w:rPr>
          <w:rFonts w:ascii="Barlow" w:hAnsi="Barlow"/>
          <w:b/>
          <w:sz w:val="20"/>
          <w:szCs w:val="20"/>
        </w:rPr>
        <w:t xml:space="preserve">GASTOS POR CUENTA DE </w:t>
      </w:r>
      <w:r w:rsidR="006F764A">
        <w:rPr>
          <w:rFonts w:ascii="Barlow" w:hAnsi="Barlow"/>
          <w:b/>
          <w:sz w:val="20"/>
          <w:szCs w:val="20"/>
        </w:rPr>
        <w:t>IFEMA MADRID</w:t>
      </w:r>
      <w:r w:rsidR="00C9090C" w:rsidRPr="00C9090C">
        <w:rPr>
          <w:rFonts w:ascii="Barlow" w:hAnsi="Barlow"/>
          <w:b/>
          <w:sz w:val="20"/>
          <w:szCs w:val="20"/>
        </w:rPr>
        <w:t>. -</w:t>
      </w:r>
    </w:p>
    <w:p w14:paraId="56CC4B80" w14:textId="77777777" w:rsidR="00DE6434" w:rsidRPr="00860E49" w:rsidRDefault="00DE6434" w:rsidP="00DE6434">
      <w:pPr>
        <w:ind w:firstLine="360"/>
        <w:rPr>
          <w:rFonts w:ascii="Arial Narrow" w:hAnsi="Arial Narrow"/>
          <w:b/>
          <w:sz w:val="24"/>
          <w:szCs w:val="24"/>
        </w:rPr>
      </w:pPr>
    </w:p>
    <w:p w14:paraId="76794038" w14:textId="4AC57753" w:rsidR="00DE6434" w:rsidRPr="00C9090C" w:rsidRDefault="00DE6434" w:rsidP="00C9090C">
      <w:pPr>
        <w:ind w:left="360"/>
        <w:jc w:val="both"/>
        <w:rPr>
          <w:rFonts w:ascii="Barlow" w:hAnsi="Barlow"/>
          <w:sz w:val="20"/>
          <w:szCs w:val="20"/>
        </w:rPr>
      </w:pPr>
      <w:r w:rsidRPr="00C9090C">
        <w:rPr>
          <w:rFonts w:ascii="Barlow" w:hAnsi="Barlow"/>
          <w:sz w:val="20"/>
          <w:szCs w:val="20"/>
        </w:rPr>
        <w:t xml:space="preserve">Serán por cuenta de </w:t>
      </w:r>
      <w:r w:rsidR="006F764A">
        <w:rPr>
          <w:rFonts w:ascii="Barlow" w:hAnsi="Barlow"/>
          <w:sz w:val="20"/>
          <w:szCs w:val="20"/>
        </w:rPr>
        <w:t>IFEMA MADRID</w:t>
      </w:r>
      <w:r w:rsidRPr="00C9090C">
        <w:rPr>
          <w:rFonts w:ascii="Barlow" w:hAnsi="Barlow"/>
          <w:sz w:val="20"/>
          <w:szCs w:val="20"/>
        </w:rPr>
        <w:t xml:space="preserve"> los siguientes conceptos:</w:t>
      </w:r>
    </w:p>
    <w:p w14:paraId="65807FA4" w14:textId="493856B3"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 xml:space="preserve">Suministro, montaje, mantenimiento y desmontaje de la pasarela donde se realizarán los desfiles, además de los </w:t>
      </w:r>
      <w:r w:rsidR="00984C90">
        <w:rPr>
          <w:rFonts w:ascii="Barlow" w:hAnsi="Barlow"/>
          <w:sz w:val="20"/>
          <w:szCs w:val="20"/>
        </w:rPr>
        <w:t>vestuarios</w:t>
      </w:r>
      <w:r w:rsidRPr="00C9090C">
        <w:rPr>
          <w:rFonts w:ascii="Barlow" w:hAnsi="Barlow"/>
          <w:sz w:val="20"/>
          <w:szCs w:val="20"/>
        </w:rPr>
        <w:t xml:space="preserve"> precisos para l</w:t>
      </w:r>
      <w:r w:rsidR="00984C90">
        <w:rPr>
          <w:rFonts w:ascii="Barlow" w:hAnsi="Barlow"/>
          <w:sz w:val="20"/>
          <w:szCs w:val="20"/>
        </w:rPr>
        <w:t>o</w:t>
      </w:r>
      <w:r w:rsidRPr="00C9090C">
        <w:rPr>
          <w:rFonts w:ascii="Barlow" w:hAnsi="Barlow"/>
          <w:sz w:val="20"/>
          <w:szCs w:val="20"/>
        </w:rPr>
        <w:t>s modelos.</w:t>
      </w:r>
    </w:p>
    <w:p w14:paraId="5C020B8F" w14:textId="77777777"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Suministro, montaje, mantenimiento y desmontaje del showroom.</w:t>
      </w:r>
    </w:p>
    <w:p w14:paraId="05C23871" w14:textId="77777777"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Suministro, montaje, mantenimiento y desmontaje de los equipos de grabación, y personal técnico necesario.</w:t>
      </w:r>
    </w:p>
    <w:p w14:paraId="0B5C8381" w14:textId="77777777"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Suministro, montaje, mantenimiento y desmontaje de todos los elementos de iluminación, del técnico de iluminación y del consumo eléctrico.</w:t>
      </w:r>
    </w:p>
    <w:p w14:paraId="2C1000BC" w14:textId="1BD4741E"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 xml:space="preserve">Servicio de vigilancia y seguridad durante los </w:t>
      </w:r>
      <w:r w:rsidR="00C9090C" w:rsidRPr="00C9090C">
        <w:rPr>
          <w:rFonts w:ascii="Barlow" w:hAnsi="Barlow"/>
          <w:sz w:val="20"/>
          <w:szCs w:val="20"/>
        </w:rPr>
        <w:t>desfiles,</w:t>
      </w:r>
      <w:r w:rsidRPr="00C9090C">
        <w:rPr>
          <w:rFonts w:ascii="Barlow" w:hAnsi="Barlow"/>
          <w:sz w:val="20"/>
          <w:szCs w:val="20"/>
        </w:rPr>
        <w:t xml:space="preserve"> así como del mantenimiento del servicio de limpieza necesario.</w:t>
      </w:r>
    </w:p>
    <w:p w14:paraId="789B3C50" w14:textId="77777777"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 xml:space="preserve">Selección y contratación del personal de peluquería y maquillaje, y ayudantes de vestuario que procedan. </w:t>
      </w:r>
    </w:p>
    <w:p w14:paraId="3B797558" w14:textId="7C90A542"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 xml:space="preserve">Personal propio de </w:t>
      </w:r>
      <w:r w:rsidR="006F764A">
        <w:rPr>
          <w:rFonts w:ascii="Barlow" w:hAnsi="Barlow"/>
          <w:sz w:val="20"/>
          <w:szCs w:val="20"/>
        </w:rPr>
        <w:t>IFEMA MADRID</w:t>
      </w:r>
      <w:r w:rsidRPr="00C9090C">
        <w:rPr>
          <w:rFonts w:ascii="Barlow" w:hAnsi="Barlow"/>
          <w:sz w:val="20"/>
          <w:szCs w:val="20"/>
        </w:rPr>
        <w:t>, tales como azafatas, mozos, fotógrafo.</w:t>
      </w:r>
    </w:p>
    <w:p w14:paraId="7A787013" w14:textId="77777777" w:rsidR="00DE6434" w:rsidRPr="00C9090C" w:rsidRDefault="00DE6434" w:rsidP="00FA48CF">
      <w:pPr>
        <w:pStyle w:val="Prrafodelista"/>
        <w:numPr>
          <w:ilvl w:val="0"/>
          <w:numId w:val="6"/>
        </w:numPr>
        <w:jc w:val="both"/>
        <w:rPr>
          <w:rFonts w:ascii="Barlow" w:hAnsi="Barlow"/>
          <w:sz w:val="20"/>
          <w:szCs w:val="20"/>
        </w:rPr>
      </w:pPr>
      <w:r w:rsidRPr="00C9090C">
        <w:rPr>
          <w:rFonts w:ascii="Barlow" w:hAnsi="Barlow"/>
          <w:sz w:val="20"/>
          <w:szCs w:val="20"/>
        </w:rPr>
        <w:t>Suministro, montaje, mantenimiento y desmontaje de los equipos de música.</w:t>
      </w:r>
    </w:p>
    <w:p w14:paraId="6B76F781" w14:textId="77777777" w:rsidR="00DE6434" w:rsidRPr="00F6567A" w:rsidRDefault="00DE6434" w:rsidP="00FA48CF">
      <w:pPr>
        <w:pStyle w:val="Prrafodelista"/>
        <w:numPr>
          <w:ilvl w:val="0"/>
          <w:numId w:val="6"/>
        </w:numPr>
        <w:jc w:val="both"/>
        <w:rPr>
          <w:rFonts w:ascii="Barlow" w:hAnsi="Barlow"/>
          <w:sz w:val="20"/>
          <w:szCs w:val="20"/>
        </w:rPr>
      </w:pPr>
      <w:r w:rsidRPr="00F6567A">
        <w:rPr>
          <w:rFonts w:ascii="Barlow" w:hAnsi="Barlow"/>
          <w:sz w:val="20"/>
          <w:szCs w:val="20"/>
        </w:rPr>
        <w:t>Circuito cerrado de TV.</w:t>
      </w:r>
    </w:p>
    <w:p w14:paraId="5AFAB641" w14:textId="147E6C27" w:rsidR="00984C90" w:rsidRPr="00F6567A" w:rsidRDefault="00DE6434" w:rsidP="00FA48CF">
      <w:pPr>
        <w:pStyle w:val="Prrafodelista"/>
        <w:numPr>
          <w:ilvl w:val="0"/>
          <w:numId w:val="6"/>
        </w:numPr>
        <w:jc w:val="both"/>
        <w:rPr>
          <w:rFonts w:ascii="Barlow" w:hAnsi="Barlow"/>
          <w:sz w:val="20"/>
          <w:szCs w:val="20"/>
        </w:rPr>
      </w:pPr>
      <w:r w:rsidRPr="00F6567A">
        <w:rPr>
          <w:rFonts w:ascii="Barlow" w:hAnsi="Barlow"/>
          <w:sz w:val="20"/>
          <w:szCs w:val="20"/>
        </w:rPr>
        <w:t>Catering de l</w:t>
      </w:r>
      <w:r w:rsidR="00984C90" w:rsidRPr="00F6567A">
        <w:rPr>
          <w:rFonts w:ascii="Barlow" w:hAnsi="Barlow"/>
          <w:sz w:val="20"/>
          <w:szCs w:val="20"/>
        </w:rPr>
        <w:t>os</w:t>
      </w:r>
      <w:r w:rsidRPr="00F6567A">
        <w:rPr>
          <w:rFonts w:ascii="Barlow" w:hAnsi="Barlow"/>
          <w:sz w:val="20"/>
          <w:szCs w:val="20"/>
        </w:rPr>
        <w:t xml:space="preserve"> modelos en </w:t>
      </w:r>
      <w:proofErr w:type="gramStart"/>
      <w:r w:rsidRPr="00F6567A">
        <w:rPr>
          <w:rFonts w:ascii="Barlow" w:hAnsi="Barlow"/>
          <w:sz w:val="20"/>
          <w:szCs w:val="20"/>
        </w:rPr>
        <w:t>backstage</w:t>
      </w:r>
      <w:proofErr w:type="gramEnd"/>
      <w:r w:rsidRPr="00F6567A">
        <w:rPr>
          <w:rFonts w:ascii="Barlow" w:hAnsi="Barlow"/>
          <w:sz w:val="20"/>
          <w:szCs w:val="20"/>
        </w:rPr>
        <w:t xml:space="preserve"> (exclusivamente almuerzo</w:t>
      </w:r>
      <w:r w:rsidR="00984C90" w:rsidRPr="00F6567A">
        <w:rPr>
          <w:rFonts w:ascii="Barlow" w:hAnsi="Barlow"/>
          <w:sz w:val="20"/>
          <w:szCs w:val="20"/>
        </w:rPr>
        <w:t>).</w:t>
      </w:r>
    </w:p>
    <w:p w14:paraId="62506805" w14:textId="77777777" w:rsidR="00C9090C" w:rsidRPr="00C9090C" w:rsidRDefault="00C9090C" w:rsidP="00C9090C">
      <w:pPr>
        <w:pStyle w:val="Prrafodelista"/>
        <w:jc w:val="both"/>
        <w:rPr>
          <w:rFonts w:ascii="Barlow" w:hAnsi="Barlow"/>
          <w:sz w:val="20"/>
          <w:szCs w:val="20"/>
        </w:rPr>
      </w:pPr>
    </w:p>
    <w:p w14:paraId="54A40B24" w14:textId="3E2035B5" w:rsidR="00DE6434" w:rsidRPr="00C9090C" w:rsidRDefault="00DE6434" w:rsidP="00FA48CF">
      <w:pPr>
        <w:numPr>
          <w:ilvl w:val="0"/>
          <w:numId w:val="1"/>
        </w:numPr>
        <w:spacing w:after="0" w:line="240" w:lineRule="auto"/>
        <w:ind w:left="0" w:firstLine="0"/>
        <w:jc w:val="both"/>
        <w:rPr>
          <w:rFonts w:ascii="Barlow" w:hAnsi="Barlow"/>
          <w:b/>
          <w:sz w:val="20"/>
          <w:szCs w:val="20"/>
        </w:rPr>
      </w:pPr>
      <w:r w:rsidRPr="00C9090C">
        <w:rPr>
          <w:rFonts w:ascii="Barlow" w:hAnsi="Barlow"/>
          <w:b/>
          <w:sz w:val="20"/>
          <w:szCs w:val="20"/>
        </w:rPr>
        <w:t xml:space="preserve">EJECUCIÓN DE LOS </w:t>
      </w:r>
      <w:r w:rsidR="00C9090C" w:rsidRPr="00C9090C">
        <w:rPr>
          <w:rFonts w:ascii="Barlow" w:hAnsi="Barlow"/>
          <w:b/>
          <w:sz w:val="20"/>
          <w:szCs w:val="20"/>
        </w:rPr>
        <w:t>SERVICIOS. -</w:t>
      </w:r>
    </w:p>
    <w:p w14:paraId="344C3CB8" w14:textId="77777777" w:rsidR="00DE6434" w:rsidRPr="009F6A84" w:rsidRDefault="00DE6434" w:rsidP="00DE6434">
      <w:pPr>
        <w:ind w:firstLine="360"/>
        <w:rPr>
          <w:rFonts w:ascii="Arial Narrow" w:hAnsi="Arial Narrow"/>
          <w:b/>
          <w:sz w:val="24"/>
          <w:szCs w:val="24"/>
        </w:rPr>
      </w:pPr>
    </w:p>
    <w:p w14:paraId="4C8A04FC" w14:textId="3AC7A605" w:rsidR="00984C90" w:rsidRPr="00984C90" w:rsidRDefault="00DE6434" w:rsidP="00984C90">
      <w:pPr>
        <w:ind w:left="360"/>
        <w:jc w:val="both"/>
        <w:rPr>
          <w:rFonts w:ascii="Barlow" w:hAnsi="Barlow"/>
          <w:sz w:val="20"/>
          <w:szCs w:val="20"/>
        </w:rPr>
      </w:pPr>
      <w:r w:rsidRPr="00C9090C">
        <w:rPr>
          <w:rFonts w:ascii="Barlow" w:hAnsi="Barlow"/>
          <w:sz w:val="20"/>
          <w:szCs w:val="20"/>
        </w:rPr>
        <w:t xml:space="preserve">La fecha prevista de celebración de los desfiles </w:t>
      </w:r>
      <w:r w:rsidRPr="00984C90">
        <w:rPr>
          <w:rFonts w:ascii="Barlow" w:hAnsi="Barlow"/>
          <w:sz w:val="20"/>
          <w:szCs w:val="20"/>
        </w:rPr>
        <w:t xml:space="preserve">para la edición de </w:t>
      </w:r>
      <w:r w:rsidR="00C9090C" w:rsidRPr="00984C90">
        <w:rPr>
          <w:rFonts w:ascii="Barlow" w:hAnsi="Barlow"/>
          <w:sz w:val="20"/>
          <w:szCs w:val="20"/>
        </w:rPr>
        <w:t>2022</w:t>
      </w:r>
      <w:r w:rsidR="00984C90">
        <w:rPr>
          <w:rFonts w:ascii="Barlow" w:hAnsi="Barlow"/>
          <w:sz w:val="20"/>
          <w:szCs w:val="20"/>
        </w:rPr>
        <w:t xml:space="preserve"> se estima para febrero, si bien IFEMA MADRID proporcionará la fecha exacta c</w:t>
      </w:r>
      <w:r w:rsidR="00984C90" w:rsidRPr="00984C90">
        <w:rPr>
          <w:rFonts w:ascii="Barlow" w:hAnsi="Barlow"/>
          <w:sz w:val="20"/>
          <w:szCs w:val="20"/>
        </w:rPr>
        <w:t xml:space="preserve">on al menos </w:t>
      </w:r>
      <w:r w:rsidR="00984C90">
        <w:rPr>
          <w:rFonts w:ascii="Barlow" w:hAnsi="Barlow"/>
          <w:sz w:val="20"/>
          <w:szCs w:val="20"/>
        </w:rPr>
        <w:t>un</w:t>
      </w:r>
      <w:r w:rsidR="00984C90" w:rsidRPr="00984C90">
        <w:rPr>
          <w:rFonts w:ascii="Barlow" w:hAnsi="Barlow"/>
          <w:sz w:val="20"/>
          <w:szCs w:val="20"/>
        </w:rPr>
        <w:t xml:space="preserve"> mes a su celebración.</w:t>
      </w:r>
    </w:p>
    <w:p w14:paraId="6BC2341C" w14:textId="1CD9AE2A" w:rsidR="00DE6434" w:rsidRPr="00C9090C" w:rsidRDefault="00DE6434" w:rsidP="00C9090C">
      <w:pPr>
        <w:ind w:left="360"/>
        <w:jc w:val="both"/>
        <w:rPr>
          <w:rFonts w:ascii="Barlow" w:hAnsi="Barlow"/>
          <w:sz w:val="20"/>
          <w:szCs w:val="20"/>
        </w:rPr>
      </w:pPr>
      <w:r w:rsidRPr="00C9090C">
        <w:rPr>
          <w:rFonts w:ascii="Barlow" w:hAnsi="Barlow"/>
          <w:sz w:val="20"/>
          <w:szCs w:val="20"/>
        </w:rPr>
        <w:t xml:space="preserve">En caso de prórrogas con una antelación de 2 meses a cada edición, </w:t>
      </w:r>
      <w:r w:rsidR="006F764A">
        <w:rPr>
          <w:rFonts w:ascii="Barlow" w:hAnsi="Barlow"/>
          <w:sz w:val="20"/>
          <w:szCs w:val="20"/>
        </w:rPr>
        <w:t>IFEMA MADRID</w:t>
      </w:r>
      <w:r w:rsidRPr="00C9090C">
        <w:rPr>
          <w:rFonts w:ascii="Barlow" w:hAnsi="Barlow"/>
          <w:sz w:val="20"/>
          <w:szCs w:val="20"/>
        </w:rPr>
        <w:t xml:space="preserve"> informará de las fechas y lugar de celebración del resto de ediciones. Así como del número de </w:t>
      </w:r>
      <w:r w:rsidR="00C9090C" w:rsidRPr="00C9090C">
        <w:rPr>
          <w:rFonts w:ascii="Barlow" w:hAnsi="Barlow"/>
          <w:sz w:val="20"/>
          <w:szCs w:val="20"/>
        </w:rPr>
        <w:t>desfiles y</w:t>
      </w:r>
      <w:r w:rsidRPr="00C9090C">
        <w:rPr>
          <w:rFonts w:ascii="Barlow" w:hAnsi="Barlow"/>
          <w:sz w:val="20"/>
          <w:szCs w:val="20"/>
        </w:rPr>
        <w:t xml:space="preserve"> el formato de </w:t>
      </w:r>
      <w:proofErr w:type="gramStart"/>
      <w:r w:rsidRPr="00C9090C">
        <w:rPr>
          <w:rFonts w:ascii="Barlow" w:hAnsi="Barlow"/>
          <w:sz w:val="20"/>
          <w:szCs w:val="20"/>
        </w:rPr>
        <w:t>los mismos</w:t>
      </w:r>
      <w:proofErr w:type="gramEnd"/>
      <w:r w:rsidRPr="00C9090C">
        <w:rPr>
          <w:rFonts w:ascii="Barlow" w:hAnsi="Barlow"/>
          <w:sz w:val="20"/>
          <w:szCs w:val="20"/>
        </w:rPr>
        <w:t xml:space="preserve"> a realizar. </w:t>
      </w:r>
    </w:p>
    <w:p w14:paraId="43F60605" w14:textId="61F9088A" w:rsidR="00DE6434" w:rsidRPr="00C9090C" w:rsidRDefault="00DE6434" w:rsidP="00C9090C">
      <w:pPr>
        <w:ind w:left="360"/>
        <w:jc w:val="both"/>
        <w:rPr>
          <w:rFonts w:ascii="Barlow" w:hAnsi="Barlow"/>
          <w:sz w:val="20"/>
          <w:szCs w:val="20"/>
        </w:rPr>
      </w:pPr>
      <w:r w:rsidRPr="00C9090C">
        <w:rPr>
          <w:rFonts w:ascii="Barlow" w:hAnsi="Barlow"/>
          <w:sz w:val="20"/>
          <w:szCs w:val="20"/>
        </w:rPr>
        <w:lastRenderedPageBreak/>
        <w:t xml:space="preserve">Para </w:t>
      </w:r>
      <w:r w:rsidR="00C9090C" w:rsidRPr="00C9090C">
        <w:rPr>
          <w:rFonts w:ascii="Barlow" w:hAnsi="Barlow"/>
          <w:sz w:val="20"/>
          <w:szCs w:val="20"/>
        </w:rPr>
        <w:t xml:space="preserve">la Edición 2022 </w:t>
      </w:r>
      <w:r w:rsidRPr="00C9090C">
        <w:rPr>
          <w:rFonts w:ascii="Barlow" w:hAnsi="Barlow"/>
          <w:sz w:val="20"/>
          <w:szCs w:val="20"/>
        </w:rPr>
        <w:t>están previstos:</w:t>
      </w:r>
    </w:p>
    <w:p w14:paraId="7AAAE5B1" w14:textId="4C699292" w:rsidR="00984C90" w:rsidRPr="00A60489" w:rsidRDefault="00984C90" w:rsidP="00FA48CF">
      <w:pPr>
        <w:pStyle w:val="Prrafodelista"/>
        <w:numPr>
          <w:ilvl w:val="0"/>
          <w:numId w:val="6"/>
        </w:numPr>
        <w:jc w:val="both"/>
        <w:rPr>
          <w:rFonts w:ascii="Barlow" w:hAnsi="Barlow"/>
          <w:sz w:val="20"/>
          <w:szCs w:val="20"/>
        </w:rPr>
      </w:pPr>
      <w:r w:rsidRPr="00984C90">
        <w:rPr>
          <w:rFonts w:ascii="Barlow" w:hAnsi="Barlow"/>
          <w:sz w:val="20"/>
          <w:szCs w:val="20"/>
        </w:rPr>
        <w:t xml:space="preserve">5 </w:t>
      </w:r>
      <w:r w:rsidR="00DE6434" w:rsidRPr="00984C90">
        <w:rPr>
          <w:rFonts w:ascii="Barlow" w:hAnsi="Barlow"/>
          <w:sz w:val="20"/>
          <w:szCs w:val="20"/>
        </w:rPr>
        <w:t>desfiles dobles</w:t>
      </w:r>
      <w:r>
        <w:rPr>
          <w:rFonts w:ascii="Barlow" w:hAnsi="Barlow"/>
          <w:sz w:val="20"/>
          <w:szCs w:val="20"/>
        </w:rPr>
        <w:t xml:space="preserve">, </w:t>
      </w:r>
      <w:r w:rsidRPr="00A60489">
        <w:rPr>
          <w:rFonts w:ascii="Barlow" w:hAnsi="Barlow"/>
          <w:sz w:val="20"/>
          <w:szCs w:val="20"/>
        </w:rPr>
        <w:t xml:space="preserve">alguno de ellos </w:t>
      </w:r>
      <w:r w:rsidR="00A60489">
        <w:rPr>
          <w:rFonts w:ascii="Barlow" w:hAnsi="Barlow"/>
          <w:sz w:val="20"/>
          <w:szCs w:val="20"/>
        </w:rPr>
        <w:t xml:space="preserve">es posible que sea efectuado </w:t>
      </w:r>
      <w:r w:rsidRPr="00A60489">
        <w:rPr>
          <w:rFonts w:ascii="Barlow" w:hAnsi="Barlow"/>
          <w:sz w:val="20"/>
          <w:szCs w:val="20"/>
        </w:rPr>
        <w:t>con un diseñador internacional</w:t>
      </w:r>
      <w:r w:rsidR="001B6F0E" w:rsidRPr="00A60489">
        <w:rPr>
          <w:rFonts w:ascii="Barlow" w:hAnsi="Barlow"/>
          <w:sz w:val="20"/>
          <w:szCs w:val="20"/>
        </w:rPr>
        <w:t>.</w:t>
      </w:r>
    </w:p>
    <w:p w14:paraId="35C831C2" w14:textId="5317028D" w:rsidR="00984C90" w:rsidRDefault="00DE6434" w:rsidP="00984C90">
      <w:pPr>
        <w:ind w:left="360"/>
        <w:jc w:val="both"/>
        <w:rPr>
          <w:rFonts w:ascii="Barlow" w:hAnsi="Barlow"/>
          <w:b/>
          <w:bCs/>
          <w:sz w:val="20"/>
          <w:szCs w:val="20"/>
          <w:u w:val="single"/>
        </w:rPr>
      </w:pPr>
      <w:r w:rsidRPr="00F6567A">
        <w:rPr>
          <w:rFonts w:ascii="Barlow" w:hAnsi="Barlow"/>
          <w:b/>
          <w:bCs/>
          <w:sz w:val="20"/>
          <w:szCs w:val="20"/>
          <w:u w:val="single"/>
        </w:rPr>
        <w:t xml:space="preserve">NOTA: </w:t>
      </w:r>
      <w:r w:rsidR="00C9090C" w:rsidRPr="00F6567A">
        <w:rPr>
          <w:rFonts w:ascii="Barlow" w:hAnsi="Barlow"/>
          <w:b/>
          <w:bCs/>
          <w:sz w:val="20"/>
          <w:szCs w:val="20"/>
          <w:u w:val="single"/>
        </w:rPr>
        <w:t>E</w:t>
      </w:r>
      <w:r w:rsidRPr="00F6567A">
        <w:rPr>
          <w:rFonts w:ascii="Barlow" w:hAnsi="Barlow"/>
          <w:b/>
          <w:bCs/>
          <w:sz w:val="20"/>
          <w:szCs w:val="20"/>
          <w:u w:val="single"/>
        </w:rPr>
        <w:t xml:space="preserve">l presupuesto de este concurso comprende la realización completa de </w:t>
      </w:r>
      <w:r w:rsidR="00984C90" w:rsidRPr="00F6567A">
        <w:rPr>
          <w:rFonts w:ascii="Barlow" w:hAnsi="Barlow"/>
          <w:b/>
          <w:bCs/>
          <w:sz w:val="20"/>
          <w:szCs w:val="20"/>
          <w:u w:val="single"/>
        </w:rPr>
        <w:t>5</w:t>
      </w:r>
      <w:r w:rsidRPr="00F6567A">
        <w:rPr>
          <w:rFonts w:ascii="Barlow" w:hAnsi="Barlow"/>
          <w:b/>
          <w:bCs/>
          <w:sz w:val="20"/>
          <w:szCs w:val="20"/>
          <w:u w:val="single"/>
        </w:rPr>
        <w:t xml:space="preserve"> desfiles </w:t>
      </w:r>
      <w:r w:rsidR="00984C90" w:rsidRPr="00F6567A">
        <w:rPr>
          <w:rFonts w:ascii="Barlow" w:hAnsi="Barlow"/>
          <w:b/>
          <w:bCs/>
          <w:sz w:val="20"/>
          <w:szCs w:val="20"/>
          <w:u w:val="single"/>
        </w:rPr>
        <w:t xml:space="preserve">dobles </w:t>
      </w:r>
      <w:r w:rsidRPr="00F6567A">
        <w:rPr>
          <w:rFonts w:ascii="Barlow" w:hAnsi="Barlow"/>
          <w:b/>
          <w:bCs/>
          <w:sz w:val="20"/>
          <w:szCs w:val="20"/>
          <w:u w:val="single"/>
        </w:rPr>
        <w:t xml:space="preserve">por </w:t>
      </w:r>
      <w:r w:rsidR="00C9090C" w:rsidRPr="00F6567A">
        <w:rPr>
          <w:rFonts w:ascii="Barlow" w:hAnsi="Barlow"/>
          <w:b/>
          <w:bCs/>
          <w:sz w:val="20"/>
          <w:szCs w:val="20"/>
          <w:u w:val="single"/>
        </w:rPr>
        <w:t>Edición (</w:t>
      </w:r>
      <w:proofErr w:type="gramStart"/>
      <w:r w:rsidR="00C9090C" w:rsidRPr="00F6567A">
        <w:rPr>
          <w:rFonts w:ascii="Barlow" w:hAnsi="Barlow"/>
          <w:b/>
          <w:bCs/>
          <w:sz w:val="20"/>
          <w:szCs w:val="20"/>
          <w:u w:val="single"/>
        </w:rPr>
        <w:t>Febrero</w:t>
      </w:r>
      <w:proofErr w:type="gramEnd"/>
      <w:r w:rsidR="00C9090C" w:rsidRPr="00F6567A">
        <w:rPr>
          <w:rFonts w:ascii="Barlow" w:hAnsi="Barlow"/>
          <w:b/>
          <w:bCs/>
          <w:sz w:val="20"/>
          <w:szCs w:val="20"/>
          <w:u w:val="single"/>
        </w:rPr>
        <w:t xml:space="preserve"> 2022</w:t>
      </w:r>
      <w:r w:rsidRPr="00F6567A">
        <w:rPr>
          <w:rFonts w:ascii="Barlow" w:hAnsi="Barlow"/>
          <w:b/>
          <w:bCs/>
          <w:sz w:val="20"/>
          <w:szCs w:val="20"/>
          <w:u w:val="single"/>
        </w:rPr>
        <w:t xml:space="preserve">). En caso de celebrarse un mayor número de desfiles, se abonará en la factura al 80% del coste por desfile, entendiendo como tal el resultado de dividir la oferta económica del proveedor por edición, entre </w:t>
      </w:r>
      <w:r w:rsidR="00984C90" w:rsidRPr="00F6567A">
        <w:rPr>
          <w:rFonts w:ascii="Barlow" w:hAnsi="Barlow"/>
          <w:b/>
          <w:bCs/>
          <w:sz w:val="20"/>
          <w:szCs w:val="20"/>
          <w:u w:val="single"/>
        </w:rPr>
        <w:t>5</w:t>
      </w:r>
      <w:r w:rsidRPr="00F6567A">
        <w:rPr>
          <w:rFonts w:ascii="Barlow" w:hAnsi="Barlow"/>
          <w:b/>
          <w:bCs/>
          <w:sz w:val="20"/>
          <w:szCs w:val="20"/>
          <w:u w:val="single"/>
        </w:rPr>
        <w:t>.</w:t>
      </w:r>
    </w:p>
    <w:p w14:paraId="40519E4E" w14:textId="6E25A8C3" w:rsidR="00DE6434" w:rsidRPr="00C9090C" w:rsidRDefault="00DE6434" w:rsidP="00FA48CF">
      <w:pPr>
        <w:numPr>
          <w:ilvl w:val="0"/>
          <w:numId w:val="1"/>
        </w:numPr>
        <w:spacing w:after="0" w:line="240" w:lineRule="auto"/>
        <w:ind w:left="0" w:firstLine="0"/>
        <w:jc w:val="both"/>
        <w:rPr>
          <w:rFonts w:ascii="Barlow" w:hAnsi="Barlow"/>
          <w:b/>
          <w:sz w:val="20"/>
          <w:szCs w:val="20"/>
        </w:rPr>
      </w:pPr>
      <w:r w:rsidRPr="00C9090C">
        <w:rPr>
          <w:rFonts w:ascii="Barlow" w:hAnsi="Barlow"/>
          <w:b/>
          <w:sz w:val="20"/>
          <w:szCs w:val="20"/>
        </w:rPr>
        <w:t xml:space="preserve">CAMBIOS Y SUSTITUCIONES EN </w:t>
      </w:r>
      <w:proofErr w:type="gramStart"/>
      <w:r w:rsidRPr="00C9090C">
        <w:rPr>
          <w:rFonts w:ascii="Barlow" w:hAnsi="Barlow"/>
          <w:b/>
          <w:sz w:val="20"/>
          <w:szCs w:val="20"/>
        </w:rPr>
        <w:t xml:space="preserve">EL </w:t>
      </w:r>
      <w:r w:rsidR="00C9090C" w:rsidRPr="00C9090C">
        <w:rPr>
          <w:rFonts w:ascii="Barlow" w:hAnsi="Barlow"/>
          <w:b/>
          <w:sz w:val="20"/>
          <w:szCs w:val="20"/>
        </w:rPr>
        <w:t>CASTING</w:t>
      </w:r>
      <w:proofErr w:type="gramEnd"/>
      <w:r w:rsidR="00C9090C" w:rsidRPr="00C9090C">
        <w:rPr>
          <w:rFonts w:ascii="Barlow" w:hAnsi="Barlow"/>
          <w:b/>
          <w:sz w:val="20"/>
          <w:szCs w:val="20"/>
        </w:rPr>
        <w:t>. -</w:t>
      </w:r>
    </w:p>
    <w:p w14:paraId="1632E6D0" w14:textId="77777777" w:rsidR="00DE6434" w:rsidRPr="009F6A84" w:rsidRDefault="00DE6434" w:rsidP="00DE6434">
      <w:pPr>
        <w:ind w:firstLine="360"/>
        <w:rPr>
          <w:rFonts w:ascii="Arial Narrow" w:hAnsi="Arial Narrow"/>
          <w:b/>
          <w:sz w:val="24"/>
          <w:szCs w:val="24"/>
        </w:rPr>
      </w:pPr>
    </w:p>
    <w:p w14:paraId="39CD7030" w14:textId="2EA96BDB" w:rsidR="00DE6434" w:rsidRPr="00C9090C" w:rsidRDefault="00DE6434" w:rsidP="00C9090C">
      <w:pPr>
        <w:ind w:left="360"/>
        <w:jc w:val="both"/>
        <w:rPr>
          <w:rFonts w:ascii="Barlow" w:hAnsi="Barlow"/>
          <w:sz w:val="20"/>
          <w:szCs w:val="20"/>
        </w:rPr>
      </w:pPr>
      <w:r w:rsidRPr="00C9090C">
        <w:rPr>
          <w:rFonts w:ascii="Barlow" w:hAnsi="Barlow"/>
          <w:sz w:val="20"/>
          <w:szCs w:val="20"/>
        </w:rPr>
        <w:t xml:space="preserve">El adjudicatario podrá introducir cambios o modificaciones en </w:t>
      </w:r>
      <w:proofErr w:type="gramStart"/>
      <w:r w:rsidRPr="00C9090C">
        <w:rPr>
          <w:rFonts w:ascii="Barlow" w:hAnsi="Barlow"/>
          <w:sz w:val="20"/>
          <w:szCs w:val="20"/>
        </w:rPr>
        <w:t>el</w:t>
      </w:r>
      <w:r w:rsidR="00A051D6">
        <w:rPr>
          <w:rFonts w:ascii="Barlow" w:hAnsi="Barlow"/>
          <w:sz w:val="20"/>
          <w:szCs w:val="20"/>
        </w:rPr>
        <w:t xml:space="preserve"> </w:t>
      </w:r>
      <w:r w:rsidRPr="00C9090C">
        <w:rPr>
          <w:rFonts w:ascii="Barlow" w:hAnsi="Barlow"/>
          <w:sz w:val="20"/>
          <w:szCs w:val="20"/>
        </w:rPr>
        <w:t>casting</w:t>
      </w:r>
      <w:proofErr w:type="gramEnd"/>
      <w:r w:rsidRPr="00C9090C">
        <w:rPr>
          <w:rFonts w:ascii="Barlow" w:hAnsi="Barlow"/>
          <w:sz w:val="20"/>
          <w:szCs w:val="20"/>
        </w:rPr>
        <w:t xml:space="preserve"> definitivo exclusivamente por causas de fuerza mayor. </w:t>
      </w:r>
    </w:p>
    <w:p w14:paraId="05A2EB23" w14:textId="7A4B2E78" w:rsidR="00DE6434" w:rsidRPr="00C9090C" w:rsidRDefault="00DE6434" w:rsidP="00C9090C">
      <w:pPr>
        <w:ind w:left="360"/>
        <w:jc w:val="both"/>
        <w:rPr>
          <w:rFonts w:ascii="Barlow" w:hAnsi="Barlow"/>
          <w:sz w:val="20"/>
          <w:szCs w:val="20"/>
        </w:rPr>
      </w:pPr>
      <w:r w:rsidRPr="00C9090C">
        <w:rPr>
          <w:rFonts w:ascii="Barlow" w:hAnsi="Barlow"/>
          <w:sz w:val="20"/>
          <w:szCs w:val="20"/>
        </w:rPr>
        <w:t xml:space="preserve">Como se mencionó anteriormente, </w:t>
      </w:r>
      <w:r w:rsidR="006F764A">
        <w:rPr>
          <w:rFonts w:ascii="Barlow" w:hAnsi="Barlow"/>
          <w:sz w:val="20"/>
          <w:szCs w:val="20"/>
        </w:rPr>
        <w:t>IFEMA MADRID</w:t>
      </w:r>
      <w:r w:rsidRPr="00C9090C">
        <w:rPr>
          <w:rFonts w:ascii="Barlow" w:hAnsi="Barlow"/>
          <w:sz w:val="20"/>
          <w:szCs w:val="20"/>
        </w:rPr>
        <w:t xml:space="preserve"> comprobará antes de la celebración de los desfiles tanto la edad, que deberá ser acorde con la legislación laboral vigente, como el correspondiente certificado médico, pudiendo rechazar l</w:t>
      </w:r>
      <w:r w:rsidR="00C261EF">
        <w:rPr>
          <w:rFonts w:ascii="Barlow" w:hAnsi="Barlow"/>
          <w:sz w:val="20"/>
          <w:szCs w:val="20"/>
        </w:rPr>
        <w:t>o</w:t>
      </w:r>
      <w:r w:rsidRPr="00C9090C">
        <w:rPr>
          <w:rFonts w:ascii="Barlow" w:hAnsi="Barlow"/>
          <w:sz w:val="20"/>
          <w:szCs w:val="20"/>
        </w:rPr>
        <w:t>s modelos que los incumplan. Correrá por parte del adjudicatario los gastos ocasionados (transporte, alojamiento, etc.) de aquell</w:t>
      </w:r>
      <w:r w:rsidR="00C261EF">
        <w:rPr>
          <w:rFonts w:ascii="Barlow" w:hAnsi="Barlow"/>
          <w:sz w:val="20"/>
          <w:szCs w:val="20"/>
        </w:rPr>
        <w:t>o</w:t>
      </w:r>
      <w:r w:rsidRPr="00C9090C">
        <w:rPr>
          <w:rFonts w:ascii="Barlow" w:hAnsi="Barlow"/>
          <w:sz w:val="20"/>
          <w:szCs w:val="20"/>
        </w:rPr>
        <w:t>s modelos rechazad</w:t>
      </w:r>
      <w:r w:rsidR="00C261EF">
        <w:rPr>
          <w:rFonts w:ascii="Barlow" w:hAnsi="Barlow"/>
          <w:sz w:val="20"/>
          <w:szCs w:val="20"/>
        </w:rPr>
        <w:t>o</w:t>
      </w:r>
      <w:r w:rsidRPr="00C9090C">
        <w:rPr>
          <w:rFonts w:ascii="Barlow" w:hAnsi="Barlow"/>
          <w:sz w:val="20"/>
          <w:szCs w:val="20"/>
        </w:rPr>
        <w:t>s.</w:t>
      </w:r>
    </w:p>
    <w:p w14:paraId="248CAF5D" w14:textId="2FFCD3D2" w:rsidR="00DE6434" w:rsidRPr="00C9090C" w:rsidRDefault="00DE6434" w:rsidP="00C261EF">
      <w:pPr>
        <w:ind w:left="360"/>
        <w:jc w:val="both"/>
        <w:rPr>
          <w:rFonts w:ascii="Barlow" w:hAnsi="Barlow"/>
          <w:sz w:val="20"/>
          <w:szCs w:val="20"/>
        </w:rPr>
      </w:pPr>
      <w:r w:rsidRPr="00C261EF">
        <w:rPr>
          <w:rFonts w:ascii="Barlow" w:hAnsi="Barlow"/>
          <w:sz w:val="20"/>
          <w:szCs w:val="20"/>
        </w:rPr>
        <w:t>Los cambios se realizarán por otr</w:t>
      </w:r>
      <w:r w:rsidR="00984C90" w:rsidRPr="00C261EF">
        <w:rPr>
          <w:rFonts w:ascii="Barlow" w:hAnsi="Barlow"/>
          <w:sz w:val="20"/>
          <w:szCs w:val="20"/>
        </w:rPr>
        <w:t>o</w:t>
      </w:r>
      <w:r w:rsidRPr="00C261EF">
        <w:rPr>
          <w:rFonts w:ascii="Barlow" w:hAnsi="Barlow"/>
          <w:sz w:val="20"/>
          <w:szCs w:val="20"/>
        </w:rPr>
        <w:t xml:space="preserve"> modelo de categoría equivalente </w:t>
      </w:r>
      <w:r w:rsidR="00C261EF" w:rsidRPr="00C261EF">
        <w:rPr>
          <w:rFonts w:ascii="Barlow" w:hAnsi="Barlow"/>
          <w:sz w:val="20"/>
          <w:szCs w:val="20"/>
        </w:rPr>
        <w:t>al sustituido</w:t>
      </w:r>
      <w:r w:rsidRPr="00C9090C">
        <w:rPr>
          <w:rFonts w:ascii="Barlow" w:hAnsi="Barlow"/>
          <w:sz w:val="20"/>
          <w:szCs w:val="20"/>
        </w:rPr>
        <w:t xml:space="preserve">. </w:t>
      </w:r>
      <w:r w:rsidR="006F764A">
        <w:rPr>
          <w:rFonts w:ascii="Barlow" w:hAnsi="Barlow"/>
          <w:sz w:val="20"/>
          <w:szCs w:val="20"/>
        </w:rPr>
        <w:t>IFEMA MADRID</w:t>
      </w:r>
      <w:r w:rsidRPr="00C9090C">
        <w:rPr>
          <w:rFonts w:ascii="Barlow" w:hAnsi="Barlow"/>
          <w:sz w:val="20"/>
          <w:szCs w:val="20"/>
        </w:rPr>
        <w:t xml:space="preserve"> tendrá la capacidad de rechazar </w:t>
      </w:r>
      <w:r w:rsidR="00C261EF">
        <w:rPr>
          <w:rFonts w:ascii="Barlow" w:hAnsi="Barlow"/>
          <w:sz w:val="20"/>
          <w:szCs w:val="20"/>
        </w:rPr>
        <w:t xml:space="preserve">el nuevo </w:t>
      </w:r>
      <w:r w:rsidRPr="00C9090C">
        <w:rPr>
          <w:rFonts w:ascii="Barlow" w:hAnsi="Barlow"/>
          <w:sz w:val="20"/>
          <w:szCs w:val="20"/>
        </w:rPr>
        <w:t>modelo propuest</w:t>
      </w:r>
      <w:r w:rsidR="00C261EF">
        <w:rPr>
          <w:rFonts w:ascii="Barlow" w:hAnsi="Barlow"/>
          <w:sz w:val="20"/>
          <w:szCs w:val="20"/>
        </w:rPr>
        <w:t xml:space="preserve">o </w:t>
      </w:r>
      <w:r w:rsidRPr="00C9090C">
        <w:rPr>
          <w:rFonts w:ascii="Barlow" w:hAnsi="Barlow"/>
          <w:sz w:val="20"/>
          <w:szCs w:val="20"/>
        </w:rPr>
        <w:t>por entender que no responde a la categoría del modelo inicialmente contratad</w:t>
      </w:r>
      <w:r w:rsidR="00C261EF">
        <w:rPr>
          <w:rFonts w:ascii="Barlow" w:hAnsi="Barlow"/>
          <w:sz w:val="20"/>
          <w:szCs w:val="20"/>
        </w:rPr>
        <w:t>o</w:t>
      </w:r>
      <w:r w:rsidRPr="00C9090C">
        <w:rPr>
          <w:rFonts w:ascii="Barlow" w:hAnsi="Barlow"/>
          <w:sz w:val="20"/>
          <w:szCs w:val="20"/>
        </w:rPr>
        <w:t>, quedando el adjudicatario obligado a sustituir</w:t>
      </w:r>
      <w:r w:rsidR="00C261EF">
        <w:rPr>
          <w:rFonts w:ascii="Barlow" w:hAnsi="Barlow"/>
          <w:sz w:val="20"/>
          <w:szCs w:val="20"/>
        </w:rPr>
        <w:t>lo</w:t>
      </w:r>
      <w:r w:rsidRPr="00C9090C">
        <w:rPr>
          <w:rFonts w:ascii="Barlow" w:hAnsi="Barlow"/>
          <w:sz w:val="20"/>
          <w:szCs w:val="20"/>
        </w:rPr>
        <w:t xml:space="preserve"> por otr</w:t>
      </w:r>
      <w:r w:rsidR="00C261EF">
        <w:rPr>
          <w:rFonts w:ascii="Barlow" w:hAnsi="Barlow"/>
          <w:sz w:val="20"/>
          <w:szCs w:val="20"/>
        </w:rPr>
        <w:t>o</w:t>
      </w:r>
      <w:r w:rsidRPr="00C9090C">
        <w:rPr>
          <w:rFonts w:ascii="Barlow" w:hAnsi="Barlow"/>
          <w:sz w:val="20"/>
          <w:szCs w:val="20"/>
        </w:rPr>
        <w:t xml:space="preserve"> de condiciones y trayectoria equivalente al sustituid</w:t>
      </w:r>
      <w:r w:rsidR="00C261EF">
        <w:rPr>
          <w:rFonts w:ascii="Barlow" w:hAnsi="Barlow"/>
          <w:sz w:val="20"/>
          <w:szCs w:val="20"/>
        </w:rPr>
        <w:t>o</w:t>
      </w:r>
      <w:r w:rsidRPr="00C9090C">
        <w:rPr>
          <w:rFonts w:ascii="Barlow" w:hAnsi="Barlow"/>
          <w:sz w:val="20"/>
          <w:szCs w:val="20"/>
        </w:rPr>
        <w:t>.</w:t>
      </w:r>
    </w:p>
    <w:p w14:paraId="091454B7" w14:textId="63563F57" w:rsidR="00DE6434" w:rsidRPr="00C9090C" w:rsidRDefault="00DE6434" w:rsidP="00C9090C">
      <w:pPr>
        <w:ind w:left="360"/>
        <w:jc w:val="both"/>
        <w:rPr>
          <w:rFonts w:ascii="Barlow" w:hAnsi="Barlow"/>
          <w:sz w:val="20"/>
          <w:szCs w:val="20"/>
        </w:rPr>
      </w:pPr>
      <w:r w:rsidRPr="00C9090C">
        <w:rPr>
          <w:rFonts w:ascii="Barlow" w:hAnsi="Barlow"/>
          <w:sz w:val="20"/>
          <w:szCs w:val="20"/>
        </w:rPr>
        <w:t xml:space="preserve">Si en el momento de la confirmación de la asistencia de los modelos incorporados en </w:t>
      </w:r>
      <w:proofErr w:type="gramStart"/>
      <w:r w:rsidRPr="00C9090C">
        <w:rPr>
          <w:rFonts w:ascii="Barlow" w:hAnsi="Barlow"/>
          <w:sz w:val="20"/>
          <w:szCs w:val="20"/>
        </w:rPr>
        <w:t>el casting</w:t>
      </w:r>
      <w:proofErr w:type="gramEnd"/>
      <w:r w:rsidRPr="00C9090C">
        <w:rPr>
          <w:rFonts w:ascii="Barlow" w:hAnsi="Barlow"/>
          <w:sz w:val="20"/>
          <w:szCs w:val="20"/>
        </w:rPr>
        <w:t xml:space="preserve"> ofertado, y con antelación de un mes a la celebración de los desfiles, el adjudicatario detectara la imposibilidad de su asistencia por causa distinta a las contempladas como fuerza mayor, deberá informar a </w:t>
      </w:r>
      <w:r w:rsidR="006F764A">
        <w:rPr>
          <w:rFonts w:ascii="Barlow" w:hAnsi="Barlow"/>
          <w:sz w:val="20"/>
          <w:szCs w:val="20"/>
        </w:rPr>
        <w:t>IFEMA MADRID</w:t>
      </w:r>
      <w:r w:rsidRPr="00C9090C">
        <w:rPr>
          <w:rFonts w:ascii="Barlow" w:hAnsi="Barlow"/>
          <w:sz w:val="20"/>
          <w:szCs w:val="20"/>
        </w:rPr>
        <w:t xml:space="preserve"> de esta circunstancia y proponer los ajustes correspondientes.</w:t>
      </w:r>
    </w:p>
    <w:p w14:paraId="39F47B39" w14:textId="2D8FB7AC" w:rsidR="00DE6434" w:rsidRDefault="00DE6434" w:rsidP="00C9090C">
      <w:pPr>
        <w:ind w:left="360"/>
        <w:jc w:val="both"/>
        <w:rPr>
          <w:rFonts w:ascii="Barlow" w:hAnsi="Barlow"/>
          <w:sz w:val="20"/>
          <w:szCs w:val="20"/>
        </w:rPr>
      </w:pPr>
      <w:r w:rsidRPr="00C9090C">
        <w:rPr>
          <w:rFonts w:ascii="Barlow" w:hAnsi="Barlow"/>
          <w:sz w:val="20"/>
          <w:szCs w:val="20"/>
        </w:rPr>
        <w:t xml:space="preserve">No </w:t>
      </w:r>
      <w:r w:rsidR="00C9090C" w:rsidRPr="00C9090C">
        <w:rPr>
          <w:rFonts w:ascii="Barlow" w:hAnsi="Barlow"/>
          <w:sz w:val="20"/>
          <w:szCs w:val="20"/>
        </w:rPr>
        <w:t>obstante,</w:t>
      </w:r>
      <w:r w:rsidRPr="00C9090C">
        <w:rPr>
          <w:rFonts w:ascii="Barlow" w:hAnsi="Barlow"/>
          <w:sz w:val="20"/>
          <w:szCs w:val="20"/>
        </w:rPr>
        <w:t xml:space="preserve"> deberá tener en cuenta la aplicación de las penalidades mencionadas por cambios de entidad.</w:t>
      </w:r>
    </w:p>
    <w:p w14:paraId="17363E18" w14:textId="77777777" w:rsidR="001B6F0E" w:rsidRDefault="001B6F0E" w:rsidP="001B6F0E">
      <w:pPr>
        <w:spacing w:after="0" w:line="240" w:lineRule="auto"/>
        <w:jc w:val="both"/>
        <w:rPr>
          <w:rFonts w:ascii="Barlow" w:hAnsi="Barlow"/>
          <w:b/>
          <w:sz w:val="20"/>
          <w:szCs w:val="20"/>
        </w:rPr>
      </w:pPr>
    </w:p>
    <w:p w14:paraId="35AFCB53" w14:textId="12746AEA" w:rsidR="00DE6434" w:rsidRPr="005D3CD9" w:rsidRDefault="00DE6434" w:rsidP="00FA48CF">
      <w:pPr>
        <w:numPr>
          <w:ilvl w:val="0"/>
          <w:numId w:val="1"/>
        </w:numPr>
        <w:spacing w:after="0" w:line="240" w:lineRule="auto"/>
        <w:ind w:left="0" w:firstLine="0"/>
        <w:jc w:val="both"/>
        <w:rPr>
          <w:rFonts w:ascii="Barlow" w:hAnsi="Barlow"/>
          <w:b/>
          <w:sz w:val="20"/>
          <w:szCs w:val="20"/>
        </w:rPr>
      </w:pPr>
      <w:r w:rsidRPr="005D3CD9">
        <w:rPr>
          <w:rFonts w:ascii="Barlow" w:hAnsi="Barlow"/>
          <w:b/>
          <w:sz w:val="20"/>
          <w:szCs w:val="20"/>
        </w:rPr>
        <w:t xml:space="preserve">RESPONSABLE DEL </w:t>
      </w:r>
      <w:r w:rsidR="005D3CD9" w:rsidRPr="005D3CD9">
        <w:rPr>
          <w:rFonts w:ascii="Barlow" w:hAnsi="Barlow"/>
          <w:b/>
          <w:sz w:val="20"/>
          <w:szCs w:val="20"/>
        </w:rPr>
        <w:t>SERVICIO. -</w:t>
      </w:r>
    </w:p>
    <w:p w14:paraId="3417ED32" w14:textId="77777777" w:rsidR="00DE6434" w:rsidRPr="00CF4C93" w:rsidRDefault="00DE6434" w:rsidP="00DE6434">
      <w:pPr>
        <w:widowControl w:val="0"/>
        <w:jc w:val="both"/>
        <w:rPr>
          <w:rFonts w:ascii="Arial Narrow" w:hAnsi="Arial Narrow"/>
          <w:snapToGrid w:val="0"/>
          <w:sz w:val="24"/>
          <w:szCs w:val="24"/>
        </w:rPr>
      </w:pPr>
    </w:p>
    <w:p w14:paraId="14F359EE" w14:textId="7C273AAC" w:rsidR="00DE6434" w:rsidRDefault="00DE6434" w:rsidP="005D3CD9">
      <w:pPr>
        <w:ind w:left="360"/>
        <w:jc w:val="both"/>
        <w:rPr>
          <w:rFonts w:ascii="Barlow" w:hAnsi="Barlow"/>
          <w:sz w:val="20"/>
          <w:szCs w:val="20"/>
        </w:rPr>
      </w:pPr>
      <w:r w:rsidRPr="005D3CD9">
        <w:rPr>
          <w:rFonts w:ascii="Barlow" w:hAnsi="Barlow"/>
          <w:sz w:val="20"/>
          <w:szCs w:val="20"/>
        </w:rPr>
        <w:t xml:space="preserve">El adjudicatario designará a una persona, que actuará ante </w:t>
      </w:r>
      <w:r w:rsidR="006F764A">
        <w:rPr>
          <w:rFonts w:ascii="Barlow" w:hAnsi="Barlow"/>
          <w:sz w:val="20"/>
          <w:szCs w:val="20"/>
        </w:rPr>
        <w:t>IFEMA MADRID</w:t>
      </w:r>
      <w:r w:rsidRPr="005D3CD9">
        <w:rPr>
          <w:rFonts w:ascii="Barlow" w:hAnsi="Barlow"/>
          <w:sz w:val="20"/>
          <w:szCs w:val="20"/>
        </w:rPr>
        <w:t xml:space="preserve"> como responsable e interlocutor válido, para cualquier cuestión relacionada con los servicios encomendados.</w:t>
      </w:r>
    </w:p>
    <w:p w14:paraId="0802CF40" w14:textId="77777777" w:rsidR="00A74904" w:rsidRDefault="00A74904" w:rsidP="005D3CD9">
      <w:pPr>
        <w:ind w:left="360"/>
        <w:jc w:val="both"/>
        <w:rPr>
          <w:rFonts w:ascii="Barlow" w:hAnsi="Barlow"/>
          <w:sz w:val="20"/>
          <w:szCs w:val="20"/>
        </w:rPr>
      </w:pPr>
    </w:p>
    <w:p w14:paraId="2739BA2B" w14:textId="70A8AE06" w:rsidR="00DE6434" w:rsidRPr="005D3CD9" w:rsidRDefault="00851A51" w:rsidP="00FA48CF">
      <w:pPr>
        <w:numPr>
          <w:ilvl w:val="0"/>
          <w:numId w:val="1"/>
        </w:numPr>
        <w:spacing w:after="0" w:line="240" w:lineRule="auto"/>
        <w:ind w:left="0" w:firstLine="0"/>
        <w:jc w:val="both"/>
        <w:rPr>
          <w:rFonts w:ascii="Barlow" w:hAnsi="Barlow"/>
          <w:b/>
          <w:sz w:val="20"/>
          <w:szCs w:val="20"/>
        </w:rPr>
      </w:pPr>
      <w:r>
        <w:rPr>
          <w:rFonts w:ascii="Barlow" w:hAnsi="Barlow"/>
          <w:b/>
          <w:sz w:val="20"/>
          <w:szCs w:val="20"/>
        </w:rPr>
        <w:t>P</w:t>
      </w:r>
      <w:r w:rsidR="00DE6434" w:rsidRPr="005D3CD9">
        <w:rPr>
          <w:rFonts w:ascii="Barlow" w:hAnsi="Barlow"/>
          <w:b/>
          <w:sz w:val="20"/>
          <w:szCs w:val="20"/>
        </w:rPr>
        <w:t xml:space="preserve">ERSONA DE </w:t>
      </w:r>
      <w:r w:rsidR="005D3CD9" w:rsidRPr="005D3CD9">
        <w:rPr>
          <w:rFonts w:ascii="Barlow" w:hAnsi="Barlow"/>
          <w:b/>
          <w:sz w:val="20"/>
          <w:szCs w:val="20"/>
        </w:rPr>
        <w:t>CONTACTO. -</w:t>
      </w:r>
    </w:p>
    <w:p w14:paraId="5D5BF446" w14:textId="77777777" w:rsidR="005D3CD9" w:rsidRDefault="005D3CD9" w:rsidP="005D3CD9">
      <w:pPr>
        <w:ind w:left="360"/>
        <w:jc w:val="both"/>
        <w:rPr>
          <w:rFonts w:ascii="Barlow" w:hAnsi="Barlow"/>
          <w:sz w:val="20"/>
          <w:szCs w:val="20"/>
        </w:rPr>
      </w:pPr>
    </w:p>
    <w:p w14:paraId="54A41EAB" w14:textId="7645585E" w:rsidR="005D3CD9" w:rsidRPr="005D3CD9" w:rsidRDefault="005D3CD9" w:rsidP="005D3CD9">
      <w:pPr>
        <w:ind w:left="360"/>
        <w:jc w:val="both"/>
        <w:rPr>
          <w:rFonts w:ascii="Barlow" w:hAnsi="Barlow"/>
          <w:sz w:val="20"/>
          <w:szCs w:val="20"/>
        </w:rPr>
      </w:pPr>
      <w:r w:rsidRPr="005D3CD9">
        <w:rPr>
          <w:rFonts w:ascii="Barlow" w:hAnsi="Barlow"/>
          <w:sz w:val="20"/>
          <w:szCs w:val="20"/>
        </w:rPr>
        <w:t xml:space="preserve">Les recordamos que, para cualquier consulta o aclaración de carácter administrativo, técnico o económico sobre este expediente, deben proceder conforme a lo previsto en los apartados </w:t>
      </w:r>
      <w:r w:rsidRPr="005D3CD9">
        <w:rPr>
          <w:rFonts w:ascii="Barlow" w:hAnsi="Barlow"/>
          <w:sz w:val="20"/>
          <w:szCs w:val="20"/>
        </w:rPr>
        <w:lastRenderedPageBreak/>
        <w:t xml:space="preserve">5.- CONSULTAS y 6.- PRESENTACIÓN DE LAS PROPOSICIONES. NOTIFICACIONES Y COMUNICACIONES- del cuadro de características-. </w:t>
      </w:r>
    </w:p>
    <w:p w14:paraId="31DDB29D" w14:textId="5A695645" w:rsidR="005D3CD9" w:rsidRPr="005D3CD9" w:rsidRDefault="005D3CD9" w:rsidP="005D3CD9">
      <w:pPr>
        <w:ind w:left="360"/>
        <w:jc w:val="both"/>
        <w:rPr>
          <w:rFonts w:ascii="Barlow" w:hAnsi="Barlow"/>
          <w:sz w:val="20"/>
          <w:szCs w:val="20"/>
        </w:rPr>
      </w:pPr>
      <w:r w:rsidRPr="005D3CD9">
        <w:rPr>
          <w:rFonts w:ascii="Barlow" w:hAnsi="Barlow"/>
          <w:sz w:val="20"/>
          <w:szCs w:val="20"/>
        </w:rPr>
        <w:t xml:space="preserve">Igualmente, les recordamos que, para aquellas cuestiones que puedan afectar a la operativa / funcionalidad del portal de licitación electrónica de </w:t>
      </w:r>
      <w:r w:rsidR="006F764A">
        <w:rPr>
          <w:rFonts w:ascii="Barlow" w:hAnsi="Barlow"/>
          <w:sz w:val="20"/>
          <w:szCs w:val="20"/>
        </w:rPr>
        <w:t>IFEMA MADRID</w:t>
      </w:r>
      <w:r w:rsidRPr="005D3CD9">
        <w:rPr>
          <w:rFonts w:ascii="Barlow" w:hAnsi="Barlow"/>
          <w:sz w:val="20"/>
          <w:szCs w:val="20"/>
        </w:rPr>
        <w:t xml:space="preserve"> </w:t>
      </w:r>
      <w:proofErr w:type="spellStart"/>
      <w:r w:rsidRPr="005D3CD9">
        <w:rPr>
          <w:rFonts w:ascii="Barlow" w:hAnsi="Barlow"/>
          <w:sz w:val="20"/>
          <w:szCs w:val="20"/>
        </w:rPr>
        <w:t>MADRID</w:t>
      </w:r>
      <w:proofErr w:type="spellEnd"/>
      <w:r w:rsidRPr="005D3CD9">
        <w:rPr>
          <w:rFonts w:ascii="Barlow" w:hAnsi="Barlow"/>
          <w:sz w:val="20"/>
          <w:szCs w:val="20"/>
        </w:rPr>
        <w:t>, existe un área de soporte y consulta a licitadores dentro de la web:</w:t>
      </w:r>
    </w:p>
    <w:p w14:paraId="7E766CAC" w14:textId="502D9D99" w:rsidR="005D3CD9" w:rsidRPr="005D3CD9" w:rsidRDefault="005D3CD9" w:rsidP="005D3CD9">
      <w:pPr>
        <w:ind w:left="360"/>
        <w:jc w:val="both"/>
        <w:rPr>
          <w:rFonts w:ascii="Barlow" w:hAnsi="Barlow"/>
          <w:sz w:val="20"/>
          <w:szCs w:val="20"/>
        </w:rPr>
      </w:pPr>
      <w:r w:rsidRPr="005D3CD9">
        <w:rPr>
          <w:rFonts w:ascii="Barlow" w:hAnsi="Barlow"/>
          <w:sz w:val="20"/>
          <w:szCs w:val="20"/>
        </w:rPr>
        <w:t xml:space="preserve"> Preguntas frecuentes: </w:t>
      </w:r>
      <w:hyperlink r:id="rId8" w:history="1">
        <w:r w:rsidRPr="00F82AB2">
          <w:rPr>
            <w:rStyle w:val="Hipervnculo"/>
          </w:rPr>
          <w:t>https://licitaciones2.</w:t>
        </w:r>
        <w:r w:rsidR="006F764A">
          <w:rPr>
            <w:rStyle w:val="Hipervnculo"/>
          </w:rPr>
          <w:t>IFEMA MADRID</w:t>
        </w:r>
        <w:r w:rsidRPr="00F82AB2">
          <w:rPr>
            <w:rStyle w:val="Hipervnculo"/>
          </w:rPr>
          <w:t>.es/</w:t>
        </w:r>
        <w:proofErr w:type="spellStart"/>
        <w:r w:rsidRPr="00F82AB2">
          <w:rPr>
            <w:rStyle w:val="Hipervnculo"/>
          </w:rPr>
          <w:t>html</w:t>
        </w:r>
        <w:proofErr w:type="spellEnd"/>
        <w:r w:rsidRPr="00F82AB2">
          <w:rPr>
            <w:rStyle w:val="Hipervnculo"/>
          </w:rPr>
          <w:t>/preguntas-frecuentes</w:t>
        </w:r>
      </w:hyperlink>
    </w:p>
    <w:p w14:paraId="3F629D2F" w14:textId="69AF1849" w:rsidR="005D3CD9" w:rsidRDefault="001B6F0E" w:rsidP="005D3CD9">
      <w:pPr>
        <w:ind w:left="360"/>
        <w:jc w:val="both"/>
        <w:rPr>
          <w:rFonts w:ascii="Barlow" w:hAnsi="Barlow"/>
          <w:sz w:val="20"/>
          <w:szCs w:val="20"/>
          <w:u w:val="single"/>
        </w:rPr>
      </w:pPr>
      <w:r>
        <w:rPr>
          <w:rFonts w:ascii="Barlow" w:hAnsi="Barlow"/>
          <w:sz w:val="20"/>
          <w:szCs w:val="20"/>
          <w:u w:val="single"/>
        </w:rPr>
        <w:t>M</w:t>
      </w:r>
      <w:r w:rsidR="005D3CD9" w:rsidRPr="005D3CD9">
        <w:rPr>
          <w:rFonts w:ascii="Barlow" w:hAnsi="Barlow"/>
          <w:sz w:val="20"/>
          <w:szCs w:val="20"/>
          <w:u w:val="single"/>
        </w:rPr>
        <w:t xml:space="preserve">anual de uso de la plataforma: </w:t>
      </w:r>
    </w:p>
    <w:p w14:paraId="20340F34" w14:textId="0ABE6CA4" w:rsidR="005D3CD9" w:rsidRPr="005D3CD9" w:rsidRDefault="00B34B0A" w:rsidP="005D3CD9">
      <w:pPr>
        <w:ind w:left="360"/>
        <w:jc w:val="both"/>
        <w:rPr>
          <w:rFonts w:ascii="Barlow" w:hAnsi="Barlow"/>
          <w:sz w:val="20"/>
          <w:szCs w:val="20"/>
        </w:rPr>
      </w:pPr>
      <w:hyperlink r:id="rId9" w:history="1">
        <w:r w:rsidR="005D3CD9" w:rsidRPr="00F82AB2">
          <w:rPr>
            <w:rStyle w:val="Hipervnculo"/>
          </w:rPr>
          <w:t>https://licitaciones2.</w:t>
        </w:r>
        <w:r w:rsidR="006F764A">
          <w:rPr>
            <w:rStyle w:val="Hipervnculo"/>
          </w:rPr>
          <w:t>IFEMA MADRID</w:t>
        </w:r>
        <w:r w:rsidR="005D3CD9" w:rsidRPr="00F82AB2">
          <w:rPr>
            <w:rStyle w:val="Hipervnculo"/>
          </w:rPr>
          <w:t>.es/</w:t>
        </w:r>
        <w:proofErr w:type="spellStart"/>
        <w:r w:rsidR="005D3CD9" w:rsidRPr="00F82AB2">
          <w:rPr>
            <w:rStyle w:val="Hipervnculo"/>
          </w:rPr>
          <w:t>resources</w:t>
        </w:r>
        <w:proofErr w:type="spellEnd"/>
        <w:r w:rsidR="005D3CD9" w:rsidRPr="00F82AB2">
          <w:rPr>
            <w:rStyle w:val="Hipervnculo"/>
          </w:rPr>
          <w:t>/Guia_Licitadores.pdf</w:t>
        </w:r>
      </w:hyperlink>
    </w:p>
    <w:p w14:paraId="0837F62A" w14:textId="352156C5" w:rsidR="005D3CD9" w:rsidRPr="005D3CD9" w:rsidRDefault="005D3CD9" w:rsidP="005D3CD9">
      <w:pPr>
        <w:ind w:left="360"/>
        <w:jc w:val="both"/>
        <w:rPr>
          <w:rStyle w:val="Hipervnculo"/>
        </w:rPr>
      </w:pPr>
      <w:r w:rsidRPr="005D3CD9">
        <w:rPr>
          <w:rFonts w:ascii="Barlow" w:hAnsi="Barlow"/>
          <w:sz w:val="20"/>
          <w:szCs w:val="20"/>
          <w:u w:val="single"/>
        </w:rPr>
        <w:t>Soporte y contacto con plataforma:</w:t>
      </w:r>
      <w:r>
        <w:rPr>
          <w:rFonts w:ascii="Barlow" w:hAnsi="Barlow"/>
          <w:sz w:val="20"/>
          <w:szCs w:val="20"/>
        </w:rPr>
        <w:t xml:space="preserve"> </w:t>
      </w:r>
      <w:hyperlink r:id="rId10" w:history="1">
        <w:r w:rsidRPr="00F82AB2">
          <w:rPr>
            <w:rStyle w:val="Hipervnculo"/>
          </w:rPr>
          <w:t>https://pixelware.com/servicios-soporte-licitadores/</w:t>
        </w:r>
      </w:hyperlink>
    </w:p>
    <w:p w14:paraId="13AFEEAF" w14:textId="60CE0002" w:rsidR="005D3CD9" w:rsidRPr="005D3CD9" w:rsidRDefault="005D3CD9" w:rsidP="005D3CD9">
      <w:pPr>
        <w:ind w:left="360"/>
        <w:jc w:val="both"/>
        <w:rPr>
          <w:rFonts w:ascii="Barlow" w:hAnsi="Barlow"/>
          <w:sz w:val="20"/>
          <w:szCs w:val="20"/>
        </w:rPr>
      </w:pPr>
      <w:r w:rsidRPr="005D3CD9">
        <w:rPr>
          <w:rFonts w:ascii="Barlow" w:hAnsi="Barlow"/>
          <w:sz w:val="20"/>
          <w:szCs w:val="20"/>
        </w:rPr>
        <w:t xml:space="preserve">El contacto telefónico con el encargado de la gestión del expediente perteneciente a la Dirección de Compras y Logística de </w:t>
      </w:r>
      <w:r w:rsidR="006F764A">
        <w:rPr>
          <w:rFonts w:ascii="Barlow" w:hAnsi="Barlow"/>
          <w:sz w:val="20"/>
          <w:szCs w:val="20"/>
        </w:rPr>
        <w:t>IFEMA MADRID</w:t>
      </w:r>
      <w:r w:rsidRPr="005D3CD9">
        <w:rPr>
          <w:rFonts w:ascii="Barlow" w:hAnsi="Barlow"/>
          <w:sz w:val="20"/>
          <w:szCs w:val="20"/>
        </w:rPr>
        <w:t xml:space="preserve"> </w:t>
      </w:r>
      <w:proofErr w:type="spellStart"/>
      <w:r w:rsidRPr="005D3CD9">
        <w:rPr>
          <w:rFonts w:ascii="Barlow" w:hAnsi="Barlow"/>
          <w:sz w:val="20"/>
          <w:szCs w:val="20"/>
        </w:rPr>
        <w:t>MADRID</w:t>
      </w:r>
      <w:proofErr w:type="spellEnd"/>
      <w:r w:rsidRPr="005D3CD9">
        <w:rPr>
          <w:rFonts w:ascii="Barlow" w:hAnsi="Barlow"/>
          <w:sz w:val="20"/>
          <w:szCs w:val="20"/>
        </w:rPr>
        <w:t xml:space="preserve">, que se cita a continuación, se limitará a cuestiones meramente informativas no vinculantes sobre el propio proceso de </w:t>
      </w:r>
      <w:r w:rsidRPr="00FA48CF">
        <w:rPr>
          <w:rFonts w:ascii="Barlow" w:hAnsi="Barlow"/>
          <w:sz w:val="20"/>
          <w:szCs w:val="20"/>
        </w:rPr>
        <w:t>licitación:</w:t>
      </w:r>
      <w:r w:rsidR="00A051D6" w:rsidRPr="00FA48CF">
        <w:rPr>
          <w:rFonts w:ascii="Barlow" w:hAnsi="Barlow"/>
          <w:sz w:val="20"/>
          <w:szCs w:val="20"/>
        </w:rPr>
        <w:t xml:space="preserve"> Elena Mouriño, Móvil +34 678 62 62 05, E-mail: </w:t>
      </w:r>
      <w:hyperlink r:id="rId11" w:history="1">
        <w:proofErr w:type="spellStart"/>
        <w:r w:rsidR="00A051D6" w:rsidRPr="00FA48CF">
          <w:rPr>
            <w:rStyle w:val="Hipervnculo"/>
            <w:rFonts w:ascii="Barlow" w:hAnsi="Barlow"/>
            <w:sz w:val="20"/>
            <w:szCs w:val="20"/>
          </w:rPr>
          <w:t>emourino@</w:t>
        </w:r>
        <w:r w:rsidR="006F764A" w:rsidRPr="00FA48CF">
          <w:rPr>
            <w:rStyle w:val="Hipervnculo"/>
            <w:rFonts w:ascii="Barlow" w:hAnsi="Barlow"/>
            <w:sz w:val="20"/>
            <w:szCs w:val="20"/>
          </w:rPr>
          <w:t>IFEMA</w:t>
        </w:r>
        <w:proofErr w:type="spellEnd"/>
        <w:r w:rsidR="006F764A" w:rsidRPr="00FA48CF">
          <w:rPr>
            <w:rStyle w:val="Hipervnculo"/>
            <w:rFonts w:ascii="Barlow" w:hAnsi="Barlow"/>
            <w:sz w:val="20"/>
            <w:szCs w:val="20"/>
          </w:rPr>
          <w:t xml:space="preserve"> MADRID</w:t>
        </w:r>
        <w:r w:rsidR="00A051D6" w:rsidRPr="00FA48CF">
          <w:rPr>
            <w:rStyle w:val="Hipervnculo"/>
            <w:rFonts w:ascii="Barlow" w:hAnsi="Barlow"/>
            <w:sz w:val="20"/>
            <w:szCs w:val="20"/>
          </w:rPr>
          <w:t>.es</w:t>
        </w:r>
      </w:hyperlink>
      <w:r w:rsidR="00A051D6" w:rsidRPr="00FA48CF">
        <w:rPr>
          <w:rFonts w:ascii="Barlow" w:hAnsi="Barlow"/>
          <w:sz w:val="20"/>
          <w:szCs w:val="20"/>
        </w:rPr>
        <w:t xml:space="preserve"> o Claudia Bordo, Móvil +34 6</w:t>
      </w:r>
      <w:r w:rsidR="00FA48CF">
        <w:rPr>
          <w:rFonts w:ascii="Barlow" w:hAnsi="Barlow"/>
          <w:sz w:val="20"/>
          <w:szCs w:val="20"/>
        </w:rPr>
        <w:t>38</w:t>
      </w:r>
      <w:r w:rsidR="00A051D6" w:rsidRPr="00FA48CF">
        <w:rPr>
          <w:rFonts w:ascii="Barlow" w:hAnsi="Barlow"/>
          <w:sz w:val="20"/>
          <w:szCs w:val="20"/>
        </w:rPr>
        <w:t xml:space="preserve"> </w:t>
      </w:r>
      <w:r w:rsidR="00FA48CF">
        <w:rPr>
          <w:rFonts w:ascii="Barlow" w:hAnsi="Barlow"/>
          <w:sz w:val="20"/>
          <w:szCs w:val="20"/>
        </w:rPr>
        <w:t>04</w:t>
      </w:r>
      <w:r w:rsidR="00A051D6" w:rsidRPr="00FA48CF">
        <w:rPr>
          <w:rFonts w:ascii="Barlow" w:hAnsi="Barlow"/>
          <w:sz w:val="20"/>
          <w:szCs w:val="20"/>
        </w:rPr>
        <w:t xml:space="preserve"> </w:t>
      </w:r>
      <w:r w:rsidR="00FA48CF">
        <w:rPr>
          <w:rFonts w:ascii="Barlow" w:hAnsi="Barlow"/>
          <w:sz w:val="20"/>
          <w:szCs w:val="20"/>
        </w:rPr>
        <w:t>58</w:t>
      </w:r>
      <w:r w:rsidR="00A051D6" w:rsidRPr="00FA48CF">
        <w:rPr>
          <w:rFonts w:ascii="Barlow" w:hAnsi="Barlow"/>
          <w:sz w:val="20"/>
          <w:szCs w:val="20"/>
        </w:rPr>
        <w:t xml:space="preserve"> </w:t>
      </w:r>
      <w:r w:rsidR="00FA48CF">
        <w:rPr>
          <w:rFonts w:ascii="Barlow" w:hAnsi="Barlow"/>
          <w:sz w:val="20"/>
          <w:szCs w:val="20"/>
        </w:rPr>
        <w:t>68</w:t>
      </w:r>
      <w:r w:rsidR="00A051D6" w:rsidRPr="00FA48CF">
        <w:rPr>
          <w:rFonts w:ascii="Barlow" w:hAnsi="Barlow"/>
          <w:sz w:val="20"/>
          <w:szCs w:val="20"/>
        </w:rPr>
        <w:t xml:space="preserve">, E-mail: </w:t>
      </w:r>
      <w:hyperlink r:id="rId12" w:history="1">
        <w:proofErr w:type="spellStart"/>
        <w:r w:rsidR="00A051D6" w:rsidRPr="00FA48CF">
          <w:rPr>
            <w:rStyle w:val="Hipervnculo"/>
            <w:rFonts w:ascii="Barlow" w:hAnsi="Barlow"/>
            <w:sz w:val="20"/>
            <w:szCs w:val="20"/>
          </w:rPr>
          <w:t>cbordo@</w:t>
        </w:r>
        <w:r w:rsidR="006F764A" w:rsidRPr="00FA48CF">
          <w:rPr>
            <w:rStyle w:val="Hipervnculo"/>
            <w:rFonts w:ascii="Barlow" w:hAnsi="Barlow"/>
            <w:sz w:val="20"/>
            <w:szCs w:val="20"/>
          </w:rPr>
          <w:t>IFEMA</w:t>
        </w:r>
        <w:proofErr w:type="spellEnd"/>
        <w:r w:rsidR="006F764A" w:rsidRPr="00FA48CF">
          <w:rPr>
            <w:rStyle w:val="Hipervnculo"/>
            <w:rFonts w:ascii="Barlow" w:hAnsi="Barlow"/>
            <w:sz w:val="20"/>
            <w:szCs w:val="20"/>
          </w:rPr>
          <w:t xml:space="preserve"> MADRID</w:t>
        </w:r>
        <w:r w:rsidR="00A051D6" w:rsidRPr="00FA48CF">
          <w:rPr>
            <w:rStyle w:val="Hipervnculo"/>
            <w:rFonts w:ascii="Barlow" w:hAnsi="Barlow"/>
            <w:sz w:val="20"/>
            <w:szCs w:val="20"/>
          </w:rPr>
          <w:t>.es</w:t>
        </w:r>
      </w:hyperlink>
    </w:p>
    <w:p w14:paraId="270293F5" w14:textId="7D43886D" w:rsidR="00F6567A" w:rsidRDefault="005D3CD9" w:rsidP="005D3CD9">
      <w:pPr>
        <w:ind w:left="360"/>
        <w:jc w:val="both"/>
        <w:rPr>
          <w:rFonts w:ascii="Barlow" w:hAnsi="Barlow"/>
          <w:sz w:val="20"/>
          <w:szCs w:val="20"/>
        </w:rPr>
      </w:pPr>
      <w:r w:rsidRPr="005D3CD9">
        <w:rPr>
          <w:rFonts w:ascii="Barlow" w:hAnsi="Barlow"/>
          <w:sz w:val="20"/>
          <w:szCs w:val="20"/>
        </w:rPr>
        <w:t> </w:t>
      </w:r>
    </w:p>
    <w:p w14:paraId="0846B73F" w14:textId="77777777" w:rsidR="00F6567A" w:rsidRPr="005D3CD9" w:rsidRDefault="00F6567A" w:rsidP="005D3CD9">
      <w:pPr>
        <w:ind w:left="360"/>
        <w:jc w:val="both"/>
        <w:rPr>
          <w:rFonts w:ascii="Barlow" w:hAnsi="Barlow"/>
          <w:sz w:val="20"/>
          <w:szCs w:val="20"/>
        </w:rPr>
      </w:pPr>
    </w:p>
    <w:p w14:paraId="05A5CCE3" w14:textId="77777777" w:rsidR="005D3CD9" w:rsidRDefault="005D3CD9" w:rsidP="005D3CD9">
      <w:pPr>
        <w:widowControl w:val="0"/>
        <w:spacing w:after="0" w:line="240" w:lineRule="auto"/>
        <w:jc w:val="both"/>
        <w:rPr>
          <w:rFonts w:ascii="Arial Narrow" w:hAnsi="Arial Narrow"/>
          <w:sz w:val="24"/>
          <w:szCs w:val="24"/>
        </w:rPr>
      </w:pPr>
    </w:p>
    <w:p w14:paraId="74D815AD" w14:textId="2E8F4EBD" w:rsidR="00F6567A" w:rsidRPr="00F6567A" w:rsidRDefault="00F6567A" w:rsidP="00F6567A">
      <w:pPr>
        <w:ind w:left="360"/>
        <w:jc w:val="right"/>
        <w:rPr>
          <w:rFonts w:ascii="Barlow" w:hAnsi="Barlow"/>
          <w:sz w:val="20"/>
          <w:szCs w:val="20"/>
        </w:rPr>
      </w:pPr>
      <w:r w:rsidRPr="00F6567A">
        <w:rPr>
          <w:rFonts w:ascii="Barlow" w:hAnsi="Barlow"/>
          <w:sz w:val="20"/>
          <w:szCs w:val="20"/>
        </w:rPr>
        <w:t xml:space="preserve">Madrid, </w:t>
      </w:r>
      <w:r w:rsidR="001B6F0E">
        <w:rPr>
          <w:rFonts w:ascii="Barlow" w:hAnsi="Barlow"/>
          <w:sz w:val="20"/>
          <w:szCs w:val="20"/>
        </w:rPr>
        <w:t>18</w:t>
      </w:r>
      <w:r w:rsidRPr="00F6567A">
        <w:rPr>
          <w:rFonts w:ascii="Barlow" w:hAnsi="Barlow"/>
          <w:sz w:val="20"/>
          <w:szCs w:val="20"/>
        </w:rPr>
        <w:t xml:space="preserve"> de noviembre de 2021 </w:t>
      </w:r>
    </w:p>
    <w:p w14:paraId="20C4880F" w14:textId="77777777" w:rsidR="00F6567A" w:rsidRPr="00F6567A" w:rsidRDefault="00F6567A" w:rsidP="00F6567A">
      <w:pPr>
        <w:ind w:left="360"/>
        <w:jc w:val="right"/>
        <w:rPr>
          <w:rFonts w:ascii="Barlow" w:hAnsi="Barlow"/>
          <w:sz w:val="20"/>
          <w:szCs w:val="20"/>
        </w:rPr>
      </w:pPr>
    </w:p>
    <w:p w14:paraId="2EA464D1" w14:textId="77777777" w:rsidR="00F6567A" w:rsidRPr="00F6567A" w:rsidRDefault="00F6567A" w:rsidP="00F6567A">
      <w:pPr>
        <w:ind w:left="360"/>
        <w:jc w:val="right"/>
        <w:rPr>
          <w:rFonts w:ascii="Barlow" w:hAnsi="Barlow"/>
          <w:sz w:val="20"/>
          <w:szCs w:val="20"/>
        </w:rPr>
      </w:pPr>
    </w:p>
    <w:p w14:paraId="73BC76B2" w14:textId="77777777" w:rsidR="00F6567A" w:rsidRPr="00F6567A" w:rsidRDefault="00F6567A" w:rsidP="00F6567A">
      <w:pPr>
        <w:ind w:left="360"/>
        <w:jc w:val="right"/>
        <w:rPr>
          <w:rFonts w:ascii="Barlow" w:hAnsi="Barlow"/>
          <w:sz w:val="20"/>
          <w:szCs w:val="20"/>
        </w:rPr>
      </w:pPr>
      <w:r w:rsidRPr="00F6567A">
        <w:rPr>
          <w:rFonts w:ascii="Barlow" w:hAnsi="Barlow"/>
          <w:sz w:val="20"/>
          <w:szCs w:val="20"/>
        </w:rPr>
        <w:t xml:space="preserve">Eduardo López Puertas </w:t>
      </w:r>
    </w:p>
    <w:p w14:paraId="20228387" w14:textId="77777777" w:rsidR="00F6567A" w:rsidRPr="00F6567A" w:rsidRDefault="00F6567A" w:rsidP="00F6567A">
      <w:pPr>
        <w:ind w:left="360"/>
        <w:jc w:val="right"/>
        <w:rPr>
          <w:rFonts w:ascii="Barlow" w:hAnsi="Barlow"/>
          <w:sz w:val="20"/>
          <w:szCs w:val="20"/>
        </w:rPr>
      </w:pPr>
      <w:r w:rsidRPr="00F6567A">
        <w:rPr>
          <w:rFonts w:ascii="Barlow" w:hAnsi="Barlow"/>
          <w:sz w:val="20"/>
          <w:szCs w:val="20"/>
        </w:rPr>
        <w:t>Director General</w:t>
      </w:r>
    </w:p>
    <w:p w14:paraId="6FF7B1EB" w14:textId="77777777" w:rsidR="00DE6434" w:rsidRDefault="00DE6434" w:rsidP="00DE6434">
      <w:pPr>
        <w:widowControl w:val="0"/>
        <w:jc w:val="both"/>
        <w:rPr>
          <w:rFonts w:ascii="Arial Narrow" w:hAnsi="Arial Narrow"/>
          <w:sz w:val="24"/>
          <w:szCs w:val="24"/>
        </w:rPr>
      </w:pPr>
    </w:p>
    <w:p w14:paraId="71222DC9" w14:textId="77777777" w:rsidR="00DE6434" w:rsidRDefault="00DE6434" w:rsidP="00DE6434">
      <w:pPr>
        <w:widowControl w:val="0"/>
        <w:jc w:val="both"/>
        <w:rPr>
          <w:rFonts w:ascii="Arial Narrow" w:hAnsi="Arial Narrow"/>
          <w:sz w:val="24"/>
          <w:szCs w:val="24"/>
          <w:highlight w:val="yellow"/>
        </w:rPr>
      </w:pPr>
    </w:p>
    <w:p w14:paraId="4743595A" w14:textId="77777777" w:rsidR="00DE6434" w:rsidRDefault="00DE6434" w:rsidP="00DE6434">
      <w:pPr>
        <w:widowControl w:val="0"/>
        <w:jc w:val="both"/>
        <w:rPr>
          <w:rFonts w:ascii="Arial Narrow" w:hAnsi="Arial Narrow"/>
          <w:sz w:val="24"/>
          <w:szCs w:val="24"/>
          <w:highlight w:val="yellow"/>
        </w:rPr>
      </w:pPr>
    </w:p>
    <w:p w14:paraId="7DC7A9BC" w14:textId="77777777" w:rsidR="00DE6434" w:rsidRDefault="00DE6434" w:rsidP="00DE6434">
      <w:pPr>
        <w:widowControl w:val="0"/>
        <w:jc w:val="both"/>
        <w:rPr>
          <w:rFonts w:ascii="Arial Narrow" w:hAnsi="Arial Narrow"/>
          <w:sz w:val="24"/>
          <w:szCs w:val="24"/>
          <w:highlight w:val="yellow"/>
        </w:rPr>
      </w:pPr>
    </w:p>
    <w:p w14:paraId="6FC77B8B" w14:textId="77777777" w:rsidR="00DE6434" w:rsidRDefault="00DE6434" w:rsidP="00DE6434">
      <w:pPr>
        <w:widowControl w:val="0"/>
        <w:jc w:val="both"/>
        <w:rPr>
          <w:rFonts w:ascii="Arial Narrow" w:hAnsi="Arial Narrow"/>
          <w:sz w:val="24"/>
          <w:szCs w:val="24"/>
          <w:highlight w:val="yellow"/>
        </w:rPr>
      </w:pPr>
    </w:p>
    <w:p w14:paraId="0EB560B6" w14:textId="77777777" w:rsidR="00A74904" w:rsidRDefault="00A74904">
      <w:pPr>
        <w:rPr>
          <w:rFonts w:ascii="Arial Narrow" w:hAnsi="Arial Narrow"/>
          <w:b/>
          <w:sz w:val="32"/>
          <w:szCs w:val="24"/>
        </w:rPr>
      </w:pPr>
      <w:r>
        <w:rPr>
          <w:rFonts w:ascii="Arial Narrow" w:hAnsi="Arial Narrow"/>
          <w:b/>
          <w:sz w:val="32"/>
          <w:szCs w:val="24"/>
        </w:rPr>
        <w:br w:type="page"/>
      </w:r>
    </w:p>
    <w:p w14:paraId="534522C1" w14:textId="6ED579FA" w:rsidR="00DE6434" w:rsidRPr="00C261EF" w:rsidRDefault="00DE6434" w:rsidP="00DE6434">
      <w:pPr>
        <w:widowControl w:val="0"/>
        <w:jc w:val="center"/>
        <w:rPr>
          <w:rFonts w:ascii="Arial Narrow" w:hAnsi="Arial Narrow"/>
          <w:b/>
          <w:sz w:val="32"/>
          <w:szCs w:val="24"/>
        </w:rPr>
      </w:pPr>
      <w:r w:rsidRPr="00C261EF">
        <w:rPr>
          <w:rFonts w:ascii="Arial Narrow" w:hAnsi="Arial Narrow"/>
          <w:b/>
          <w:sz w:val="32"/>
          <w:szCs w:val="24"/>
        </w:rPr>
        <w:lastRenderedPageBreak/>
        <w:t>ANEXO I</w:t>
      </w:r>
    </w:p>
    <w:p w14:paraId="7929B0BD" w14:textId="42B1359B" w:rsidR="00DE6434" w:rsidRDefault="00DE6434" w:rsidP="00DE6434">
      <w:pPr>
        <w:widowControl w:val="0"/>
        <w:jc w:val="center"/>
        <w:rPr>
          <w:rFonts w:ascii="Arial Narrow" w:hAnsi="Arial Narrow"/>
          <w:b/>
          <w:sz w:val="32"/>
          <w:szCs w:val="24"/>
        </w:rPr>
      </w:pPr>
      <w:r w:rsidRPr="00C261EF">
        <w:rPr>
          <w:rFonts w:ascii="Arial Narrow" w:hAnsi="Arial Narrow"/>
          <w:b/>
          <w:sz w:val="32"/>
          <w:szCs w:val="24"/>
        </w:rPr>
        <w:t xml:space="preserve">MODELOS EGO </w:t>
      </w:r>
      <w:r w:rsidR="00C261EF" w:rsidRPr="00C261EF">
        <w:rPr>
          <w:rFonts w:ascii="Arial Narrow" w:hAnsi="Arial Narrow"/>
          <w:b/>
          <w:sz w:val="32"/>
          <w:szCs w:val="24"/>
        </w:rPr>
        <w:t xml:space="preserve">SEPTIEMBRE </w:t>
      </w:r>
      <w:r w:rsidRPr="00C261EF">
        <w:rPr>
          <w:rFonts w:ascii="Arial Narrow" w:hAnsi="Arial Narrow"/>
          <w:b/>
          <w:sz w:val="32"/>
          <w:szCs w:val="24"/>
        </w:rPr>
        <w:t>20</w:t>
      </w:r>
      <w:r w:rsidR="00C261EF" w:rsidRPr="00C261EF">
        <w:rPr>
          <w:rFonts w:ascii="Arial Narrow" w:hAnsi="Arial Narrow"/>
          <w:b/>
          <w:sz w:val="32"/>
          <w:szCs w:val="24"/>
        </w:rPr>
        <w:t>21</w:t>
      </w:r>
    </w:p>
    <w:p w14:paraId="663A8C5F" w14:textId="77777777" w:rsidR="00C261EF" w:rsidRDefault="00C261EF" w:rsidP="00A051D6">
      <w:pPr>
        <w:widowControl w:val="0"/>
        <w:spacing w:after="0"/>
        <w:jc w:val="center"/>
        <w:rPr>
          <w:rFonts w:ascii="Arial Narrow" w:hAnsi="Arial Narrow"/>
          <w:b/>
          <w:sz w:val="32"/>
          <w:szCs w:val="24"/>
        </w:rPr>
      </w:pPr>
    </w:p>
    <w:p w14:paraId="6F2808AD"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EWA</w:t>
      </w:r>
    </w:p>
    <w:p w14:paraId="6DE1D1D3"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LUCÍA</w:t>
      </w:r>
    </w:p>
    <w:p w14:paraId="0B3B8AF6"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NICOL KIRILOVA</w:t>
      </w:r>
    </w:p>
    <w:p w14:paraId="064EA3DC"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LINDA</w:t>
      </w:r>
    </w:p>
    <w:p w14:paraId="11F0F402"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NATALIA VIÑAS</w:t>
      </w:r>
    </w:p>
    <w:p w14:paraId="63CDB655"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CLAIRE</w:t>
      </w:r>
    </w:p>
    <w:p w14:paraId="65D8D143"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SAVANNAH</w:t>
      </w:r>
    </w:p>
    <w:p w14:paraId="49E0F73E"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JULIETA</w:t>
      </w:r>
    </w:p>
    <w:p w14:paraId="5679E1AF"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ALBA M</w:t>
      </w:r>
    </w:p>
    <w:p w14:paraId="1CD3E073"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ANNA LIUZZO</w:t>
      </w:r>
    </w:p>
    <w:p w14:paraId="07566882"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ESMEE</w:t>
      </w:r>
    </w:p>
    <w:p w14:paraId="18F3F6B4"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MICHELLE</w:t>
      </w:r>
    </w:p>
    <w:p w14:paraId="624C2910"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ESTHER</w:t>
      </w:r>
    </w:p>
    <w:p w14:paraId="1ED02434"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ARIANNA</w:t>
      </w:r>
    </w:p>
    <w:p w14:paraId="3209AD1E" w14:textId="77777777" w:rsidR="00C261EF" w:rsidRPr="00C261EF" w:rsidRDefault="00C261EF" w:rsidP="00FA48CF">
      <w:pPr>
        <w:pStyle w:val="Prrafodelista"/>
        <w:numPr>
          <w:ilvl w:val="0"/>
          <w:numId w:val="8"/>
        </w:numPr>
        <w:spacing w:after="0"/>
        <w:rPr>
          <w:rFonts w:ascii="Arial Narrow" w:hAnsi="Arial Narrow"/>
          <w:sz w:val="28"/>
          <w:szCs w:val="24"/>
        </w:rPr>
      </w:pPr>
      <w:r w:rsidRPr="00C261EF">
        <w:rPr>
          <w:rFonts w:ascii="Arial Narrow" w:hAnsi="Arial Narrow"/>
          <w:sz w:val="28"/>
          <w:szCs w:val="24"/>
        </w:rPr>
        <w:t>MARIANA P</w:t>
      </w:r>
    </w:p>
    <w:p w14:paraId="384323A7" w14:textId="6C7539D8" w:rsidR="00C261EF" w:rsidRDefault="00C261EF" w:rsidP="00C261EF">
      <w:pPr>
        <w:spacing w:after="0"/>
        <w:rPr>
          <w:rFonts w:ascii="Arial Narrow" w:hAnsi="Arial Narrow"/>
          <w:sz w:val="28"/>
          <w:szCs w:val="24"/>
        </w:rPr>
      </w:pPr>
    </w:p>
    <w:p w14:paraId="6838FACB" w14:textId="77777777" w:rsidR="00C261EF" w:rsidRDefault="00C261EF" w:rsidP="00C261EF">
      <w:pPr>
        <w:spacing w:after="0"/>
        <w:rPr>
          <w:rFonts w:ascii="Arial Narrow" w:hAnsi="Arial Narrow"/>
          <w:sz w:val="28"/>
          <w:szCs w:val="24"/>
        </w:rPr>
      </w:pPr>
    </w:p>
    <w:p w14:paraId="6F9C5FD2"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PAPE M</w:t>
      </w:r>
    </w:p>
    <w:p w14:paraId="5D14F62C"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DOMINYKAS</w:t>
      </w:r>
    </w:p>
    <w:p w14:paraId="0834E2B6"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YEN Z</w:t>
      </w:r>
    </w:p>
    <w:p w14:paraId="6FEA02BB"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CARLOS MEDINA</w:t>
      </w:r>
    </w:p>
    <w:p w14:paraId="7F77BCFC"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CLEB</w:t>
      </w:r>
    </w:p>
    <w:p w14:paraId="2F9A15E5"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ALIOU GUEYE</w:t>
      </w:r>
    </w:p>
    <w:p w14:paraId="4546BFE4"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JACOBO JARNÉS</w:t>
      </w:r>
    </w:p>
    <w:p w14:paraId="463C7587"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MALCOLM</w:t>
      </w:r>
    </w:p>
    <w:p w14:paraId="1875A4DF"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NICOLAS ALEJANDRO B</w:t>
      </w:r>
    </w:p>
    <w:p w14:paraId="7442B6E8" w14:textId="77777777" w:rsidR="00C261EF" w:rsidRDefault="00C261EF" w:rsidP="00FA48CF">
      <w:pPr>
        <w:pStyle w:val="Prrafodelista"/>
        <w:numPr>
          <w:ilvl w:val="0"/>
          <w:numId w:val="8"/>
        </w:numPr>
        <w:spacing w:after="0"/>
        <w:rPr>
          <w:rFonts w:ascii="Arial Narrow" w:hAnsi="Arial Narrow"/>
          <w:sz w:val="28"/>
          <w:szCs w:val="24"/>
        </w:rPr>
      </w:pPr>
      <w:r>
        <w:rPr>
          <w:rFonts w:ascii="Arial Narrow" w:hAnsi="Arial Narrow"/>
          <w:sz w:val="28"/>
          <w:szCs w:val="24"/>
        </w:rPr>
        <w:t>ANTONIO</w:t>
      </w:r>
    </w:p>
    <w:p w14:paraId="08058719" w14:textId="77777777" w:rsidR="00F6567A" w:rsidRPr="00F6567A" w:rsidRDefault="00C261EF" w:rsidP="00E60586">
      <w:pPr>
        <w:pStyle w:val="Prrafodelista"/>
        <w:numPr>
          <w:ilvl w:val="0"/>
          <w:numId w:val="8"/>
        </w:numPr>
        <w:spacing w:after="0"/>
        <w:rPr>
          <w:rFonts w:ascii="Arial Narrow" w:hAnsi="Arial Narrow"/>
          <w:sz w:val="28"/>
          <w:szCs w:val="24"/>
        </w:rPr>
      </w:pPr>
      <w:r w:rsidRPr="00F6567A">
        <w:rPr>
          <w:rFonts w:ascii="Arial Narrow" w:hAnsi="Arial Narrow"/>
          <w:sz w:val="28"/>
          <w:szCs w:val="24"/>
        </w:rPr>
        <w:t>BENJAMIN</w:t>
      </w:r>
    </w:p>
    <w:p w14:paraId="0FD8B19C" w14:textId="34359E45" w:rsidR="00C261EF" w:rsidRPr="00F6567A" w:rsidRDefault="00C261EF" w:rsidP="00E60586">
      <w:pPr>
        <w:pStyle w:val="Prrafodelista"/>
        <w:numPr>
          <w:ilvl w:val="0"/>
          <w:numId w:val="8"/>
        </w:numPr>
        <w:spacing w:after="0"/>
        <w:rPr>
          <w:rFonts w:ascii="Arial Narrow" w:hAnsi="Arial Narrow"/>
          <w:sz w:val="28"/>
          <w:szCs w:val="24"/>
        </w:rPr>
      </w:pPr>
      <w:r w:rsidRPr="00F6567A">
        <w:rPr>
          <w:rFonts w:ascii="Arial Narrow" w:hAnsi="Arial Narrow"/>
          <w:sz w:val="28"/>
          <w:szCs w:val="24"/>
        </w:rPr>
        <w:t>PAPE DIAGUE</w:t>
      </w:r>
    </w:p>
    <w:sectPr w:rsidR="00C261EF" w:rsidRPr="00F6567A" w:rsidSect="00C243CD">
      <w:headerReference w:type="default" r:id="rId13"/>
      <w:footerReference w:type="default" r:id="rId14"/>
      <w:pgSz w:w="11906" w:h="16838"/>
      <w:pgMar w:top="25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57BD3" w14:textId="77777777" w:rsidR="00787FA5" w:rsidRDefault="00787FA5" w:rsidP="009D7FFA">
      <w:pPr>
        <w:spacing w:after="0" w:line="240" w:lineRule="auto"/>
      </w:pPr>
      <w:r>
        <w:separator/>
      </w:r>
    </w:p>
  </w:endnote>
  <w:endnote w:type="continuationSeparator" w:id="0">
    <w:p w14:paraId="2380B209" w14:textId="77777777" w:rsidR="00787FA5" w:rsidRDefault="00787FA5" w:rsidP="009D7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w:panose1 w:val="00000500000000000000"/>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1823472"/>
      <w:docPartObj>
        <w:docPartGallery w:val="Page Numbers (Bottom of Page)"/>
        <w:docPartUnique/>
      </w:docPartObj>
    </w:sdtPr>
    <w:sdtEndPr/>
    <w:sdtContent>
      <w:p w14:paraId="79E7BBA9" w14:textId="77777777" w:rsidR="00787FA5" w:rsidRDefault="00787FA5">
        <w:pPr>
          <w:pStyle w:val="Piedepgina"/>
          <w:jc w:val="center"/>
        </w:pPr>
        <w:r>
          <w:fldChar w:fldCharType="begin"/>
        </w:r>
        <w:r>
          <w:instrText>PAGE   \* MERGEFORMAT</w:instrText>
        </w:r>
        <w:r>
          <w:fldChar w:fldCharType="separate"/>
        </w:r>
        <w:r>
          <w:rPr>
            <w:noProof/>
          </w:rPr>
          <w:t>45</w:t>
        </w:r>
        <w:r>
          <w:fldChar w:fldCharType="end"/>
        </w:r>
      </w:p>
    </w:sdtContent>
  </w:sdt>
  <w:p w14:paraId="4A174A50" w14:textId="77777777" w:rsidR="00787FA5" w:rsidRDefault="00787F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CB083" w14:textId="77777777" w:rsidR="00787FA5" w:rsidRDefault="00787FA5" w:rsidP="009D7FFA">
      <w:pPr>
        <w:spacing w:after="0" w:line="240" w:lineRule="auto"/>
      </w:pPr>
      <w:r>
        <w:separator/>
      </w:r>
    </w:p>
  </w:footnote>
  <w:footnote w:type="continuationSeparator" w:id="0">
    <w:p w14:paraId="1C93B253" w14:textId="77777777" w:rsidR="00787FA5" w:rsidRDefault="00787FA5" w:rsidP="009D7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99C4B" w14:textId="7FDD02EF" w:rsidR="00C243CD" w:rsidRDefault="00C243CD" w:rsidP="00561985">
    <w:pPr>
      <w:pStyle w:val="Encabezado"/>
      <w:jc w:val="right"/>
    </w:pPr>
    <w:r>
      <w:rPr>
        <w:noProof/>
      </w:rPr>
      <w:drawing>
        <wp:anchor distT="0" distB="0" distL="114300" distR="114300" simplePos="0" relativeHeight="251684352" behindDoc="1" locked="0" layoutInCell="1" allowOverlap="1" wp14:anchorId="08E1A9D3" wp14:editId="36E54D01">
          <wp:simplePos x="0" y="0"/>
          <wp:positionH relativeFrom="page">
            <wp:align>right</wp:align>
          </wp:positionH>
          <wp:positionV relativeFrom="paragraph">
            <wp:posOffset>-434340</wp:posOffset>
          </wp:positionV>
          <wp:extent cx="7536815" cy="1419225"/>
          <wp:effectExtent l="0" t="0" r="6985" b="9525"/>
          <wp:wrapNone/>
          <wp:docPr id="71" name="Imagen 7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Patrón de fondo&#10;&#10;Descripción generada automáticamente"/>
                  <pic:cNvPicPr/>
                </pic:nvPicPr>
                <pic:blipFill rotWithShape="1">
                  <a:blip r:embed="rId1" cstate="print">
                    <a:extLst>
                      <a:ext uri="{28A0092B-C50C-407E-A947-70E740481C1C}">
                        <a14:useLocalDpi xmlns:a14="http://schemas.microsoft.com/office/drawing/2010/main" val="0"/>
                      </a:ext>
                    </a:extLst>
                  </a:blip>
                  <a:srcRect b="86767"/>
                  <a:stretch/>
                </pic:blipFill>
                <pic:spPr bwMode="auto">
                  <a:xfrm>
                    <a:off x="0" y="0"/>
                    <a:ext cx="753681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FB7215" w14:textId="77777777" w:rsidR="00C243CD" w:rsidRDefault="00C243CD" w:rsidP="00561985">
    <w:pPr>
      <w:pStyle w:val="Encabezado"/>
      <w:jc w:val="right"/>
    </w:pPr>
  </w:p>
  <w:p w14:paraId="1B25EC74" w14:textId="77777777" w:rsidR="00C243CD" w:rsidRDefault="00C243CD" w:rsidP="00561985">
    <w:pPr>
      <w:pStyle w:val="Encabezado"/>
      <w:jc w:val="right"/>
    </w:pPr>
  </w:p>
  <w:p w14:paraId="5138004D" w14:textId="77777777" w:rsidR="00C243CD" w:rsidRDefault="00C243CD" w:rsidP="00561985">
    <w:pPr>
      <w:pStyle w:val="Encabezado"/>
      <w:jc w:val="right"/>
    </w:pPr>
  </w:p>
  <w:p w14:paraId="73E1F5B3" w14:textId="596413E1" w:rsidR="00787FA5" w:rsidRPr="003421EF" w:rsidRDefault="00787FA5" w:rsidP="00C14047">
    <w:pPr>
      <w:pStyle w:val="Encabezado"/>
      <w:jc w:val="right"/>
      <w:rPr>
        <w:rFonts w:ascii="Barlow" w:hAnsi="Barlow"/>
        <w:color w:val="04183B"/>
        <w:sz w:val="20"/>
        <w:szCs w:val="20"/>
      </w:rPr>
    </w:pPr>
    <w:r w:rsidRPr="00D221FB">
      <w:rPr>
        <w:rFonts w:ascii="Barlow" w:hAnsi="Barlow"/>
        <w:noProof/>
        <w:color w:val="04183B"/>
        <w:sz w:val="20"/>
        <w:szCs w:val="20"/>
        <w:highlight w:val="yellow"/>
        <w:lang w:eastAsia="es-ES"/>
      </w:rPr>
      <w:drawing>
        <wp:anchor distT="0" distB="0" distL="114300" distR="114300" simplePos="0" relativeHeight="251664896" behindDoc="0" locked="0" layoutInCell="1" allowOverlap="1" wp14:anchorId="31BE6688" wp14:editId="3007631F">
          <wp:simplePos x="0" y="0"/>
          <wp:positionH relativeFrom="column">
            <wp:posOffset>6631940</wp:posOffset>
          </wp:positionH>
          <wp:positionV relativeFrom="paragraph">
            <wp:posOffset>418465</wp:posOffset>
          </wp:positionV>
          <wp:extent cx="521970" cy="928370"/>
          <wp:effectExtent l="0" t="0" r="0" b="5080"/>
          <wp:wrapNone/>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1970" cy="928370"/>
                  </a:xfrm>
                  <a:prstGeom prst="rect">
                    <a:avLst/>
                  </a:prstGeom>
                  <a:noFill/>
                </pic:spPr>
              </pic:pic>
            </a:graphicData>
          </a:graphic>
          <wp14:sizeRelH relativeFrom="page">
            <wp14:pctWidth>0</wp14:pctWidth>
          </wp14:sizeRelH>
          <wp14:sizeRelV relativeFrom="page">
            <wp14:pctHeight>0</wp14:pctHeight>
          </wp14:sizeRelV>
        </wp:anchor>
      </w:drawing>
    </w:r>
    <w:r w:rsidRPr="00D221FB">
      <w:rPr>
        <w:rFonts w:ascii="Barlow" w:hAnsi="Barlow"/>
        <w:noProof/>
        <w:color w:val="04183B"/>
        <w:sz w:val="20"/>
        <w:szCs w:val="20"/>
        <w:highlight w:val="yellow"/>
        <w:lang w:eastAsia="es-ES"/>
      </w:rPr>
      <w:drawing>
        <wp:anchor distT="0" distB="0" distL="114300" distR="114300" simplePos="0" relativeHeight="251647488" behindDoc="0" locked="0" layoutInCell="1" allowOverlap="1" wp14:anchorId="1F9F9D16" wp14:editId="495A138F">
          <wp:simplePos x="0" y="0"/>
          <wp:positionH relativeFrom="column">
            <wp:posOffset>6631940</wp:posOffset>
          </wp:positionH>
          <wp:positionV relativeFrom="paragraph">
            <wp:posOffset>418465</wp:posOffset>
          </wp:positionV>
          <wp:extent cx="521970" cy="928370"/>
          <wp:effectExtent l="0" t="0" r="0" b="5080"/>
          <wp:wrapNone/>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1970" cy="928370"/>
                  </a:xfrm>
                  <a:prstGeom prst="rect">
                    <a:avLst/>
                  </a:prstGeom>
                  <a:noFill/>
                </pic:spPr>
              </pic:pic>
            </a:graphicData>
          </a:graphic>
          <wp14:sizeRelH relativeFrom="page">
            <wp14:pctWidth>0</wp14:pctWidth>
          </wp14:sizeRelH>
          <wp14:sizeRelV relativeFrom="page">
            <wp14:pctHeight>0</wp14:pctHeight>
          </wp14:sizeRelV>
        </wp:anchor>
      </w:drawing>
    </w:r>
    <w:r w:rsidRPr="003421EF">
      <w:rPr>
        <w:rFonts w:ascii="Barlow" w:hAnsi="Barlow"/>
        <w:color w:val="04183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70A72"/>
    <w:multiLevelType w:val="hybridMultilevel"/>
    <w:tmpl w:val="F3F462F6"/>
    <w:lvl w:ilvl="0" w:tplc="B89CB77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0B5F5CE9"/>
    <w:multiLevelType w:val="hybridMultilevel"/>
    <w:tmpl w:val="59F0B84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E67417"/>
    <w:multiLevelType w:val="hybridMultilevel"/>
    <w:tmpl w:val="E7A8BBC4"/>
    <w:lvl w:ilvl="0" w:tplc="0C0A000D">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243D769B"/>
    <w:multiLevelType w:val="hybridMultilevel"/>
    <w:tmpl w:val="E050EA2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33A4512D"/>
    <w:multiLevelType w:val="multilevel"/>
    <w:tmpl w:val="FD3A4C0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64665B66"/>
    <w:multiLevelType w:val="hybridMultilevel"/>
    <w:tmpl w:val="5B7275F8"/>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6E0B671E"/>
    <w:multiLevelType w:val="hybridMultilevel"/>
    <w:tmpl w:val="8988AAA0"/>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7" w15:restartNumberingAfterBreak="0">
    <w:nsid w:val="7AC1243C"/>
    <w:multiLevelType w:val="hybridMultilevel"/>
    <w:tmpl w:val="91DC0E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6"/>
  </w:num>
  <w:num w:numId="6">
    <w:abstractNumId w:val="1"/>
  </w:num>
  <w:num w:numId="7">
    <w:abstractNumId w:val="5"/>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FFA"/>
    <w:rsid w:val="000024A9"/>
    <w:rsid w:val="00003036"/>
    <w:rsid w:val="00040C40"/>
    <w:rsid w:val="00043765"/>
    <w:rsid w:val="00044156"/>
    <w:rsid w:val="0005683C"/>
    <w:rsid w:val="000657E8"/>
    <w:rsid w:val="00080303"/>
    <w:rsid w:val="00084765"/>
    <w:rsid w:val="000A100A"/>
    <w:rsid w:val="000A35E6"/>
    <w:rsid w:val="000A527C"/>
    <w:rsid w:val="000A77FA"/>
    <w:rsid w:val="000A7D37"/>
    <w:rsid w:val="000C768B"/>
    <w:rsid w:val="000F0A30"/>
    <w:rsid w:val="000F38F5"/>
    <w:rsid w:val="0010037F"/>
    <w:rsid w:val="00102ECA"/>
    <w:rsid w:val="00103A23"/>
    <w:rsid w:val="00117CD7"/>
    <w:rsid w:val="0013597B"/>
    <w:rsid w:val="00135FA3"/>
    <w:rsid w:val="001412EF"/>
    <w:rsid w:val="001449A0"/>
    <w:rsid w:val="00147C6F"/>
    <w:rsid w:val="00147E7D"/>
    <w:rsid w:val="001518D2"/>
    <w:rsid w:val="001567F4"/>
    <w:rsid w:val="001577F0"/>
    <w:rsid w:val="00165A9D"/>
    <w:rsid w:val="00167ABA"/>
    <w:rsid w:val="00177BA5"/>
    <w:rsid w:val="001852EE"/>
    <w:rsid w:val="00186734"/>
    <w:rsid w:val="00190C5E"/>
    <w:rsid w:val="00193038"/>
    <w:rsid w:val="001A050B"/>
    <w:rsid w:val="001A15D5"/>
    <w:rsid w:val="001B472B"/>
    <w:rsid w:val="001B4809"/>
    <w:rsid w:val="001B6F0E"/>
    <w:rsid w:val="001B7318"/>
    <w:rsid w:val="001C5A71"/>
    <w:rsid w:val="001D14E1"/>
    <w:rsid w:val="001D795E"/>
    <w:rsid w:val="001E17C7"/>
    <w:rsid w:val="001E6FBE"/>
    <w:rsid w:val="001F0FDD"/>
    <w:rsid w:val="00203AF4"/>
    <w:rsid w:val="0022756D"/>
    <w:rsid w:val="002313D1"/>
    <w:rsid w:val="00245D58"/>
    <w:rsid w:val="00252E34"/>
    <w:rsid w:val="002544B4"/>
    <w:rsid w:val="00256C73"/>
    <w:rsid w:val="002574AB"/>
    <w:rsid w:val="00260B53"/>
    <w:rsid w:val="00262C99"/>
    <w:rsid w:val="00272FCA"/>
    <w:rsid w:val="00274A00"/>
    <w:rsid w:val="002760B3"/>
    <w:rsid w:val="00280549"/>
    <w:rsid w:val="002841D4"/>
    <w:rsid w:val="002846B2"/>
    <w:rsid w:val="0029756D"/>
    <w:rsid w:val="002A2BB1"/>
    <w:rsid w:val="002C185B"/>
    <w:rsid w:val="002C3136"/>
    <w:rsid w:val="002D2484"/>
    <w:rsid w:val="002E278F"/>
    <w:rsid w:val="002E58FF"/>
    <w:rsid w:val="002F4690"/>
    <w:rsid w:val="00301BA1"/>
    <w:rsid w:val="00310370"/>
    <w:rsid w:val="00311CAF"/>
    <w:rsid w:val="0031417A"/>
    <w:rsid w:val="00335347"/>
    <w:rsid w:val="0034180F"/>
    <w:rsid w:val="003421EF"/>
    <w:rsid w:val="00343741"/>
    <w:rsid w:val="003464D8"/>
    <w:rsid w:val="00352E45"/>
    <w:rsid w:val="00353938"/>
    <w:rsid w:val="0035467D"/>
    <w:rsid w:val="00364FD4"/>
    <w:rsid w:val="003778CF"/>
    <w:rsid w:val="00383630"/>
    <w:rsid w:val="00397B2B"/>
    <w:rsid w:val="003A086A"/>
    <w:rsid w:val="003A2A16"/>
    <w:rsid w:val="003A4B72"/>
    <w:rsid w:val="003B0CDD"/>
    <w:rsid w:val="003C19AE"/>
    <w:rsid w:val="003D128F"/>
    <w:rsid w:val="003E2127"/>
    <w:rsid w:val="003E2369"/>
    <w:rsid w:val="003F1916"/>
    <w:rsid w:val="0040014A"/>
    <w:rsid w:val="00401467"/>
    <w:rsid w:val="004117EC"/>
    <w:rsid w:val="00451631"/>
    <w:rsid w:val="004613B2"/>
    <w:rsid w:val="004616FF"/>
    <w:rsid w:val="00465046"/>
    <w:rsid w:val="004653DD"/>
    <w:rsid w:val="00471494"/>
    <w:rsid w:val="00475A18"/>
    <w:rsid w:val="00481D90"/>
    <w:rsid w:val="00484AB4"/>
    <w:rsid w:val="00487E87"/>
    <w:rsid w:val="00495AB7"/>
    <w:rsid w:val="004A0253"/>
    <w:rsid w:val="004A5FE3"/>
    <w:rsid w:val="004B28A8"/>
    <w:rsid w:val="004B5539"/>
    <w:rsid w:val="004C0150"/>
    <w:rsid w:val="004C4AF7"/>
    <w:rsid w:val="004D04A2"/>
    <w:rsid w:val="004D3DAF"/>
    <w:rsid w:val="004D5251"/>
    <w:rsid w:val="004D5518"/>
    <w:rsid w:val="004F28BD"/>
    <w:rsid w:val="004F5ECF"/>
    <w:rsid w:val="004F6A41"/>
    <w:rsid w:val="004F6E3F"/>
    <w:rsid w:val="0050228B"/>
    <w:rsid w:val="00504822"/>
    <w:rsid w:val="0053108C"/>
    <w:rsid w:val="005324B8"/>
    <w:rsid w:val="00532D15"/>
    <w:rsid w:val="005370E8"/>
    <w:rsid w:val="00541938"/>
    <w:rsid w:val="00561985"/>
    <w:rsid w:val="00561BE7"/>
    <w:rsid w:val="005624F2"/>
    <w:rsid w:val="00572076"/>
    <w:rsid w:val="00574F31"/>
    <w:rsid w:val="005757C8"/>
    <w:rsid w:val="0058161C"/>
    <w:rsid w:val="00587C95"/>
    <w:rsid w:val="00597899"/>
    <w:rsid w:val="005A088B"/>
    <w:rsid w:val="005B38AA"/>
    <w:rsid w:val="005B3AB5"/>
    <w:rsid w:val="005C09AB"/>
    <w:rsid w:val="005C269A"/>
    <w:rsid w:val="005D3CD9"/>
    <w:rsid w:val="005D6F63"/>
    <w:rsid w:val="005E0D44"/>
    <w:rsid w:val="005E3677"/>
    <w:rsid w:val="005E4F13"/>
    <w:rsid w:val="005F4CEC"/>
    <w:rsid w:val="00605082"/>
    <w:rsid w:val="00605C7E"/>
    <w:rsid w:val="006202C3"/>
    <w:rsid w:val="00620E45"/>
    <w:rsid w:val="00623900"/>
    <w:rsid w:val="0062583B"/>
    <w:rsid w:val="00625D6C"/>
    <w:rsid w:val="0065659B"/>
    <w:rsid w:val="00661735"/>
    <w:rsid w:val="00665958"/>
    <w:rsid w:val="00667E57"/>
    <w:rsid w:val="00670A7E"/>
    <w:rsid w:val="00696F9E"/>
    <w:rsid w:val="006A5FA2"/>
    <w:rsid w:val="006A6B52"/>
    <w:rsid w:val="006A75F8"/>
    <w:rsid w:val="006A7E1A"/>
    <w:rsid w:val="006B04E6"/>
    <w:rsid w:val="006B7C14"/>
    <w:rsid w:val="006C1153"/>
    <w:rsid w:val="006E0306"/>
    <w:rsid w:val="006F1B77"/>
    <w:rsid w:val="006F764A"/>
    <w:rsid w:val="007123F2"/>
    <w:rsid w:val="00714FB9"/>
    <w:rsid w:val="00715A8B"/>
    <w:rsid w:val="00716ABF"/>
    <w:rsid w:val="007217DD"/>
    <w:rsid w:val="00721E86"/>
    <w:rsid w:val="00731E54"/>
    <w:rsid w:val="00740835"/>
    <w:rsid w:val="00746A5A"/>
    <w:rsid w:val="00746A97"/>
    <w:rsid w:val="00746DEB"/>
    <w:rsid w:val="00747452"/>
    <w:rsid w:val="00766A4F"/>
    <w:rsid w:val="00766F4B"/>
    <w:rsid w:val="00767339"/>
    <w:rsid w:val="00767A34"/>
    <w:rsid w:val="00771EAB"/>
    <w:rsid w:val="00774AA7"/>
    <w:rsid w:val="00787FA5"/>
    <w:rsid w:val="007968D5"/>
    <w:rsid w:val="00797C9F"/>
    <w:rsid w:val="007A3301"/>
    <w:rsid w:val="007B00E5"/>
    <w:rsid w:val="007C6AF0"/>
    <w:rsid w:val="007D22C6"/>
    <w:rsid w:val="007D368D"/>
    <w:rsid w:val="007E0037"/>
    <w:rsid w:val="007F415E"/>
    <w:rsid w:val="008033FD"/>
    <w:rsid w:val="00804B70"/>
    <w:rsid w:val="008107AC"/>
    <w:rsid w:val="00813065"/>
    <w:rsid w:val="00816F73"/>
    <w:rsid w:val="00826F6B"/>
    <w:rsid w:val="00836D06"/>
    <w:rsid w:val="008373BE"/>
    <w:rsid w:val="00843941"/>
    <w:rsid w:val="00851A51"/>
    <w:rsid w:val="0086666C"/>
    <w:rsid w:val="00866BEC"/>
    <w:rsid w:val="00867A54"/>
    <w:rsid w:val="00871C5B"/>
    <w:rsid w:val="00873589"/>
    <w:rsid w:val="00874EDF"/>
    <w:rsid w:val="008943B7"/>
    <w:rsid w:val="0089649F"/>
    <w:rsid w:val="00896573"/>
    <w:rsid w:val="008A10DB"/>
    <w:rsid w:val="008A6534"/>
    <w:rsid w:val="008B4D40"/>
    <w:rsid w:val="008B725B"/>
    <w:rsid w:val="008C25C4"/>
    <w:rsid w:val="008C4761"/>
    <w:rsid w:val="008D13F2"/>
    <w:rsid w:val="008D7A1F"/>
    <w:rsid w:val="008F0032"/>
    <w:rsid w:val="008F162B"/>
    <w:rsid w:val="009060BA"/>
    <w:rsid w:val="0091256F"/>
    <w:rsid w:val="00916418"/>
    <w:rsid w:val="00920183"/>
    <w:rsid w:val="009235A0"/>
    <w:rsid w:val="0092594C"/>
    <w:rsid w:val="00946FDC"/>
    <w:rsid w:val="00967A37"/>
    <w:rsid w:val="0097147D"/>
    <w:rsid w:val="00975FD3"/>
    <w:rsid w:val="00976FA2"/>
    <w:rsid w:val="0097792A"/>
    <w:rsid w:val="00984C90"/>
    <w:rsid w:val="00995F58"/>
    <w:rsid w:val="009A0AB7"/>
    <w:rsid w:val="009A249B"/>
    <w:rsid w:val="009A321A"/>
    <w:rsid w:val="009A55D2"/>
    <w:rsid w:val="009B0E7D"/>
    <w:rsid w:val="009B405D"/>
    <w:rsid w:val="009B5163"/>
    <w:rsid w:val="009C5AF7"/>
    <w:rsid w:val="009C5B4E"/>
    <w:rsid w:val="009D1E0E"/>
    <w:rsid w:val="009D2305"/>
    <w:rsid w:val="009D4879"/>
    <w:rsid w:val="009D538B"/>
    <w:rsid w:val="009D5C1B"/>
    <w:rsid w:val="009D7FFA"/>
    <w:rsid w:val="009E1CC7"/>
    <w:rsid w:val="009E2426"/>
    <w:rsid w:val="009E5FE3"/>
    <w:rsid w:val="009F4395"/>
    <w:rsid w:val="009F528D"/>
    <w:rsid w:val="00A0224C"/>
    <w:rsid w:val="00A024B5"/>
    <w:rsid w:val="00A051D6"/>
    <w:rsid w:val="00A07DFB"/>
    <w:rsid w:val="00A16980"/>
    <w:rsid w:val="00A1716F"/>
    <w:rsid w:val="00A229DB"/>
    <w:rsid w:val="00A33437"/>
    <w:rsid w:val="00A469E4"/>
    <w:rsid w:val="00A50D3C"/>
    <w:rsid w:val="00A5711D"/>
    <w:rsid w:val="00A60489"/>
    <w:rsid w:val="00A615EB"/>
    <w:rsid w:val="00A65F4B"/>
    <w:rsid w:val="00A7175F"/>
    <w:rsid w:val="00A71A92"/>
    <w:rsid w:val="00A72C27"/>
    <w:rsid w:val="00A74904"/>
    <w:rsid w:val="00A85207"/>
    <w:rsid w:val="00A86F8F"/>
    <w:rsid w:val="00AA76BE"/>
    <w:rsid w:val="00AB6FB2"/>
    <w:rsid w:val="00AC2961"/>
    <w:rsid w:val="00AC2F44"/>
    <w:rsid w:val="00AD34A7"/>
    <w:rsid w:val="00AE0C14"/>
    <w:rsid w:val="00AE3747"/>
    <w:rsid w:val="00AF0413"/>
    <w:rsid w:val="00AF3D32"/>
    <w:rsid w:val="00B04413"/>
    <w:rsid w:val="00B0558B"/>
    <w:rsid w:val="00B06884"/>
    <w:rsid w:val="00B31404"/>
    <w:rsid w:val="00B34B0A"/>
    <w:rsid w:val="00B362FC"/>
    <w:rsid w:val="00B46416"/>
    <w:rsid w:val="00B52E10"/>
    <w:rsid w:val="00B542AD"/>
    <w:rsid w:val="00B62535"/>
    <w:rsid w:val="00B67679"/>
    <w:rsid w:val="00B76C69"/>
    <w:rsid w:val="00B8103D"/>
    <w:rsid w:val="00B81FD5"/>
    <w:rsid w:val="00B85DBD"/>
    <w:rsid w:val="00B978E6"/>
    <w:rsid w:val="00BA4D22"/>
    <w:rsid w:val="00BC15A3"/>
    <w:rsid w:val="00BC6367"/>
    <w:rsid w:val="00BD47CF"/>
    <w:rsid w:val="00BE5CB1"/>
    <w:rsid w:val="00C00208"/>
    <w:rsid w:val="00C017B3"/>
    <w:rsid w:val="00C01F7A"/>
    <w:rsid w:val="00C05936"/>
    <w:rsid w:val="00C14047"/>
    <w:rsid w:val="00C16B6F"/>
    <w:rsid w:val="00C20A32"/>
    <w:rsid w:val="00C243CD"/>
    <w:rsid w:val="00C24AB7"/>
    <w:rsid w:val="00C261EF"/>
    <w:rsid w:val="00C30D6D"/>
    <w:rsid w:val="00C373D8"/>
    <w:rsid w:val="00C43005"/>
    <w:rsid w:val="00C4593D"/>
    <w:rsid w:val="00C45F2A"/>
    <w:rsid w:val="00C51698"/>
    <w:rsid w:val="00C534DE"/>
    <w:rsid w:val="00C64393"/>
    <w:rsid w:val="00C82EDC"/>
    <w:rsid w:val="00C9090C"/>
    <w:rsid w:val="00C95DD4"/>
    <w:rsid w:val="00CA669D"/>
    <w:rsid w:val="00CA681A"/>
    <w:rsid w:val="00CB5206"/>
    <w:rsid w:val="00CC34D5"/>
    <w:rsid w:val="00CC3CF0"/>
    <w:rsid w:val="00CC680D"/>
    <w:rsid w:val="00CD2CEF"/>
    <w:rsid w:val="00CD4F81"/>
    <w:rsid w:val="00CE6D46"/>
    <w:rsid w:val="00D048BD"/>
    <w:rsid w:val="00D145AE"/>
    <w:rsid w:val="00D1494D"/>
    <w:rsid w:val="00D16CFE"/>
    <w:rsid w:val="00D221FB"/>
    <w:rsid w:val="00D26CD6"/>
    <w:rsid w:val="00D35F09"/>
    <w:rsid w:val="00D37464"/>
    <w:rsid w:val="00D43BD9"/>
    <w:rsid w:val="00D52442"/>
    <w:rsid w:val="00D5400F"/>
    <w:rsid w:val="00D5509D"/>
    <w:rsid w:val="00D61867"/>
    <w:rsid w:val="00D6292F"/>
    <w:rsid w:val="00D70EAB"/>
    <w:rsid w:val="00D71D3E"/>
    <w:rsid w:val="00D73A5E"/>
    <w:rsid w:val="00D7507D"/>
    <w:rsid w:val="00D753A9"/>
    <w:rsid w:val="00D86AB5"/>
    <w:rsid w:val="00DA0A60"/>
    <w:rsid w:val="00DA539F"/>
    <w:rsid w:val="00DA5A2E"/>
    <w:rsid w:val="00DB16D5"/>
    <w:rsid w:val="00DC1389"/>
    <w:rsid w:val="00DC3285"/>
    <w:rsid w:val="00DD0F6B"/>
    <w:rsid w:val="00DE6434"/>
    <w:rsid w:val="00DE7A64"/>
    <w:rsid w:val="00E01B8D"/>
    <w:rsid w:val="00E02DBF"/>
    <w:rsid w:val="00E057BC"/>
    <w:rsid w:val="00E06257"/>
    <w:rsid w:val="00E20FE8"/>
    <w:rsid w:val="00E37AED"/>
    <w:rsid w:val="00E40767"/>
    <w:rsid w:val="00E472C4"/>
    <w:rsid w:val="00E53A3C"/>
    <w:rsid w:val="00E6283C"/>
    <w:rsid w:val="00E71C2F"/>
    <w:rsid w:val="00E744A7"/>
    <w:rsid w:val="00E778D7"/>
    <w:rsid w:val="00E958EE"/>
    <w:rsid w:val="00EB08C8"/>
    <w:rsid w:val="00EB0F31"/>
    <w:rsid w:val="00EB2F2B"/>
    <w:rsid w:val="00EC2BED"/>
    <w:rsid w:val="00ED6AEB"/>
    <w:rsid w:val="00EE4790"/>
    <w:rsid w:val="00EF309E"/>
    <w:rsid w:val="00F02677"/>
    <w:rsid w:val="00F1427A"/>
    <w:rsid w:val="00F34FB7"/>
    <w:rsid w:val="00F36865"/>
    <w:rsid w:val="00F64375"/>
    <w:rsid w:val="00F6567A"/>
    <w:rsid w:val="00F65722"/>
    <w:rsid w:val="00F75AEC"/>
    <w:rsid w:val="00F764BD"/>
    <w:rsid w:val="00FA0426"/>
    <w:rsid w:val="00FA48CF"/>
    <w:rsid w:val="00FB1B77"/>
    <w:rsid w:val="00FB3FDF"/>
    <w:rsid w:val="00FB74AB"/>
    <w:rsid w:val="00FB753D"/>
    <w:rsid w:val="00FC307E"/>
    <w:rsid w:val="00FD5C38"/>
    <w:rsid w:val="00FE4996"/>
    <w:rsid w:val="00FE49AE"/>
    <w:rsid w:val="00FF04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500302E9"/>
  <w15:docId w15:val="{EB0129FC-678D-42F6-B0F8-19C0EB1E4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FFA"/>
  </w:style>
  <w:style w:type="paragraph" w:styleId="Ttulo1">
    <w:name w:val="heading 1"/>
    <w:basedOn w:val="Normal"/>
    <w:link w:val="Ttulo1Car"/>
    <w:uiPriority w:val="1"/>
    <w:qFormat/>
    <w:rsid w:val="009D7FFA"/>
    <w:pPr>
      <w:widowControl w:val="0"/>
      <w:spacing w:after="0" w:line="240" w:lineRule="auto"/>
      <w:ind w:left="102"/>
      <w:outlineLvl w:val="0"/>
    </w:pPr>
    <w:rPr>
      <w:rFonts w:ascii="Arial Narrow" w:eastAsia="Arial Narrow" w:hAnsi="Arial Narrow" w:cs="Times New Roman"/>
      <w:b/>
      <w:bCs/>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D7FFA"/>
    <w:rPr>
      <w:rFonts w:ascii="Arial Narrow" w:eastAsia="Arial Narrow" w:hAnsi="Arial Narrow" w:cs="Times New Roman"/>
      <w:b/>
      <w:bCs/>
      <w:sz w:val="24"/>
      <w:szCs w:val="24"/>
      <w:lang w:val="en-US"/>
    </w:rPr>
  </w:style>
  <w:style w:type="table" w:styleId="Tablaconcuadrcula">
    <w:name w:val="Table Grid"/>
    <w:basedOn w:val="Tablanormal"/>
    <w:uiPriority w:val="59"/>
    <w:rsid w:val="009D7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9D7FF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D7FFA"/>
    <w:rPr>
      <w:sz w:val="20"/>
      <w:szCs w:val="20"/>
    </w:rPr>
  </w:style>
  <w:style w:type="character" w:styleId="Refdenotaalpie">
    <w:name w:val="footnote reference"/>
    <w:uiPriority w:val="99"/>
    <w:rsid w:val="009D7FFA"/>
    <w:rPr>
      <w:vertAlign w:val="superscript"/>
    </w:rPr>
  </w:style>
  <w:style w:type="paragraph" w:styleId="Prrafodelista">
    <w:name w:val="List Paragraph"/>
    <w:basedOn w:val="Normal"/>
    <w:link w:val="PrrafodelistaCar"/>
    <w:uiPriority w:val="34"/>
    <w:qFormat/>
    <w:rsid w:val="009D7FFA"/>
    <w:pPr>
      <w:ind w:left="720"/>
      <w:contextualSpacing/>
    </w:pPr>
  </w:style>
  <w:style w:type="paragraph" w:styleId="Sinespaciado">
    <w:name w:val="No Spacing"/>
    <w:uiPriority w:val="1"/>
    <w:qFormat/>
    <w:rsid w:val="009D7FFA"/>
    <w:pPr>
      <w:spacing w:after="0" w:line="240" w:lineRule="auto"/>
    </w:pPr>
  </w:style>
  <w:style w:type="paragraph" w:styleId="TDC1">
    <w:name w:val="toc 1"/>
    <w:basedOn w:val="Normal"/>
    <w:autoRedefine/>
    <w:uiPriority w:val="1"/>
    <w:semiHidden/>
    <w:unhideWhenUsed/>
    <w:qFormat/>
    <w:rsid w:val="009D7FFA"/>
    <w:pPr>
      <w:widowControl w:val="0"/>
      <w:spacing w:before="384" w:after="0" w:line="240" w:lineRule="auto"/>
      <w:ind w:left="1002"/>
    </w:pPr>
    <w:rPr>
      <w:rFonts w:ascii="Arial Narrow" w:eastAsia="Arial Narrow" w:hAnsi="Arial Narrow" w:cs="Times New Roman"/>
      <w:b/>
      <w:bCs/>
      <w:sz w:val="24"/>
      <w:szCs w:val="24"/>
      <w:lang w:val="en-US"/>
    </w:rPr>
  </w:style>
  <w:style w:type="paragraph" w:styleId="TDC2">
    <w:name w:val="toc 2"/>
    <w:basedOn w:val="Normal"/>
    <w:autoRedefine/>
    <w:uiPriority w:val="1"/>
    <w:semiHidden/>
    <w:unhideWhenUsed/>
    <w:qFormat/>
    <w:rsid w:val="009D7FFA"/>
    <w:pPr>
      <w:widowControl w:val="0"/>
      <w:spacing w:before="56" w:after="0" w:line="240" w:lineRule="auto"/>
      <w:ind w:left="1002"/>
    </w:pPr>
    <w:rPr>
      <w:rFonts w:ascii="Arial Narrow" w:eastAsia="Arial Narrow" w:hAnsi="Arial Narrow" w:cs="Times New Roman"/>
      <w:sz w:val="24"/>
      <w:szCs w:val="24"/>
      <w:lang w:val="en-US"/>
    </w:rPr>
  </w:style>
  <w:style w:type="paragraph" w:styleId="TDC3">
    <w:name w:val="toc 3"/>
    <w:basedOn w:val="Normal"/>
    <w:autoRedefine/>
    <w:uiPriority w:val="1"/>
    <w:semiHidden/>
    <w:unhideWhenUsed/>
    <w:qFormat/>
    <w:rsid w:val="009D7FFA"/>
    <w:pPr>
      <w:widowControl w:val="0"/>
      <w:spacing w:before="56" w:after="0" w:line="240" w:lineRule="auto"/>
      <w:ind w:left="2082"/>
    </w:pPr>
    <w:rPr>
      <w:rFonts w:ascii="Arial Narrow" w:eastAsia="Arial Narrow" w:hAnsi="Arial Narrow" w:cs="Times New Roman"/>
      <w:b/>
      <w:bCs/>
      <w:sz w:val="24"/>
      <w:szCs w:val="24"/>
      <w:lang w:val="en-US"/>
    </w:rPr>
  </w:style>
  <w:style w:type="paragraph" w:styleId="TDC4">
    <w:name w:val="toc 4"/>
    <w:basedOn w:val="Normal"/>
    <w:autoRedefine/>
    <w:uiPriority w:val="1"/>
    <w:semiHidden/>
    <w:unhideWhenUsed/>
    <w:qFormat/>
    <w:rsid w:val="009D7FFA"/>
    <w:pPr>
      <w:widowControl w:val="0"/>
      <w:spacing w:after="0" w:line="240" w:lineRule="auto"/>
      <w:ind w:left="2082"/>
    </w:pPr>
    <w:rPr>
      <w:rFonts w:ascii="Arial Narrow" w:eastAsia="Arial Narrow" w:hAnsi="Arial Narrow" w:cs="Times New Roman"/>
      <w:sz w:val="24"/>
      <w:szCs w:val="24"/>
      <w:lang w:val="en-US"/>
    </w:rPr>
  </w:style>
  <w:style w:type="paragraph" w:styleId="TDC5">
    <w:name w:val="toc 5"/>
    <w:basedOn w:val="Normal"/>
    <w:autoRedefine/>
    <w:uiPriority w:val="1"/>
    <w:semiHidden/>
    <w:unhideWhenUsed/>
    <w:qFormat/>
    <w:rsid w:val="009D7FFA"/>
    <w:pPr>
      <w:widowControl w:val="0"/>
      <w:spacing w:before="53" w:after="0" w:line="240" w:lineRule="auto"/>
      <w:ind w:left="2082"/>
    </w:pPr>
    <w:rPr>
      <w:rFonts w:ascii="Arial Narrow" w:eastAsia="Arial Narrow" w:hAnsi="Arial Narrow" w:cs="Times New Roman"/>
      <w:b/>
      <w:bCs/>
      <w:i/>
      <w:lang w:val="en-US"/>
    </w:rPr>
  </w:style>
  <w:style w:type="paragraph" w:styleId="Textonotaalfinal">
    <w:name w:val="endnote text"/>
    <w:basedOn w:val="Normal"/>
    <w:link w:val="TextonotaalfinalCar"/>
    <w:uiPriority w:val="99"/>
    <w:semiHidden/>
    <w:unhideWhenUsed/>
    <w:rsid w:val="009D7FF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D7FFA"/>
    <w:rPr>
      <w:sz w:val="20"/>
      <w:szCs w:val="20"/>
    </w:rPr>
  </w:style>
  <w:style w:type="paragraph" w:styleId="Textoindependiente">
    <w:name w:val="Body Text"/>
    <w:basedOn w:val="Normal"/>
    <w:link w:val="TextoindependienteCar"/>
    <w:uiPriority w:val="1"/>
    <w:semiHidden/>
    <w:unhideWhenUsed/>
    <w:qFormat/>
    <w:rsid w:val="009D7FFA"/>
    <w:pPr>
      <w:widowControl w:val="0"/>
      <w:spacing w:after="0" w:line="240" w:lineRule="auto"/>
      <w:ind w:left="102"/>
    </w:pPr>
    <w:rPr>
      <w:rFonts w:ascii="Arial Narrow" w:eastAsia="Arial Narrow" w:hAnsi="Arial Narrow" w:cs="Times New Roman"/>
      <w:sz w:val="24"/>
      <w:szCs w:val="24"/>
      <w:lang w:val="en-US"/>
    </w:rPr>
  </w:style>
  <w:style w:type="character" w:customStyle="1" w:styleId="TextoindependienteCar">
    <w:name w:val="Texto independiente Car"/>
    <w:basedOn w:val="Fuentedeprrafopredeter"/>
    <w:link w:val="Textoindependiente"/>
    <w:uiPriority w:val="1"/>
    <w:semiHidden/>
    <w:rsid w:val="009D7FFA"/>
    <w:rPr>
      <w:rFonts w:ascii="Arial Narrow" w:eastAsia="Arial Narrow" w:hAnsi="Arial Narrow" w:cs="Times New Roman"/>
      <w:sz w:val="24"/>
      <w:szCs w:val="24"/>
      <w:lang w:val="en-US"/>
    </w:rPr>
  </w:style>
  <w:style w:type="paragraph" w:styleId="Textodeglobo">
    <w:name w:val="Balloon Text"/>
    <w:basedOn w:val="Normal"/>
    <w:link w:val="TextodegloboCar"/>
    <w:uiPriority w:val="99"/>
    <w:semiHidden/>
    <w:unhideWhenUsed/>
    <w:rsid w:val="009D7FFA"/>
    <w:pPr>
      <w:widowControl w:val="0"/>
      <w:spacing w:after="0" w:line="240" w:lineRule="auto"/>
    </w:pPr>
    <w:rPr>
      <w:rFonts w:ascii="Tahoma" w:eastAsia="Calibri" w:hAnsi="Tahoma" w:cs="Tahoma"/>
      <w:sz w:val="16"/>
      <w:szCs w:val="16"/>
      <w:lang w:val="en-US"/>
    </w:rPr>
  </w:style>
  <w:style w:type="character" w:customStyle="1" w:styleId="TextodegloboCar">
    <w:name w:val="Texto de globo Car"/>
    <w:basedOn w:val="Fuentedeprrafopredeter"/>
    <w:link w:val="Textodeglobo"/>
    <w:uiPriority w:val="99"/>
    <w:semiHidden/>
    <w:rsid w:val="009D7FFA"/>
    <w:rPr>
      <w:rFonts w:ascii="Tahoma" w:eastAsia="Calibri" w:hAnsi="Tahoma" w:cs="Tahoma"/>
      <w:sz w:val="16"/>
      <w:szCs w:val="16"/>
      <w:lang w:val="en-US"/>
    </w:rPr>
  </w:style>
  <w:style w:type="paragraph" w:customStyle="1" w:styleId="TableParagraph">
    <w:name w:val="Table Paragraph"/>
    <w:basedOn w:val="Normal"/>
    <w:uiPriority w:val="1"/>
    <w:qFormat/>
    <w:rsid w:val="009D7FFA"/>
    <w:pPr>
      <w:widowControl w:val="0"/>
      <w:spacing w:after="0" w:line="240" w:lineRule="auto"/>
    </w:pPr>
    <w:rPr>
      <w:rFonts w:ascii="Calibri" w:eastAsia="Calibri" w:hAnsi="Calibri" w:cs="Times New Roman"/>
      <w:lang w:val="en-US"/>
    </w:rPr>
  </w:style>
  <w:style w:type="paragraph" w:customStyle="1" w:styleId="CarCarCarCarCarCarCarCarCarCarCarCarCarCarCarCarCarCarCar">
    <w:name w:val="Car Car Car Car Car Car Car Car Car Car Car Car Car Car Car Car Car Car Car"/>
    <w:basedOn w:val="Normal"/>
    <w:rsid w:val="009D7FFA"/>
    <w:pPr>
      <w:spacing w:after="160" w:line="240" w:lineRule="exact"/>
    </w:pPr>
    <w:rPr>
      <w:rFonts w:ascii="Verdana" w:eastAsia="Times New Roman" w:hAnsi="Verdana" w:cs="Times New Roman"/>
      <w:sz w:val="20"/>
      <w:szCs w:val="20"/>
      <w:lang w:val="en-US"/>
    </w:rPr>
  </w:style>
  <w:style w:type="paragraph" w:customStyle="1" w:styleId="Pa9">
    <w:name w:val="Pa9"/>
    <w:basedOn w:val="Normal"/>
    <w:next w:val="Normal"/>
    <w:uiPriority w:val="99"/>
    <w:rsid w:val="009D7FFA"/>
    <w:pPr>
      <w:autoSpaceDE w:val="0"/>
      <w:autoSpaceDN w:val="0"/>
      <w:adjustRightInd w:val="0"/>
      <w:spacing w:after="0" w:line="201" w:lineRule="atLeast"/>
    </w:pPr>
    <w:rPr>
      <w:rFonts w:ascii="Arial" w:hAnsi="Arial" w:cs="Arial"/>
      <w:sz w:val="24"/>
      <w:szCs w:val="24"/>
    </w:rPr>
  </w:style>
  <w:style w:type="paragraph" w:styleId="Textosinformato">
    <w:name w:val="Plain Text"/>
    <w:aliases w:val="Texto sin formato Car Car"/>
    <w:basedOn w:val="Normal"/>
    <w:link w:val="TextosinformatoCar"/>
    <w:rsid w:val="009B405D"/>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9B405D"/>
    <w:rPr>
      <w:rFonts w:ascii="Courier New" w:eastAsia="Times New Roman" w:hAnsi="Courier New" w:cs="Times New Roman"/>
      <w:sz w:val="20"/>
      <w:szCs w:val="20"/>
      <w:lang w:eastAsia="es-ES"/>
    </w:rPr>
  </w:style>
  <w:style w:type="character" w:styleId="Hipervnculo">
    <w:name w:val="Hyperlink"/>
    <w:uiPriority w:val="99"/>
    <w:rsid w:val="009B405D"/>
    <w:rPr>
      <w:color w:val="0000FF"/>
      <w:u w:val="single"/>
    </w:rPr>
  </w:style>
  <w:style w:type="paragraph" w:customStyle="1" w:styleId="Default">
    <w:name w:val="Default"/>
    <w:rsid w:val="00280549"/>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B068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6884"/>
  </w:style>
  <w:style w:type="paragraph" w:styleId="Piedepgina">
    <w:name w:val="footer"/>
    <w:basedOn w:val="Normal"/>
    <w:link w:val="PiedepginaCar"/>
    <w:uiPriority w:val="99"/>
    <w:unhideWhenUsed/>
    <w:rsid w:val="00B068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6884"/>
  </w:style>
  <w:style w:type="paragraph" w:customStyle="1" w:styleId="CarCarCarCharChar">
    <w:name w:val="Car Car Car Char Char"/>
    <w:basedOn w:val="Normal"/>
    <w:rsid w:val="00B76C69"/>
    <w:pPr>
      <w:spacing w:after="160" w:line="240" w:lineRule="exact"/>
    </w:pPr>
    <w:rPr>
      <w:rFonts w:ascii="Tahoma" w:eastAsia="Times New Roman" w:hAnsi="Tahoma" w:cs="Times New Roman"/>
      <w:sz w:val="20"/>
      <w:szCs w:val="20"/>
      <w:lang w:val="en-US"/>
    </w:rPr>
  </w:style>
  <w:style w:type="character" w:customStyle="1" w:styleId="PrrafodelistaCar">
    <w:name w:val="Párrafo de lista Car"/>
    <w:link w:val="Prrafodelista"/>
    <w:uiPriority w:val="34"/>
    <w:rsid w:val="00B76C69"/>
  </w:style>
  <w:style w:type="character" w:styleId="Refdecomentario">
    <w:name w:val="annotation reference"/>
    <w:uiPriority w:val="99"/>
    <w:semiHidden/>
    <w:rsid w:val="009C5AF7"/>
    <w:rPr>
      <w:sz w:val="16"/>
    </w:rPr>
  </w:style>
  <w:style w:type="paragraph" w:customStyle="1" w:styleId="CarCarCarCharChar0">
    <w:name w:val="Car Car Car Char Char"/>
    <w:basedOn w:val="Normal"/>
    <w:rsid w:val="00E958EE"/>
    <w:pPr>
      <w:spacing w:after="160" w:line="240" w:lineRule="exact"/>
    </w:pPr>
    <w:rPr>
      <w:rFonts w:ascii="Tahoma" w:eastAsia="Times New Roman" w:hAnsi="Tahoma" w:cs="Times New Roman"/>
      <w:sz w:val="20"/>
      <w:szCs w:val="20"/>
      <w:lang w:val="en-US"/>
    </w:rPr>
  </w:style>
  <w:style w:type="paragraph" w:customStyle="1" w:styleId="CarCarCarCharChar1">
    <w:name w:val="Car Car Car Char Char"/>
    <w:basedOn w:val="Normal"/>
    <w:rsid w:val="00DA0A60"/>
    <w:pPr>
      <w:spacing w:after="160" w:line="240" w:lineRule="exact"/>
    </w:pPr>
    <w:rPr>
      <w:rFonts w:ascii="Tahoma" w:eastAsia="Times New Roman" w:hAnsi="Tahoma" w:cs="Times New Roman"/>
      <w:sz w:val="20"/>
      <w:szCs w:val="20"/>
      <w:lang w:val="en-US"/>
    </w:rPr>
  </w:style>
  <w:style w:type="paragraph" w:customStyle="1" w:styleId="CarCarCarCharChar2">
    <w:name w:val="Car Car Car Char Char"/>
    <w:basedOn w:val="Normal"/>
    <w:rsid w:val="00BD47CF"/>
    <w:pPr>
      <w:spacing w:after="160" w:line="240" w:lineRule="exact"/>
    </w:pPr>
    <w:rPr>
      <w:rFonts w:ascii="Tahoma" w:eastAsia="Times New Roman" w:hAnsi="Tahoma" w:cs="Times New Roman"/>
      <w:sz w:val="20"/>
      <w:szCs w:val="20"/>
      <w:lang w:val="en-US"/>
    </w:rPr>
  </w:style>
  <w:style w:type="paragraph" w:styleId="Textoindependiente2">
    <w:name w:val="Body Text 2"/>
    <w:basedOn w:val="Normal"/>
    <w:link w:val="Textoindependiente2Car"/>
    <w:uiPriority w:val="99"/>
    <w:semiHidden/>
    <w:unhideWhenUsed/>
    <w:rsid w:val="004117EC"/>
    <w:pPr>
      <w:spacing w:after="120" w:line="480" w:lineRule="auto"/>
    </w:pPr>
  </w:style>
  <w:style w:type="character" w:customStyle="1" w:styleId="Textoindependiente2Car">
    <w:name w:val="Texto independiente 2 Car"/>
    <w:basedOn w:val="Fuentedeprrafopredeter"/>
    <w:link w:val="Textoindependiente2"/>
    <w:uiPriority w:val="99"/>
    <w:semiHidden/>
    <w:rsid w:val="004117EC"/>
  </w:style>
  <w:style w:type="character" w:styleId="Mencinsinresolver">
    <w:name w:val="Unresolved Mention"/>
    <w:basedOn w:val="Fuentedeprrafopredeter"/>
    <w:uiPriority w:val="99"/>
    <w:semiHidden/>
    <w:unhideWhenUsed/>
    <w:rsid w:val="007B00E5"/>
    <w:rPr>
      <w:color w:val="605E5C"/>
      <w:shd w:val="clear" w:color="auto" w:fill="E1DFDD"/>
    </w:rPr>
  </w:style>
  <w:style w:type="paragraph" w:styleId="Revisin">
    <w:name w:val="Revision"/>
    <w:hidden/>
    <w:uiPriority w:val="99"/>
    <w:semiHidden/>
    <w:rsid w:val="006F764A"/>
    <w:pPr>
      <w:spacing w:after="0" w:line="240" w:lineRule="auto"/>
    </w:pPr>
  </w:style>
  <w:style w:type="paragraph" w:customStyle="1" w:styleId="pf0">
    <w:name w:val="pf0"/>
    <w:basedOn w:val="Normal"/>
    <w:rsid w:val="006F764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f01">
    <w:name w:val="cf01"/>
    <w:basedOn w:val="Fuentedeprrafopredeter"/>
    <w:rsid w:val="006F764A"/>
    <w:rPr>
      <w:rFonts w:ascii="Segoe UI" w:hAnsi="Segoe UI" w:cs="Segoe UI" w:hint="default"/>
      <w:sz w:val="18"/>
      <w:szCs w:val="18"/>
    </w:rPr>
  </w:style>
  <w:style w:type="paragraph" w:styleId="Textocomentario">
    <w:name w:val="annotation text"/>
    <w:basedOn w:val="Normal"/>
    <w:link w:val="TextocomentarioCar"/>
    <w:uiPriority w:val="99"/>
    <w:semiHidden/>
    <w:unhideWhenUsed/>
    <w:rsid w:val="006F764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F764A"/>
    <w:rPr>
      <w:sz w:val="20"/>
      <w:szCs w:val="20"/>
    </w:rPr>
  </w:style>
  <w:style w:type="paragraph" w:styleId="NormalWeb">
    <w:name w:val="Normal (Web)"/>
    <w:basedOn w:val="Normal"/>
    <w:uiPriority w:val="99"/>
    <w:unhideWhenUsed/>
    <w:rsid w:val="00984C90"/>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3573">
      <w:bodyDiv w:val="1"/>
      <w:marLeft w:val="0"/>
      <w:marRight w:val="0"/>
      <w:marTop w:val="0"/>
      <w:marBottom w:val="0"/>
      <w:divBdr>
        <w:top w:val="none" w:sz="0" w:space="0" w:color="auto"/>
        <w:left w:val="none" w:sz="0" w:space="0" w:color="auto"/>
        <w:bottom w:val="none" w:sz="0" w:space="0" w:color="auto"/>
        <w:right w:val="none" w:sz="0" w:space="0" w:color="auto"/>
      </w:divBdr>
    </w:div>
    <w:div w:id="115486693">
      <w:bodyDiv w:val="1"/>
      <w:marLeft w:val="0"/>
      <w:marRight w:val="0"/>
      <w:marTop w:val="0"/>
      <w:marBottom w:val="0"/>
      <w:divBdr>
        <w:top w:val="none" w:sz="0" w:space="0" w:color="auto"/>
        <w:left w:val="none" w:sz="0" w:space="0" w:color="auto"/>
        <w:bottom w:val="none" w:sz="0" w:space="0" w:color="auto"/>
        <w:right w:val="none" w:sz="0" w:space="0" w:color="auto"/>
      </w:divBdr>
    </w:div>
    <w:div w:id="138116590">
      <w:bodyDiv w:val="1"/>
      <w:marLeft w:val="0"/>
      <w:marRight w:val="0"/>
      <w:marTop w:val="0"/>
      <w:marBottom w:val="0"/>
      <w:divBdr>
        <w:top w:val="none" w:sz="0" w:space="0" w:color="auto"/>
        <w:left w:val="none" w:sz="0" w:space="0" w:color="auto"/>
        <w:bottom w:val="none" w:sz="0" w:space="0" w:color="auto"/>
        <w:right w:val="none" w:sz="0" w:space="0" w:color="auto"/>
      </w:divBdr>
    </w:div>
    <w:div w:id="210505800">
      <w:bodyDiv w:val="1"/>
      <w:marLeft w:val="0"/>
      <w:marRight w:val="0"/>
      <w:marTop w:val="0"/>
      <w:marBottom w:val="0"/>
      <w:divBdr>
        <w:top w:val="none" w:sz="0" w:space="0" w:color="auto"/>
        <w:left w:val="none" w:sz="0" w:space="0" w:color="auto"/>
        <w:bottom w:val="none" w:sz="0" w:space="0" w:color="auto"/>
        <w:right w:val="none" w:sz="0" w:space="0" w:color="auto"/>
      </w:divBdr>
    </w:div>
    <w:div w:id="385109616">
      <w:bodyDiv w:val="1"/>
      <w:marLeft w:val="0"/>
      <w:marRight w:val="0"/>
      <w:marTop w:val="0"/>
      <w:marBottom w:val="0"/>
      <w:divBdr>
        <w:top w:val="none" w:sz="0" w:space="0" w:color="auto"/>
        <w:left w:val="none" w:sz="0" w:space="0" w:color="auto"/>
        <w:bottom w:val="none" w:sz="0" w:space="0" w:color="auto"/>
        <w:right w:val="none" w:sz="0" w:space="0" w:color="auto"/>
      </w:divBdr>
    </w:div>
    <w:div w:id="470636275">
      <w:bodyDiv w:val="1"/>
      <w:marLeft w:val="0"/>
      <w:marRight w:val="0"/>
      <w:marTop w:val="0"/>
      <w:marBottom w:val="0"/>
      <w:divBdr>
        <w:top w:val="none" w:sz="0" w:space="0" w:color="auto"/>
        <w:left w:val="none" w:sz="0" w:space="0" w:color="auto"/>
        <w:bottom w:val="none" w:sz="0" w:space="0" w:color="auto"/>
        <w:right w:val="none" w:sz="0" w:space="0" w:color="auto"/>
      </w:divBdr>
    </w:div>
    <w:div w:id="701126326">
      <w:bodyDiv w:val="1"/>
      <w:marLeft w:val="0"/>
      <w:marRight w:val="0"/>
      <w:marTop w:val="0"/>
      <w:marBottom w:val="0"/>
      <w:divBdr>
        <w:top w:val="none" w:sz="0" w:space="0" w:color="auto"/>
        <w:left w:val="none" w:sz="0" w:space="0" w:color="auto"/>
        <w:bottom w:val="none" w:sz="0" w:space="0" w:color="auto"/>
        <w:right w:val="none" w:sz="0" w:space="0" w:color="auto"/>
      </w:divBdr>
    </w:div>
    <w:div w:id="738092364">
      <w:bodyDiv w:val="1"/>
      <w:marLeft w:val="0"/>
      <w:marRight w:val="0"/>
      <w:marTop w:val="0"/>
      <w:marBottom w:val="0"/>
      <w:divBdr>
        <w:top w:val="none" w:sz="0" w:space="0" w:color="auto"/>
        <w:left w:val="none" w:sz="0" w:space="0" w:color="auto"/>
        <w:bottom w:val="none" w:sz="0" w:space="0" w:color="auto"/>
        <w:right w:val="none" w:sz="0" w:space="0" w:color="auto"/>
      </w:divBdr>
    </w:div>
    <w:div w:id="814029581">
      <w:bodyDiv w:val="1"/>
      <w:marLeft w:val="0"/>
      <w:marRight w:val="0"/>
      <w:marTop w:val="0"/>
      <w:marBottom w:val="0"/>
      <w:divBdr>
        <w:top w:val="none" w:sz="0" w:space="0" w:color="auto"/>
        <w:left w:val="none" w:sz="0" w:space="0" w:color="auto"/>
        <w:bottom w:val="none" w:sz="0" w:space="0" w:color="auto"/>
        <w:right w:val="none" w:sz="0" w:space="0" w:color="auto"/>
      </w:divBdr>
    </w:div>
    <w:div w:id="1070083538">
      <w:bodyDiv w:val="1"/>
      <w:marLeft w:val="0"/>
      <w:marRight w:val="0"/>
      <w:marTop w:val="0"/>
      <w:marBottom w:val="0"/>
      <w:divBdr>
        <w:top w:val="none" w:sz="0" w:space="0" w:color="auto"/>
        <w:left w:val="none" w:sz="0" w:space="0" w:color="auto"/>
        <w:bottom w:val="none" w:sz="0" w:space="0" w:color="auto"/>
        <w:right w:val="none" w:sz="0" w:space="0" w:color="auto"/>
      </w:divBdr>
    </w:div>
    <w:div w:id="1076518792">
      <w:bodyDiv w:val="1"/>
      <w:marLeft w:val="0"/>
      <w:marRight w:val="0"/>
      <w:marTop w:val="0"/>
      <w:marBottom w:val="0"/>
      <w:divBdr>
        <w:top w:val="none" w:sz="0" w:space="0" w:color="auto"/>
        <w:left w:val="none" w:sz="0" w:space="0" w:color="auto"/>
        <w:bottom w:val="none" w:sz="0" w:space="0" w:color="auto"/>
        <w:right w:val="none" w:sz="0" w:space="0" w:color="auto"/>
      </w:divBdr>
    </w:div>
    <w:div w:id="1223445277">
      <w:bodyDiv w:val="1"/>
      <w:marLeft w:val="0"/>
      <w:marRight w:val="0"/>
      <w:marTop w:val="0"/>
      <w:marBottom w:val="0"/>
      <w:divBdr>
        <w:top w:val="none" w:sz="0" w:space="0" w:color="auto"/>
        <w:left w:val="none" w:sz="0" w:space="0" w:color="auto"/>
        <w:bottom w:val="none" w:sz="0" w:space="0" w:color="auto"/>
        <w:right w:val="none" w:sz="0" w:space="0" w:color="auto"/>
      </w:divBdr>
    </w:div>
    <w:div w:id="1355424159">
      <w:bodyDiv w:val="1"/>
      <w:marLeft w:val="0"/>
      <w:marRight w:val="0"/>
      <w:marTop w:val="0"/>
      <w:marBottom w:val="0"/>
      <w:divBdr>
        <w:top w:val="none" w:sz="0" w:space="0" w:color="auto"/>
        <w:left w:val="none" w:sz="0" w:space="0" w:color="auto"/>
        <w:bottom w:val="none" w:sz="0" w:space="0" w:color="auto"/>
        <w:right w:val="none" w:sz="0" w:space="0" w:color="auto"/>
      </w:divBdr>
    </w:div>
    <w:div w:id="1542327680">
      <w:bodyDiv w:val="1"/>
      <w:marLeft w:val="0"/>
      <w:marRight w:val="0"/>
      <w:marTop w:val="0"/>
      <w:marBottom w:val="0"/>
      <w:divBdr>
        <w:top w:val="none" w:sz="0" w:space="0" w:color="auto"/>
        <w:left w:val="none" w:sz="0" w:space="0" w:color="auto"/>
        <w:bottom w:val="none" w:sz="0" w:space="0" w:color="auto"/>
        <w:right w:val="none" w:sz="0" w:space="0" w:color="auto"/>
      </w:divBdr>
    </w:div>
    <w:div w:id="1775436110">
      <w:bodyDiv w:val="1"/>
      <w:marLeft w:val="0"/>
      <w:marRight w:val="0"/>
      <w:marTop w:val="0"/>
      <w:marBottom w:val="0"/>
      <w:divBdr>
        <w:top w:val="none" w:sz="0" w:space="0" w:color="auto"/>
        <w:left w:val="none" w:sz="0" w:space="0" w:color="auto"/>
        <w:bottom w:val="none" w:sz="0" w:space="0" w:color="auto"/>
        <w:right w:val="none" w:sz="0" w:space="0" w:color="auto"/>
      </w:divBdr>
    </w:div>
    <w:div w:id="1819414884">
      <w:bodyDiv w:val="1"/>
      <w:marLeft w:val="0"/>
      <w:marRight w:val="0"/>
      <w:marTop w:val="0"/>
      <w:marBottom w:val="0"/>
      <w:divBdr>
        <w:top w:val="none" w:sz="0" w:space="0" w:color="auto"/>
        <w:left w:val="none" w:sz="0" w:space="0" w:color="auto"/>
        <w:bottom w:val="none" w:sz="0" w:space="0" w:color="auto"/>
        <w:right w:val="none" w:sz="0" w:space="0" w:color="auto"/>
      </w:divBdr>
    </w:div>
    <w:div w:id="1851984581">
      <w:bodyDiv w:val="1"/>
      <w:marLeft w:val="0"/>
      <w:marRight w:val="0"/>
      <w:marTop w:val="0"/>
      <w:marBottom w:val="0"/>
      <w:divBdr>
        <w:top w:val="none" w:sz="0" w:space="0" w:color="auto"/>
        <w:left w:val="none" w:sz="0" w:space="0" w:color="auto"/>
        <w:bottom w:val="none" w:sz="0" w:space="0" w:color="auto"/>
        <w:right w:val="none" w:sz="0" w:space="0" w:color="auto"/>
      </w:divBdr>
    </w:div>
    <w:div w:id="1857498061">
      <w:bodyDiv w:val="1"/>
      <w:marLeft w:val="0"/>
      <w:marRight w:val="0"/>
      <w:marTop w:val="0"/>
      <w:marBottom w:val="0"/>
      <w:divBdr>
        <w:top w:val="none" w:sz="0" w:space="0" w:color="auto"/>
        <w:left w:val="none" w:sz="0" w:space="0" w:color="auto"/>
        <w:bottom w:val="none" w:sz="0" w:space="0" w:color="auto"/>
        <w:right w:val="none" w:sz="0" w:space="0" w:color="auto"/>
      </w:divBdr>
    </w:div>
    <w:div w:id="211629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ciones2.ifema.es/html/preguntas-frecuent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bordo@ifema.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mourino@ifem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ixelware.com/servicios-soporte-licitadores/" TargetMode="External"/><Relationship Id="rId4" Type="http://schemas.openxmlformats.org/officeDocument/2006/relationships/settings" Target="settings.xml"/><Relationship Id="rId9" Type="http://schemas.openxmlformats.org/officeDocument/2006/relationships/hyperlink" Target="https://licitaciones2.ifema.es/resources/Guia_Licitadores.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EBB57-C1EB-4425-A815-2147403A1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2046</Words>
  <Characters>11255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FERIA DE MADRID</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Elena Roldán</dc:creator>
  <cp:lastModifiedBy>Elena Mouriño</cp:lastModifiedBy>
  <cp:revision>12</cp:revision>
  <cp:lastPrinted>2019-02-20T09:19:00Z</cp:lastPrinted>
  <dcterms:created xsi:type="dcterms:W3CDTF">2021-06-16T12:26:00Z</dcterms:created>
  <dcterms:modified xsi:type="dcterms:W3CDTF">2021-11-12T12:25:00Z</dcterms:modified>
</cp:coreProperties>
</file>