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AF478" w14:textId="7DB5005A" w:rsidR="00447E59" w:rsidRPr="00093DCB" w:rsidRDefault="0064257D" w:rsidP="00480C6E">
      <w:pPr>
        <w:spacing w:after="120"/>
        <w:ind w:left="2124" w:hanging="2124"/>
        <w:rPr>
          <w:rFonts w:ascii="Barlow" w:hAnsi="Barlow" w:cstheme="minorHAnsi"/>
          <w:b/>
          <w:bCs/>
          <w:sz w:val="20"/>
          <w:szCs w:val="20"/>
        </w:rPr>
      </w:pPr>
      <w:r w:rsidRPr="00093DCB">
        <w:rPr>
          <w:rFonts w:ascii="Barlow" w:hAnsi="Barlow" w:cstheme="minorHAnsi"/>
          <w:b/>
          <w:bCs/>
          <w:noProof/>
          <w:sz w:val="20"/>
          <w:szCs w:val="20"/>
          <w:lang w:eastAsia="es-ES"/>
        </w:rPr>
        <mc:AlternateContent>
          <mc:Choice Requires="wps">
            <w:drawing>
              <wp:anchor distT="0" distB="0" distL="114300" distR="114300" simplePos="0" relativeHeight="251656704" behindDoc="0" locked="0" layoutInCell="1" allowOverlap="1" wp14:anchorId="62707121" wp14:editId="3C975A00">
                <wp:simplePos x="0" y="0"/>
                <wp:positionH relativeFrom="column">
                  <wp:posOffset>3534594</wp:posOffset>
                </wp:positionH>
                <wp:positionV relativeFrom="paragraph">
                  <wp:posOffset>97588</wp:posOffset>
                </wp:positionV>
                <wp:extent cx="1908810" cy="803305"/>
                <wp:effectExtent l="0" t="0" r="15240" b="15875"/>
                <wp:wrapNone/>
                <wp:docPr id="1" name="1 Cuadro de texto"/>
                <wp:cNvGraphicFramePr/>
                <a:graphic xmlns:a="http://schemas.openxmlformats.org/drawingml/2006/main">
                  <a:graphicData uri="http://schemas.microsoft.com/office/word/2010/wordprocessingShape">
                    <wps:wsp>
                      <wps:cNvSpPr txBox="1"/>
                      <wps:spPr>
                        <a:xfrm>
                          <a:off x="0" y="0"/>
                          <a:ext cx="1908810" cy="803305"/>
                        </a:xfrm>
                        <a:prstGeom prst="rect">
                          <a:avLst/>
                        </a:prstGeom>
                        <a:solidFill>
                          <a:schemeClr val="tx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A7F2CD" w14:textId="77777777" w:rsidR="007D2BE2" w:rsidRPr="00093DCB" w:rsidRDefault="007D2BE2" w:rsidP="00BE0011">
                            <w:pPr>
                              <w:spacing w:after="0"/>
                              <w:jc w:val="center"/>
                              <w:rPr>
                                <w:rFonts w:ascii="Barlow" w:hAnsi="Barlow"/>
                                <w:b/>
                                <w:color w:val="04183B"/>
                                <w:sz w:val="16"/>
                                <w:szCs w:val="16"/>
                              </w:rPr>
                            </w:pPr>
                            <w:r w:rsidRPr="00093DCB">
                              <w:rPr>
                                <w:rFonts w:ascii="Barlow" w:hAnsi="Barlow"/>
                                <w:b/>
                                <w:color w:val="04183B"/>
                                <w:sz w:val="16"/>
                                <w:szCs w:val="16"/>
                              </w:rPr>
                              <w:t>CONTRATO DE SERVICIOS</w:t>
                            </w:r>
                          </w:p>
                          <w:p w14:paraId="5C1A4F81" w14:textId="299CA19B" w:rsidR="007D2BE2" w:rsidRPr="00093DCB" w:rsidRDefault="007D2BE2" w:rsidP="00BE0011">
                            <w:pPr>
                              <w:spacing w:before="120"/>
                              <w:jc w:val="center"/>
                              <w:rPr>
                                <w:rFonts w:ascii="Barlow" w:hAnsi="Barlow"/>
                                <w:b/>
                                <w:color w:val="04183B"/>
                                <w:sz w:val="16"/>
                                <w:szCs w:val="16"/>
                              </w:rPr>
                            </w:pPr>
                            <w:r w:rsidRPr="00093DCB">
                              <w:rPr>
                                <w:rFonts w:ascii="Barlow" w:hAnsi="Barlow"/>
                                <w:b/>
                                <w:color w:val="04183B"/>
                                <w:sz w:val="16"/>
                                <w:szCs w:val="16"/>
                              </w:rPr>
                              <w:t xml:space="preserve">PROCEDIMIENTO </w:t>
                            </w:r>
                            <w:r w:rsidR="003C3595">
                              <w:rPr>
                                <w:rFonts w:ascii="Barlow" w:hAnsi="Barlow"/>
                                <w:b/>
                                <w:color w:val="04183B"/>
                                <w:sz w:val="16"/>
                                <w:szCs w:val="16"/>
                              </w:rPr>
                              <w:t>ABIERTO</w:t>
                            </w:r>
                          </w:p>
                          <w:p w14:paraId="7868E811" w14:textId="77777777" w:rsidR="007D2BE2" w:rsidRPr="003767DF" w:rsidRDefault="007D2BE2" w:rsidP="00BE0011">
                            <w:pPr>
                              <w:spacing w:before="120"/>
                              <w:jc w:val="center"/>
                              <w:rPr>
                                <w:rFonts w:ascii="Barlow" w:hAnsi="Barlow"/>
                                <w:b/>
                                <w:color w:val="04183B"/>
                                <w:sz w:val="16"/>
                                <w:szCs w:val="16"/>
                              </w:rPr>
                            </w:pPr>
                            <w:r w:rsidRPr="00E506E5">
                              <w:rPr>
                                <w:rFonts w:ascii="Barlow" w:hAnsi="Barlow"/>
                                <w:b/>
                                <w:color w:val="04183B"/>
                                <w:sz w:val="16"/>
                                <w:szCs w:val="16"/>
                              </w:rPr>
                              <w:t>VARIOS CRITERIOS DE ADJUDICACIÓN</w:t>
                            </w:r>
                          </w:p>
                          <w:p w14:paraId="7739B851" w14:textId="77777777" w:rsidR="00475314" w:rsidRDefault="004753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707121" id="_x0000_t202" coordsize="21600,21600" o:spt="202" path="m,l,21600r21600,l21600,xe">
                <v:stroke joinstyle="miter"/>
                <v:path gradientshapeok="t" o:connecttype="rect"/>
              </v:shapetype>
              <v:shape id="1 Cuadro de texto" o:spid="_x0000_s1026" type="#_x0000_t202" style="position:absolute;left:0;text-align:left;margin-left:278.3pt;margin-top:7.7pt;width:150.3pt;height:63.2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MTmAIAAMgFAAAOAAAAZHJzL2Uyb0RvYy54bWysVEtPGzEQvlfqf7B8L7sJj4aIDUpBVJUo&#10;oELF2fHaxML2uLaT3fTXd+zdTQLlQtXL7nje883j7Lw1mqyFDwpsRUcHJSXCcqiVfaroz4erTxNK&#10;QmS2ZhqsqOhGBHo++/jhrHFTMYYl6Fp4gk5smDauossY3bQoAl8Kw8IBOGFRKMEbFvHpn4raswa9&#10;G12My/KkaMDXzgMXISD3shPSWfYvpeDxVsogItEVxdxi/vr8XaRvMTtj0yfP3FLxPg32D1kYpiwG&#10;3bq6ZJGRlVd/uTKKewgg4wEHU4CUiotcA1YzKl9Vc79kTuRaEJzgtjCF/+eW36zv3Z0nsf0CLTYw&#10;AdK4MA3ITPW00pv0x0wJyhHCzRY20UbCk9FpOZmMUMRRNikPD8vj5KbYWTsf4lcBhiSioh7bktFi&#10;6+sQO9VBJQULoFV9pbTOjzQK4kJ7smbYxNiOs6leme9QdzwchLJvJbKx4R17MrAxkzxQyUvO60UA&#10;bUlT0ZPD4zI7fiFLWW1DLzTjz31le1roXduUqcjz1le0AzFTcaNF0tH2h5BE1RnLN8pjnAsbcxuy&#10;X9ROWhLBeI9hr7/L6j3GXR1DZLBxa2yUBd+h9LIr9fOQsuz0Eea9uhMZ20XbD9cC6g3OnIduHYPj&#10;VwqBvmYh3jGP+4ezhDcl3uJHasDuQE9RsgT/+y1+0se1QCklDe5zRcOvFfOCEv3N4sKcjo6O0gHI&#10;j6Pjz2N8+H3JYl9iV+YCcNpGeL0cz2TSj3ogpQfziKdnnqKiiFmOsXE8B/IidlcGTxcX83lWwpV3&#10;LF7be8eT69SdNGAP7SPzrt+NiFt1A8Pms+mrFel0k6WF+SqCVHl/EsAdqj3weC7ypPenLd2j/XfW&#10;2h3g2R8AAAD//wMAUEsDBBQABgAIAAAAIQA6P40p3wAAAAoBAAAPAAAAZHJzL2Rvd25yZXYueG1s&#10;TI/BTsMwDIbvSLxDZCRuLO1Yy9Y1ncbEuCFg2wNkjddWNE7VpF15e8wJjvb/6ffnfDPZVozY+8aR&#10;gngWgUAqnWmoUnA67h+WIHzQZHTrCBV8o4dNcXuT68y4K33ieAiV4BLymVZQh9BlUvqyRqv9zHVI&#10;nF1cb3Xgsa+k6fWVy20r51GUSqsb4gu17nBXY/l1GKwC+TGE3Wn1/LgdYtyPr9HlrXl5V+r+btqu&#10;QQScwh8Mv/qsDgU7nd1AxotWQZKkKaMcJAsQDCyTpzmIMy8W8Qpkkcv/LxQ/AAAA//8DAFBLAQIt&#10;ABQABgAIAAAAIQC2gziS/gAAAOEBAAATAAAAAAAAAAAAAAAAAAAAAABbQ29udGVudF9UeXBlc10u&#10;eG1sUEsBAi0AFAAGAAgAAAAhADj9If/WAAAAlAEAAAsAAAAAAAAAAAAAAAAALwEAAF9yZWxzLy5y&#10;ZWxzUEsBAi0AFAAGAAgAAAAhAG5HIxOYAgAAyAUAAA4AAAAAAAAAAAAAAAAALgIAAGRycy9lMm9E&#10;b2MueG1sUEsBAi0AFAAGAAgAAAAhADo/jSnfAAAACgEAAA8AAAAAAAAAAAAAAAAA8gQAAGRycy9k&#10;b3ducmV2LnhtbFBLBQYAAAAABAAEAPMAAAD+BQAAAAA=&#10;" fillcolor="#c6d9f1 [671]" strokeweight=".5pt">
                <v:textbox>
                  <w:txbxContent>
                    <w:p w14:paraId="0EA7F2CD" w14:textId="77777777" w:rsidR="007D2BE2" w:rsidRPr="00093DCB" w:rsidRDefault="007D2BE2" w:rsidP="00BE0011">
                      <w:pPr>
                        <w:spacing w:after="0"/>
                        <w:jc w:val="center"/>
                        <w:rPr>
                          <w:rFonts w:ascii="Barlow" w:hAnsi="Barlow"/>
                          <w:b/>
                          <w:color w:val="04183B"/>
                          <w:sz w:val="16"/>
                          <w:szCs w:val="16"/>
                        </w:rPr>
                      </w:pPr>
                      <w:r w:rsidRPr="00093DCB">
                        <w:rPr>
                          <w:rFonts w:ascii="Barlow" w:hAnsi="Barlow"/>
                          <w:b/>
                          <w:color w:val="04183B"/>
                          <w:sz w:val="16"/>
                          <w:szCs w:val="16"/>
                        </w:rPr>
                        <w:t>CONTRATO DE SERVICIOS</w:t>
                      </w:r>
                    </w:p>
                    <w:p w14:paraId="5C1A4F81" w14:textId="299CA19B" w:rsidR="007D2BE2" w:rsidRPr="00093DCB" w:rsidRDefault="007D2BE2" w:rsidP="00BE0011">
                      <w:pPr>
                        <w:spacing w:before="120"/>
                        <w:jc w:val="center"/>
                        <w:rPr>
                          <w:rFonts w:ascii="Barlow" w:hAnsi="Barlow"/>
                          <w:b/>
                          <w:color w:val="04183B"/>
                          <w:sz w:val="16"/>
                          <w:szCs w:val="16"/>
                        </w:rPr>
                      </w:pPr>
                      <w:r w:rsidRPr="00093DCB">
                        <w:rPr>
                          <w:rFonts w:ascii="Barlow" w:hAnsi="Barlow"/>
                          <w:b/>
                          <w:color w:val="04183B"/>
                          <w:sz w:val="16"/>
                          <w:szCs w:val="16"/>
                        </w:rPr>
                        <w:t xml:space="preserve">PROCEDIMIENTO </w:t>
                      </w:r>
                      <w:r w:rsidR="003C3595">
                        <w:rPr>
                          <w:rFonts w:ascii="Barlow" w:hAnsi="Barlow"/>
                          <w:b/>
                          <w:color w:val="04183B"/>
                          <w:sz w:val="16"/>
                          <w:szCs w:val="16"/>
                        </w:rPr>
                        <w:t>ABIERTO</w:t>
                      </w:r>
                    </w:p>
                    <w:p w14:paraId="7868E811" w14:textId="77777777" w:rsidR="007D2BE2" w:rsidRPr="003767DF" w:rsidRDefault="007D2BE2" w:rsidP="00BE0011">
                      <w:pPr>
                        <w:spacing w:before="120"/>
                        <w:jc w:val="center"/>
                        <w:rPr>
                          <w:rFonts w:ascii="Barlow" w:hAnsi="Barlow"/>
                          <w:b/>
                          <w:color w:val="04183B"/>
                          <w:sz w:val="16"/>
                          <w:szCs w:val="16"/>
                        </w:rPr>
                      </w:pPr>
                      <w:r w:rsidRPr="00E506E5">
                        <w:rPr>
                          <w:rFonts w:ascii="Barlow" w:hAnsi="Barlow"/>
                          <w:b/>
                          <w:color w:val="04183B"/>
                          <w:sz w:val="16"/>
                          <w:szCs w:val="16"/>
                        </w:rPr>
                        <w:t>VARIOS CRITERIOS DE ADJUDICACIÓN</w:t>
                      </w:r>
                    </w:p>
                    <w:p w14:paraId="7739B851" w14:textId="77777777" w:rsidR="00475314" w:rsidRDefault="00475314"/>
                  </w:txbxContent>
                </v:textbox>
              </v:shape>
            </w:pict>
          </mc:Fallback>
        </mc:AlternateContent>
      </w:r>
    </w:p>
    <w:p w14:paraId="70BA2075" w14:textId="5554C00D" w:rsidR="00447E59" w:rsidRPr="00093DCB" w:rsidRDefault="00447E59" w:rsidP="00CF4475">
      <w:pPr>
        <w:spacing w:after="120"/>
        <w:ind w:left="708" w:hanging="708"/>
        <w:rPr>
          <w:rFonts w:ascii="Barlow" w:hAnsi="Barlow" w:cstheme="minorHAnsi"/>
          <w:b/>
          <w:bCs/>
          <w:sz w:val="20"/>
          <w:szCs w:val="20"/>
        </w:rPr>
      </w:pPr>
    </w:p>
    <w:p w14:paraId="67D3CA26" w14:textId="77777777" w:rsidR="00215194" w:rsidRPr="00093DCB" w:rsidRDefault="00215194" w:rsidP="00BE0011">
      <w:pPr>
        <w:spacing w:after="120"/>
        <w:rPr>
          <w:rFonts w:ascii="Barlow" w:hAnsi="Barlow" w:cstheme="minorHAnsi"/>
          <w:b/>
          <w:bCs/>
          <w:sz w:val="20"/>
          <w:szCs w:val="20"/>
        </w:rPr>
      </w:pPr>
    </w:p>
    <w:p w14:paraId="12969E55" w14:textId="735DB35E" w:rsidR="00BE0011" w:rsidRPr="00093DCB" w:rsidRDefault="00BE0011" w:rsidP="00D53CF4">
      <w:pPr>
        <w:spacing w:after="120"/>
        <w:jc w:val="right"/>
        <w:rPr>
          <w:rFonts w:ascii="Barlow" w:hAnsi="Barlow" w:cstheme="minorHAnsi"/>
          <w:b/>
          <w:bCs/>
          <w:sz w:val="20"/>
          <w:szCs w:val="20"/>
        </w:rPr>
      </w:pPr>
    </w:p>
    <w:p w14:paraId="0C97EF96" w14:textId="77777777" w:rsidR="00106CC3" w:rsidRPr="00093DCB" w:rsidRDefault="00106CC3" w:rsidP="00BE0011">
      <w:pPr>
        <w:spacing w:after="0"/>
        <w:jc w:val="center"/>
        <w:rPr>
          <w:rFonts w:ascii="Barlow" w:hAnsi="Barlow" w:cstheme="minorHAnsi"/>
          <w:b/>
          <w:bCs/>
          <w:sz w:val="20"/>
          <w:szCs w:val="20"/>
          <w:u w:val="single"/>
        </w:rPr>
      </w:pPr>
    </w:p>
    <w:p w14:paraId="3744E15F" w14:textId="56D6E18E" w:rsidR="00BE0011" w:rsidRDefault="00B05FD8" w:rsidP="00BE0011">
      <w:pPr>
        <w:spacing w:after="0"/>
        <w:jc w:val="center"/>
        <w:rPr>
          <w:rFonts w:ascii="Barlow" w:hAnsi="Barlow" w:cstheme="minorHAnsi"/>
          <w:b/>
          <w:bCs/>
          <w:color w:val="04183B"/>
          <w:sz w:val="20"/>
          <w:szCs w:val="20"/>
          <w:u w:val="single"/>
        </w:rPr>
      </w:pPr>
      <w:r w:rsidRPr="00093DCB">
        <w:rPr>
          <w:rFonts w:ascii="Barlow" w:hAnsi="Barlow" w:cstheme="minorHAnsi"/>
          <w:b/>
          <w:bCs/>
          <w:color w:val="04183B"/>
          <w:sz w:val="20"/>
          <w:szCs w:val="20"/>
          <w:u w:val="single"/>
        </w:rPr>
        <w:t xml:space="preserve">ANEXO I AL </w:t>
      </w:r>
      <w:r w:rsidR="00BE0011" w:rsidRPr="00093DCB">
        <w:rPr>
          <w:rFonts w:ascii="Barlow" w:hAnsi="Barlow" w:cstheme="minorHAnsi"/>
          <w:b/>
          <w:bCs/>
          <w:color w:val="04183B"/>
          <w:sz w:val="20"/>
          <w:szCs w:val="20"/>
          <w:u w:val="single"/>
        </w:rPr>
        <w:t>PLIEGO DE CLÁUSULAS ADMINISTRATIVAS PARTICULARES</w:t>
      </w:r>
    </w:p>
    <w:p w14:paraId="2C03C421" w14:textId="77777777" w:rsidR="00E506E5" w:rsidRDefault="00E506E5" w:rsidP="00BE0011">
      <w:pPr>
        <w:spacing w:after="0"/>
        <w:jc w:val="center"/>
        <w:rPr>
          <w:rFonts w:ascii="Barlow" w:hAnsi="Barlow" w:cstheme="minorHAnsi"/>
          <w:b/>
          <w:bCs/>
          <w:color w:val="04183B"/>
          <w:sz w:val="20"/>
          <w:szCs w:val="20"/>
          <w:u w:val="single"/>
        </w:rPr>
      </w:pPr>
    </w:p>
    <w:p w14:paraId="71C5650C" w14:textId="3EDB1AEC" w:rsidR="00E506E5" w:rsidRPr="00E506E5" w:rsidRDefault="00E506E5" w:rsidP="00E506E5">
      <w:pPr>
        <w:spacing w:after="0"/>
        <w:jc w:val="center"/>
        <w:rPr>
          <w:rFonts w:ascii="Barlow" w:hAnsi="Barlow" w:cstheme="minorHAnsi"/>
          <w:b/>
          <w:bCs/>
          <w:color w:val="04183B"/>
          <w:sz w:val="20"/>
          <w:szCs w:val="20"/>
        </w:rPr>
      </w:pPr>
      <w:bookmarkStart w:id="0" w:name="_Hlk179974992"/>
      <w:bookmarkStart w:id="1" w:name="_Hlk179969800"/>
      <w:r w:rsidRPr="00E506E5">
        <w:rPr>
          <w:rFonts w:ascii="Barlow" w:hAnsi="Barlow" w:cstheme="minorHAnsi"/>
          <w:b/>
          <w:bCs/>
          <w:color w:val="04183B"/>
          <w:sz w:val="20"/>
          <w:szCs w:val="20"/>
        </w:rPr>
        <w:t>SERVICIO DE AUDITORÍA FINANCIERA, AUDITORÍA DE CUMPLIMIENTO, AUDITORÍA DE IFEMA PALACIO MUNICIPAL (IPM), VERIFICACIÓN DEL ESTADO DE INFORMACI</w:t>
      </w:r>
      <w:r w:rsidR="00605B59">
        <w:rPr>
          <w:rFonts w:ascii="Barlow" w:hAnsi="Barlow" w:cstheme="minorHAnsi"/>
          <w:b/>
          <w:bCs/>
          <w:color w:val="04183B"/>
          <w:sz w:val="20"/>
          <w:szCs w:val="20"/>
        </w:rPr>
        <w:t>Ó</w:t>
      </w:r>
      <w:r w:rsidRPr="00E506E5">
        <w:rPr>
          <w:rFonts w:ascii="Barlow" w:hAnsi="Barlow" w:cstheme="minorHAnsi"/>
          <w:b/>
          <w:bCs/>
          <w:color w:val="04183B"/>
          <w:sz w:val="20"/>
          <w:szCs w:val="20"/>
        </w:rPr>
        <w:t>N NO FINANCIERA Y DEL ESTADO DE INFORMACI</w:t>
      </w:r>
      <w:r w:rsidR="00605B59">
        <w:rPr>
          <w:rFonts w:ascii="Barlow" w:hAnsi="Barlow" w:cstheme="minorHAnsi"/>
          <w:b/>
          <w:bCs/>
          <w:color w:val="04183B"/>
          <w:sz w:val="20"/>
          <w:szCs w:val="20"/>
        </w:rPr>
        <w:t>Ó</w:t>
      </w:r>
      <w:r w:rsidRPr="00E506E5">
        <w:rPr>
          <w:rFonts w:ascii="Barlow" w:hAnsi="Barlow" w:cstheme="minorHAnsi"/>
          <w:b/>
          <w:bCs/>
          <w:color w:val="04183B"/>
          <w:sz w:val="20"/>
          <w:szCs w:val="20"/>
        </w:rPr>
        <w:t>N DE SOSTENIBILIDAD, JUNTO CON LA AUDITOR</w:t>
      </w:r>
      <w:r w:rsidR="00605B59">
        <w:rPr>
          <w:rFonts w:ascii="Barlow" w:hAnsi="Barlow" w:cstheme="minorHAnsi"/>
          <w:b/>
          <w:bCs/>
          <w:color w:val="04183B"/>
          <w:sz w:val="20"/>
          <w:szCs w:val="20"/>
        </w:rPr>
        <w:t>Í</w:t>
      </w:r>
      <w:r w:rsidRPr="00E506E5">
        <w:rPr>
          <w:rFonts w:ascii="Barlow" w:hAnsi="Barlow" w:cstheme="minorHAnsi"/>
          <w:b/>
          <w:bCs/>
          <w:color w:val="04183B"/>
          <w:sz w:val="20"/>
          <w:szCs w:val="20"/>
        </w:rPr>
        <w:t>A DEL ESTADO CONTABLE DE INGRESOS Y GASTOS DEL</w:t>
      </w:r>
      <w:r w:rsidR="00605B59">
        <w:rPr>
          <w:rFonts w:ascii="Barlow" w:hAnsi="Barlow" w:cstheme="minorHAnsi"/>
          <w:b/>
          <w:bCs/>
          <w:color w:val="04183B"/>
          <w:sz w:val="20"/>
          <w:szCs w:val="20"/>
        </w:rPr>
        <w:t xml:space="preserve"> GRAN PREMIO </w:t>
      </w:r>
      <w:r w:rsidRPr="00E506E5">
        <w:rPr>
          <w:rFonts w:ascii="Barlow" w:hAnsi="Barlow" w:cstheme="minorHAnsi"/>
          <w:b/>
          <w:bCs/>
          <w:color w:val="04183B"/>
          <w:sz w:val="20"/>
          <w:szCs w:val="20"/>
        </w:rPr>
        <w:t>F</w:t>
      </w:r>
      <w:r w:rsidR="00605B59">
        <w:rPr>
          <w:rFonts w:ascii="Barlow" w:hAnsi="Barlow" w:cstheme="minorHAnsi"/>
          <w:b/>
          <w:bCs/>
          <w:color w:val="04183B"/>
          <w:sz w:val="20"/>
          <w:szCs w:val="20"/>
        </w:rPr>
        <w:t>Ó</w:t>
      </w:r>
      <w:r w:rsidRPr="00E506E5">
        <w:rPr>
          <w:rFonts w:ascii="Barlow" w:hAnsi="Barlow" w:cstheme="minorHAnsi"/>
          <w:b/>
          <w:bCs/>
          <w:color w:val="04183B"/>
          <w:sz w:val="20"/>
          <w:szCs w:val="20"/>
        </w:rPr>
        <w:t xml:space="preserve">RMULA 1 </w:t>
      </w:r>
      <w:r w:rsidR="00F937EE">
        <w:rPr>
          <w:rFonts w:ascii="Barlow" w:hAnsi="Barlow" w:cstheme="minorHAnsi"/>
          <w:b/>
          <w:bCs/>
          <w:color w:val="04183B"/>
          <w:sz w:val="20"/>
          <w:szCs w:val="20"/>
        </w:rPr>
        <w:t xml:space="preserve">MADRID, </w:t>
      </w:r>
      <w:r w:rsidRPr="00E506E5">
        <w:rPr>
          <w:rFonts w:ascii="Barlow" w:hAnsi="Barlow" w:cstheme="minorHAnsi"/>
          <w:b/>
          <w:bCs/>
          <w:color w:val="04183B"/>
          <w:sz w:val="20"/>
          <w:szCs w:val="20"/>
        </w:rPr>
        <w:t>PARA LOS EJERCICIOS 2024-2025-2026 PARA IFEMA MADRID</w:t>
      </w:r>
      <w:r>
        <w:rPr>
          <w:rFonts w:ascii="Barlow" w:hAnsi="Barlow" w:cstheme="minorHAnsi"/>
          <w:b/>
          <w:bCs/>
          <w:color w:val="04183B"/>
          <w:sz w:val="20"/>
          <w:szCs w:val="20"/>
        </w:rPr>
        <w:t xml:space="preserve">. </w:t>
      </w:r>
      <w:bookmarkEnd w:id="0"/>
      <w:r w:rsidRPr="00E506E5">
        <w:rPr>
          <w:rFonts w:ascii="Barlow" w:hAnsi="Barlow" w:cstheme="minorHAnsi"/>
          <w:b/>
          <w:bCs/>
          <w:color w:val="04183B"/>
          <w:sz w:val="20"/>
          <w:szCs w:val="20"/>
        </w:rPr>
        <w:t>EXP. 24/216 - 2000025244</w:t>
      </w:r>
    </w:p>
    <w:bookmarkEnd w:id="1"/>
    <w:p w14:paraId="22C26F7D" w14:textId="77777777" w:rsidR="00E506E5" w:rsidRPr="00093DCB" w:rsidRDefault="00E506E5" w:rsidP="00BE0011">
      <w:pPr>
        <w:spacing w:after="0"/>
        <w:jc w:val="center"/>
        <w:rPr>
          <w:rFonts w:ascii="Barlow" w:hAnsi="Barlow" w:cstheme="minorHAnsi"/>
          <w:b/>
          <w:bCs/>
          <w:color w:val="04183B"/>
          <w:sz w:val="20"/>
          <w:szCs w:val="20"/>
          <w:u w:val="single"/>
        </w:rPr>
      </w:pPr>
    </w:p>
    <w:p w14:paraId="1475D741" w14:textId="77777777" w:rsidR="00C41CDB" w:rsidRPr="00093DCB" w:rsidRDefault="00BE0011" w:rsidP="00BE0011">
      <w:pPr>
        <w:spacing w:after="0"/>
        <w:jc w:val="center"/>
        <w:rPr>
          <w:rFonts w:ascii="Barlow" w:hAnsi="Barlow" w:cstheme="minorHAnsi"/>
          <w:b/>
          <w:bCs/>
          <w:color w:val="04183B"/>
          <w:sz w:val="20"/>
          <w:szCs w:val="20"/>
          <w:u w:val="single"/>
        </w:rPr>
      </w:pPr>
      <w:r w:rsidRPr="00093DCB">
        <w:rPr>
          <w:rFonts w:ascii="Barlow" w:hAnsi="Barlow" w:cstheme="minorHAnsi"/>
          <w:b/>
          <w:bCs/>
          <w:color w:val="04183B"/>
          <w:sz w:val="20"/>
          <w:szCs w:val="20"/>
          <w:u w:val="single"/>
        </w:rPr>
        <w:t>CUADRO DE CARA</w:t>
      </w:r>
      <w:r w:rsidR="00C04878" w:rsidRPr="00093DCB">
        <w:rPr>
          <w:rFonts w:ascii="Barlow" w:hAnsi="Barlow" w:cstheme="minorHAnsi"/>
          <w:b/>
          <w:bCs/>
          <w:color w:val="04183B"/>
          <w:sz w:val="20"/>
          <w:szCs w:val="20"/>
          <w:u w:val="single"/>
        </w:rPr>
        <w:t>C</w:t>
      </w:r>
      <w:r w:rsidRPr="00093DCB">
        <w:rPr>
          <w:rFonts w:ascii="Barlow" w:hAnsi="Barlow" w:cstheme="minorHAnsi"/>
          <w:b/>
          <w:bCs/>
          <w:color w:val="04183B"/>
          <w:sz w:val="20"/>
          <w:szCs w:val="20"/>
          <w:u w:val="single"/>
        </w:rPr>
        <w:t>TERÍSTICAS</w:t>
      </w:r>
    </w:p>
    <w:p w14:paraId="07CF9130" w14:textId="77777777" w:rsidR="00B05FD8" w:rsidRPr="00093DCB" w:rsidRDefault="00B05FD8" w:rsidP="00BE0011">
      <w:pPr>
        <w:spacing w:after="0"/>
        <w:jc w:val="center"/>
        <w:rPr>
          <w:rFonts w:ascii="Barlow" w:hAnsi="Barlow" w:cstheme="minorHAnsi"/>
          <w:color w:val="04183B"/>
          <w:sz w:val="20"/>
          <w:szCs w:val="20"/>
          <w:u w:val="single"/>
        </w:rPr>
      </w:pPr>
    </w:p>
    <w:tbl>
      <w:tblPr>
        <w:tblStyle w:val="Tablaconcuadrcula"/>
        <w:tblW w:w="0" w:type="auto"/>
        <w:tblLook w:val="04A0" w:firstRow="1" w:lastRow="0" w:firstColumn="1" w:lastColumn="0" w:noHBand="0" w:noVBand="1"/>
      </w:tblPr>
      <w:tblGrid>
        <w:gridCol w:w="2635"/>
        <w:gridCol w:w="5859"/>
      </w:tblGrid>
      <w:tr w:rsidR="007D2BE2" w:rsidRPr="00093DCB" w14:paraId="0DE73DD7" w14:textId="77777777" w:rsidTr="00BE0011">
        <w:tc>
          <w:tcPr>
            <w:tcW w:w="8644" w:type="dxa"/>
            <w:gridSpan w:val="2"/>
          </w:tcPr>
          <w:p w14:paraId="7513A67F" w14:textId="77777777" w:rsidR="00BE0011" w:rsidRPr="00093DCB" w:rsidRDefault="00BE0011"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1.- DEFINICIÓN DEL OBJETO DEL CONTRATO</w:t>
            </w:r>
            <w:r w:rsidR="00EC192B" w:rsidRPr="00093DCB">
              <w:rPr>
                <w:rFonts w:ascii="Barlow" w:hAnsi="Barlow" w:cstheme="minorHAnsi"/>
                <w:b/>
                <w:color w:val="04183B"/>
                <w:sz w:val="20"/>
                <w:szCs w:val="20"/>
              </w:rPr>
              <w:t xml:space="preserve"> </w:t>
            </w:r>
            <w:r w:rsidR="00C167E3" w:rsidRPr="00093DCB">
              <w:rPr>
                <w:rFonts w:ascii="Barlow" w:hAnsi="Barlow" w:cstheme="minorHAnsi"/>
                <w:color w:val="04183B"/>
                <w:sz w:val="20"/>
                <w:szCs w:val="20"/>
              </w:rPr>
              <w:t>(Cláusula 2)</w:t>
            </w:r>
          </w:p>
        </w:tc>
      </w:tr>
      <w:tr w:rsidR="007D2BE2" w:rsidRPr="00093DCB" w14:paraId="4D2D4FEF" w14:textId="77777777" w:rsidTr="00BE0011">
        <w:tc>
          <w:tcPr>
            <w:tcW w:w="8644" w:type="dxa"/>
            <w:gridSpan w:val="2"/>
          </w:tcPr>
          <w:p w14:paraId="7B3C2390" w14:textId="542D4ED6" w:rsidR="002D0FED" w:rsidRPr="00093DCB" w:rsidRDefault="00BE0011" w:rsidP="002D0FED">
            <w:pPr>
              <w:pStyle w:val="Default"/>
              <w:jc w:val="both"/>
              <w:rPr>
                <w:rFonts w:ascii="Barlow" w:hAnsi="Barlow" w:cstheme="minorHAnsi"/>
                <w:color w:val="04183B"/>
                <w:sz w:val="20"/>
                <w:szCs w:val="20"/>
              </w:rPr>
            </w:pPr>
            <w:r w:rsidRPr="00093DCB">
              <w:rPr>
                <w:rFonts w:ascii="Barlow" w:hAnsi="Barlow" w:cstheme="minorHAnsi"/>
                <w:bCs/>
                <w:color w:val="04183B"/>
                <w:sz w:val="20"/>
                <w:szCs w:val="20"/>
              </w:rPr>
              <w:t>1.1.-OBJETO DEL CONTRATO</w:t>
            </w:r>
            <w:r w:rsidRPr="00093DCB">
              <w:rPr>
                <w:rFonts w:ascii="Barlow" w:hAnsi="Barlow" w:cstheme="minorHAnsi"/>
                <w:color w:val="04183B"/>
                <w:sz w:val="20"/>
                <w:szCs w:val="20"/>
              </w:rPr>
              <w:t>:</w:t>
            </w:r>
            <w:r w:rsidR="002D0FED">
              <w:rPr>
                <w:rFonts w:ascii="Barlow" w:hAnsi="Barlow" w:cstheme="minorHAnsi"/>
                <w:color w:val="04183B"/>
                <w:sz w:val="20"/>
                <w:szCs w:val="20"/>
              </w:rPr>
              <w:t xml:space="preserve"> S</w:t>
            </w:r>
            <w:r w:rsidR="002D0FED" w:rsidRPr="002D0FED">
              <w:rPr>
                <w:rFonts w:ascii="Barlow" w:hAnsi="Barlow" w:cstheme="minorHAnsi"/>
                <w:bCs/>
                <w:color w:val="04183B"/>
                <w:sz w:val="20"/>
                <w:szCs w:val="20"/>
              </w:rPr>
              <w:t xml:space="preserve">ervicio de auditoría financiera, auditoría de cumplimiento, auditoría de IFEMA </w:t>
            </w:r>
            <w:r w:rsidR="002D0FED">
              <w:rPr>
                <w:rFonts w:ascii="Barlow" w:hAnsi="Barlow" w:cstheme="minorHAnsi"/>
                <w:bCs/>
                <w:color w:val="04183B"/>
                <w:sz w:val="20"/>
                <w:szCs w:val="20"/>
              </w:rPr>
              <w:t>P</w:t>
            </w:r>
            <w:r w:rsidR="002D0FED" w:rsidRPr="002D0FED">
              <w:rPr>
                <w:rFonts w:ascii="Barlow" w:hAnsi="Barlow" w:cstheme="minorHAnsi"/>
                <w:bCs/>
                <w:color w:val="04183B"/>
                <w:sz w:val="20"/>
                <w:szCs w:val="20"/>
              </w:rPr>
              <w:t xml:space="preserve">alacio </w:t>
            </w:r>
            <w:r w:rsidR="002D0FED">
              <w:rPr>
                <w:rFonts w:ascii="Barlow" w:hAnsi="Barlow" w:cstheme="minorHAnsi"/>
                <w:bCs/>
                <w:color w:val="04183B"/>
                <w:sz w:val="20"/>
                <w:szCs w:val="20"/>
              </w:rPr>
              <w:t>M</w:t>
            </w:r>
            <w:r w:rsidR="002D0FED" w:rsidRPr="002D0FED">
              <w:rPr>
                <w:rFonts w:ascii="Barlow" w:hAnsi="Barlow" w:cstheme="minorHAnsi"/>
                <w:bCs/>
                <w:color w:val="04183B"/>
                <w:sz w:val="20"/>
                <w:szCs w:val="20"/>
              </w:rPr>
              <w:t>unicipal (</w:t>
            </w:r>
            <w:r w:rsidR="002D0FED">
              <w:rPr>
                <w:rFonts w:ascii="Barlow" w:hAnsi="Barlow" w:cstheme="minorHAnsi"/>
                <w:bCs/>
                <w:color w:val="04183B"/>
                <w:sz w:val="20"/>
                <w:szCs w:val="20"/>
              </w:rPr>
              <w:t>IPM</w:t>
            </w:r>
            <w:r w:rsidR="002D0FED" w:rsidRPr="002D0FED">
              <w:rPr>
                <w:rFonts w:ascii="Barlow" w:hAnsi="Barlow" w:cstheme="minorHAnsi"/>
                <w:bCs/>
                <w:color w:val="04183B"/>
                <w:sz w:val="20"/>
                <w:szCs w:val="20"/>
              </w:rPr>
              <w:t>), verificación del estado de informaci</w:t>
            </w:r>
            <w:r w:rsidR="002D0FED">
              <w:rPr>
                <w:rFonts w:ascii="Barlow" w:hAnsi="Barlow" w:cstheme="minorHAnsi"/>
                <w:bCs/>
                <w:color w:val="04183B"/>
                <w:sz w:val="20"/>
                <w:szCs w:val="20"/>
              </w:rPr>
              <w:t>ó</w:t>
            </w:r>
            <w:r w:rsidR="002D0FED" w:rsidRPr="002D0FED">
              <w:rPr>
                <w:rFonts w:ascii="Barlow" w:hAnsi="Barlow" w:cstheme="minorHAnsi"/>
                <w:bCs/>
                <w:color w:val="04183B"/>
                <w:sz w:val="20"/>
                <w:szCs w:val="20"/>
              </w:rPr>
              <w:t>n no financiera y del estado de informaci</w:t>
            </w:r>
            <w:r w:rsidR="002D0FED">
              <w:rPr>
                <w:rFonts w:ascii="Barlow" w:hAnsi="Barlow" w:cstheme="minorHAnsi"/>
                <w:bCs/>
                <w:color w:val="04183B"/>
                <w:sz w:val="20"/>
                <w:szCs w:val="20"/>
              </w:rPr>
              <w:t>ó</w:t>
            </w:r>
            <w:r w:rsidR="002D0FED" w:rsidRPr="002D0FED">
              <w:rPr>
                <w:rFonts w:ascii="Barlow" w:hAnsi="Barlow" w:cstheme="minorHAnsi"/>
                <w:bCs/>
                <w:color w:val="04183B"/>
                <w:sz w:val="20"/>
                <w:szCs w:val="20"/>
              </w:rPr>
              <w:t>n de sostenibilidad, junto con la auditoria del estado contable de ingresos y gastos del</w:t>
            </w:r>
            <w:r w:rsidR="00605B59">
              <w:rPr>
                <w:rFonts w:ascii="Barlow" w:hAnsi="Barlow" w:cstheme="minorHAnsi"/>
                <w:bCs/>
                <w:color w:val="04183B"/>
                <w:sz w:val="20"/>
                <w:szCs w:val="20"/>
              </w:rPr>
              <w:t xml:space="preserve"> Gran Premio de </w:t>
            </w:r>
            <w:r w:rsidR="002D0FED">
              <w:rPr>
                <w:rFonts w:ascii="Barlow" w:hAnsi="Barlow" w:cstheme="minorHAnsi"/>
                <w:bCs/>
                <w:color w:val="04183B"/>
                <w:sz w:val="20"/>
                <w:szCs w:val="20"/>
              </w:rPr>
              <w:t>Fó</w:t>
            </w:r>
            <w:r w:rsidR="002D0FED" w:rsidRPr="002D0FED">
              <w:rPr>
                <w:rFonts w:ascii="Barlow" w:hAnsi="Barlow" w:cstheme="minorHAnsi"/>
                <w:bCs/>
                <w:color w:val="04183B"/>
                <w:sz w:val="20"/>
                <w:szCs w:val="20"/>
              </w:rPr>
              <w:t>rmula 1</w:t>
            </w:r>
            <w:r w:rsidR="00F937EE">
              <w:rPr>
                <w:rFonts w:ascii="Barlow" w:hAnsi="Barlow" w:cstheme="minorHAnsi"/>
                <w:bCs/>
                <w:color w:val="04183B"/>
                <w:sz w:val="20"/>
                <w:szCs w:val="20"/>
              </w:rPr>
              <w:t xml:space="preserve"> Madrid,</w:t>
            </w:r>
            <w:r w:rsidR="002D0FED" w:rsidRPr="002D0FED">
              <w:rPr>
                <w:rFonts w:ascii="Barlow" w:hAnsi="Barlow" w:cstheme="minorHAnsi"/>
                <w:bCs/>
                <w:color w:val="04183B"/>
                <w:sz w:val="20"/>
                <w:szCs w:val="20"/>
              </w:rPr>
              <w:t xml:space="preserve"> para los ejercicios 2024-2025-2026 para IFEMA MADRID</w:t>
            </w:r>
            <w:r w:rsidR="002D0FED">
              <w:rPr>
                <w:rFonts w:ascii="Barlow" w:hAnsi="Barlow" w:cstheme="minorHAnsi"/>
                <w:bCs/>
                <w:color w:val="04183B"/>
                <w:sz w:val="20"/>
                <w:szCs w:val="20"/>
              </w:rPr>
              <w:t>.</w:t>
            </w:r>
          </w:p>
        </w:tc>
      </w:tr>
      <w:tr w:rsidR="007D2BE2" w:rsidRPr="00093DCB" w14:paraId="47FE24EC" w14:textId="77777777" w:rsidTr="008C3DFA">
        <w:tc>
          <w:tcPr>
            <w:tcW w:w="2660" w:type="dxa"/>
          </w:tcPr>
          <w:p w14:paraId="5E607125" w14:textId="77777777" w:rsidR="008C3DFA" w:rsidRPr="00093DCB" w:rsidRDefault="008C3DFA"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1.2.- NOMENCLATURA CPV</w:t>
            </w:r>
            <w:r w:rsidR="004D7F71" w:rsidRPr="00093DCB">
              <w:rPr>
                <w:rFonts w:ascii="Barlow" w:hAnsi="Barlow" w:cstheme="minorHAnsi"/>
                <w:color w:val="04183B"/>
                <w:sz w:val="20"/>
                <w:szCs w:val="20"/>
              </w:rPr>
              <w:t>:</w:t>
            </w:r>
          </w:p>
        </w:tc>
        <w:tc>
          <w:tcPr>
            <w:tcW w:w="5984" w:type="dxa"/>
          </w:tcPr>
          <w:p w14:paraId="45488E6D" w14:textId="77777777" w:rsidR="00E506E5" w:rsidRPr="00EE6A07" w:rsidRDefault="00E506E5" w:rsidP="00E506E5">
            <w:pPr>
              <w:pStyle w:val="Default"/>
              <w:jc w:val="both"/>
              <w:rPr>
                <w:rFonts w:ascii="Barlow" w:hAnsi="Barlow" w:cstheme="minorHAnsi"/>
                <w:color w:val="101036"/>
                <w:sz w:val="20"/>
                <w:szCs w:val="20"/>
              </w:rPr>
            </w:pPr>
            <w:r w:rsidRPr="00EE6A07">
              <w:rPr>
                <w:rFonts w:ascii="Barlow" w:hAnsi="Barlow" w:cstheme="minorHAnsi"/>
                <w:color w:val="101036"/>
                <w:sz w:val="20"/>
                <w:szCs w:val="20"/>
              </w:rPr>
              <w:t>79200000-6    Servicios de contabilidad, de auditoría y fiscales</w:t>
            </w:r>
          </w:p>
          <w:p w14:paraId="0B8CB747" w14:textId="38D32591" w:rsidR="00E506E5" w:rsidRPr="00EE6A07" w:rsidRDefault="00E506E5" w:rsidP="00E506E5">
            <w:pPr>
              <w:pStyle w:val="Default"/>
              <w:jc w:val="both"/>
              <w:rPr>
                <w:rFonts w:ascii="Barlow" w:hAnsi="Barlow" w:cstheme="minorHAnsi"/>
                <w:color w:val="101036"/>
                <w:sz w:val="20"/>
                <w:szCs w:val="20"/>
              </w:rPr>
            </w:pPr>
            <w:r w:rsidRPr="00EE6A07">
              <w:rPr>
                <w:rFonts w:ascii="Barlow" w:hAnsi="Barlow" w:cstheme="minorHAnsi"/>
                <w:color w:val="101036"/>
                <w:sz w:val="20"/>
                <w:szCs w:val="20"/>
              </w:rPr>
              <w:t>79212100-4    </w:t>
            </w:r>
            <w:r w:rsidR="00605B59">
              <w:rPr>
                <w:rFonts w:ascii="Barlow" w:hAnsi="Barlow" w:cstheme="minorHAnsi"/>
                <w:color w:val="101036"/>
                <w:sz w:val="20"/>
                <w:szCs w:val="20"/>
              </w:rPr>
              <w:t xml:space="preserve">  </w:t>
            </w:r>
            <w:r w:rsidRPr="00EE6A07">
              <w:rPr>
                <w:rFonts w:ascii="Barlow" w:hAnsi="Barlow" w:cstheme="minorHAnsi"/>
                <w:color w:val="101036"/>
                <w:sz w:val="20"/>
                <w:szCs w:val="20"/>
              </w:rPr>
              <w:t>Servicios de auditoría financiera</w:t>
            </w:r>
          </w:p>
          <w:p w14:paraId="34E172CE" w14:textId="1754FC14" w:rsidR="00130FCF" w:rsidRPr="00093DCB" w:rsidRDefault="00E506E5" w:rsidP="00E506E5">
            <w:pPr>
              <w:pStyle w:val="Default"/>
              <w:jc w:val="both"/>
              <w:rPr>
                <w:rFonts w:ascii="Barlow" w:hAnsi="Barlow" w:cstheme="minorHAnsi"/>
                <w:color w:val="04183B"/>
                <w:sz w:val="20"/>
                <w:szCs w:val="20"/>
              </w:rPr>
            </w:pPr>
            <w:r w:rsidRPr="00EE6A07">
              <w:rPr>
                <w:rFonts w:ascii="Barlow" w:hAnsi="Barlow" w:cstheme="minorHAnsi"/>
                <w:color w:val="101036"/>
                <w:sz w:val="20"/>
                <w:szCs w:val="20"/>
              </w:rPr>
              <w:t>79212300-6    </w:t>
            </w:r>
            <w:r w:rsidR="00605B59">
              <w:rPr>
                <w:rFonts w:ascii="Barlow" w:hAnsi="Barlow" w:cstheme="minorHAnsi"/>
                <w:color w:val="101036"/>
                <w:sz w:val="20"/>
                <w:szCs w:val="20"/>
              </w:rPr>
              <w:t xml:space="preserve"> </w:t>
            </w:r>
            <w:r w:rsidRPr="00EE6A07">
              <w:rPr>
                <w:rFonts w:ascii="Barlow" w:hAnsi="Barlow" w:cstheme="minorHAnsi"/>
                <w:color w:val="101036"/>
                <w:sz w:val="20"/>
                <w:szCs w:val="20"/>
              </w:rPr>
              <w:t>Servicios de auditoría legal de cuentas</w:t>
            </w:r>
          </w:p>
        </w:tc>
      </w:tr>
      <w:tr w:rsidR="007D2BE2" w:rsidRPr="00093DCB" w14:paraId="257EABB4" w14:textId="77777777" w:rsidTr="003C3CB1">
        <w:tc>
          <w:tcPr>
            <w:tcW w:w="8644" w:type="dxa"/>
            <w:gridSpan w:val="2"/>
          </w:tcPr>
          <w:p w14:paraId="7BDB54A3" w14:textId="77777777" w:rsidR="00D80112" w:rsidRPr="00093DCB" w:rsidRDefault="008C3DFA" w:rsidP="00973696">
            <w:pPr>
              <w:spacing w:line="300" w:lineRule="exact"/>
              <w:ind w:left="708" w:hanging="708"/>
              <w:jc w:val="both"/>
              <w:rPr>
                <w:rFonts w:ascii="Barlow" w:hAnsi="Barlow" w:cstheme="minorHAnsi"/>
                <w:bCs/>
                <w:color w:val="04183B"/>
                <w:sz w:val="20"/>
                <w:szCs w:val="20"/>
              </w:rPr>
            </w:pPr>
            <w:r w:rsidRPr="00093DCB">
              <w:rPr>
                <w:rFonts w:ascii="Barlow" w:hAnsi="Barlow" w:cstheme="minorHAnsi"/>
                <w:color w:val="04183B"/>
                <w:sz w:val="20"/>
                <w:szCs w:val="20"/>
              </w:rPr>
              <w:t xml:space="preserve">1.3.- </w:t>
            </w:r>
            <w:r w:rsidRPr="00093DCB">
              <w:rPr>
                <w:rFonts w:ascii="Barlow" w:hAnsi="Barlow" w:cstheme="minorHAnsi"/>
                <w:bCs/>
                <w:color w:val="04183B"/>
                <w:sz w:val="20"/>
                <w:szCs w:val="20"/>
              </w:rPr>
              <w:t xml:space="preserve">DIVISIÓN EN LOTES: </w:t>
            </w:r>
            <w:r w:rsidR="003636AA" w:rsidRPr="00093DCB">
              <w:rPr>
                <w:rFonts w:ascii="Barlow" w:hAnsi="Barlow" w:cstheme="minorHAnsi"/>
                <w:bCs/>
                <w:color w:val="04183B"/>
                <w:sz w:val="20"/>
                <w:szCs w:val="20"/>
              </w:rPr>
              <w:t xml:space="preserve">              </w:t>
            </w:r>
          </w:p>
          <w:p w14:paraId="526A791E" w14:textId="77777777" w:rsidR="00E506E5" w:rsidRPr="002B207D" w:rsidRDefault="00E506E5" w:rsidP="00E506E5">
            <w:pPr>
              <w:spacing w:line="300" w:lineRule="exact"/>
              <w:jc w:val="both"/>
              <w:rPr>
                <w:rFonts w:ascii="Barlow" w:hAnsi="Barlow" w:cstheme="minorHAnsi"/>
                <w:bCs/>
                <w:sz w:val="20"/>
                <w:szCs w:val="20"/>
              </w:rPr>
            </w:pPr>
            <w:r w:rsidRPr="002B207D">
              <w:rPr>
                <w:rFonts w:ascii="Barlow" w:hAnsi="Barlow" w:cstheme="minorHAnsi"/>
                <w:bCs/>
                <w:sz w:val="20"/>
                <w:szCs w:val="20"/>
              </w:rPr>
              <w:t xml:space="preserve">[ </w:t>
            </w:r>
            <w:proofErr w:type="gramStart"/>
            <w:r w:rsidRPr="002B207D">
              <w:rPr>
                <w:rFonts w:ascii="Barlow" w:hAnsi="Barlow" w:cstheme="minorHAnsi"/>
                <w:bCs/>
                <w:sz w:val="20"/>
                <w:szCs w:val="20"/>
              </w:rPr>
              <w:t>X ]</w:t>
            </w:r>
            <w:proofErr w:type="gramEnd"/>
            <w:r w:rsidRPr="002B207D">
              <w:rPr>
                <w:rFonts w:ascii="Barlow" w:hAnsi="Barlow" w:cstheme="minorHAnsi"/>
                <w:bCs/>
                <w:sz w:val="20"/>
                <w:szCs w:val="20"/>
              </w:rPr>
              <w:t xml:space="preserve"> No</w:t>
            </w:r>
          </w:p>
          <w:p w14:paraId="59B5433F" w14:textId="77777777" w:rsidR="00E506E5" w:rsidRPr="002B207D" w:rsidRDefault="00E506E5" w:rsidP="00E506E5">
            <w:pPr>
              <w:spacing w:line="300" w:lineRule="exact"/>
              <w:rPr>
                <w:rFonts w:ascii="Barlow" w:hAnsi="Barlow" w:cstheme="minorHAnsi"/>
                <w:bCs/>
                <w:sz w:val="20"/>
                <w:szCs w:val="20"/>
              </w:rPr>
            </w:pPr>
            <w:r w:rsidRPr="002B207D">
              <w:rPr>
                <w:rFonts w:ascii="Barlow" w:hAnsi="Barlow" w:cstheme="minorHAnsi"/>
                <w:bCs/>
                <w:sz w:val="20"/>
                <w:szCs w:val="20"/>
              </w:rPr>
              <w:t xml:space="preserve">[  </w:t>
            </w:r>
            <w:proofErr w:type="gramStart"/>
            <w:r w:rsidRPr="002B207D">
              <w:rPr>
                <w:rFonts w:ascii="Barlow" w:hAnsi="Barlow" w:cstheme="minorHAnsi"/>
                <w:bCs/>
                <w:sz w:val="20"/>
                <w:szCs w:val="20"/>
              </w:rPr>
              <w:t xml:space="preserve">  ]</w:t>
            </w:r>
            <w:proofErr w:type="gramEnd"/>
            <w:r w:rsidRPr="002B207D">
              <w:rPr>
                <w:rFonts w:ascii="Barlow" w:hAnsi="Barlow" w:cstheme="minorHAnsi"/>
                <w:bCs/>
                <w:sz w:val="20"/>
                <w:szCs w:val="20"/>
              </w:rPr>
              <w:t xml:space="preserve"> Sí </w:t>
            </w:r>
            <w:r w:rsidRPr="002B207D">
              <w:rPr>
                <w:rFonts w:ascii="Barlow" w:hAnsi="Barlow" w:cstheme="minorHAnsi"/>
                <w:bCs/>
                <w:i/>
                <w:sz w:val="20"/>
                <w:szCs w:val="20"/>
              </w:rPr>
              <w:t>Número y denominación de los lotes:</w:t>
            </w:r>
          </w:p>
          <w:p w14:paraId="19E1AF71" w14:textId="77777777" w:rsidR="00E506E5" w:rsidRPr="002B207D" w:rsidRDefault="00E506E5" w:rsidP="00E506E5">
            <w:pPr>
              <w:spacing w:line="300" w:lineRule="exact"/>
              <w:jc w:val="both"/>
              <w:rPr>
                <w:rFonts w:ascii="Barlow" w:hAnsi="Barlow" w:cstheme="minorHAnsi"/>
                <w:bCs/>
                <w:sz w:val="20"/>
                <w:szCs w:val="20"/>
              </w:rPr>
            </w:pPr>
          </w:p>
          <w:p w14:paraId="02143694" w14:textId="77777777" w:rsidR="00E506E5" w:rsidRPr="002B207D" w:rsidRDefault="00E506E5" w:rsidP="00E506E5">
            <w:pPr>
              <w:spacing w:line="300" w:lineRule="exact"/>
              <w:jc w:val="both"/>
              <w:rPr>
                <w:rFonts w:ascii="Barlow" w:hAnsi="Barlow" w:cstheme="minorHAnsi"/>
                <w:bCs/>
                <w:sz w:val="20"/>
                <w:szCs w:val="20"/>
              </w:rPr>
            </w:pPr>
            <w:r w:rsidRPr="002B207D">
              <w:rPr>
                <w:rFonts w:ascii="Barlow" w:hAnsi="Barlow" w:cstheme="minorHAnsi"/>
                <w:bCs/>
                <w:sz w:val="20"/>
                <w:szCs w:val="20"/>
              </w:rPr>
              <w:t xml:space="preserve">[ </w:t>
            </w:r>
            <w:proofErr w:type="gramStart"/>
            <w:r w:rsidRPr="002B207D">
              <w:rPr>
                <w:rFonts w:ascii="Barlow" w:hAnsi="Barlow" w:cstheme="minorHAnsi"/>
                <w:bCs/>
                <w:sz w:val="20"/>
                <w:szCs w:val="20"/>
              </w:rPr>
              <w:t xml:space="preserve">  ]</w:t>
            </w:r>
            <w:proofErr w:type="gramEnd"/>
            <w:r w:rsidRPr="002B207D">
              <w:rPr>
                <w:rFonts w:ascii="Barlow" w:hAnsi="Barlow" w:cstheme="minorHAnsi"/>
                <w:bCs/>
                <w:sz w:val="20"/>
                <w:szCs w:val="20"/>
              </w:rPr>
              <w:t xml:space="preserve"> Se admite oferta integradora</w:t>
            </w:r>
          </w:p>
          <w:p w14:paraId="5C7E8BE7" w14:textId="77777777" w:rsidR="00E506E5" w:rsidRPr="002B207D" w:rsidRDefault="00E506E5" w:rsidP="00E506E5">
            <w:pPr>
              <w:spacing w:line="300" w:lineRule="exact"/>
              <w:jc w:val="both"/>
              <w:rPr>
                <w:rFonts w:ascii="Barlow" w:hAnsi="Barlow" w:cstheme="minorHAnsi"/>
                <w:bCs/>
                <w:sz w:val="20"/>
                <w:szCs w:val="20"/>
              </w:rPr>
            </w:pPr>
          </w:p>
          <w:p w14:paraId="7DCA0957" w14:textId="77777777" w:rsidR="00E506E5" w:rsidRPr="002B207D" w:rsidRDefault="00E506E5" w:rsidP="00E506E5">
            <w:pPr>
              <w:spacing w:line="300" w:lineRule="exact"/>
              <w:jc w:val="both"/>
              <w:rPr>
                <w:rFonts w:ascii="Barlow" w:hAnsi="Barlow" w:cstheme="minorHAnsi"/>
                <w:bCs/>
                <w:sz w:val="20"/>
                <w:szCs w:val="20"/>
              </w:rPr>
            </w:pPr>
            <w:r w:rsidRPr="002B207D">
              <w:rPr>
                <w:rFonts w:ascii="Barlow" w:hAnsi="Barlow" w:cstheme="minorHAnsi"/>
                <w:bCs/>
                <w:sz w:val="20"/>
                <w:szCs w:val="20"/>
              </w:rPr>
              <w:t>Justificación de la no división de lotes, de conformidad con lo establecido en el artículo 99.3 b) de la LCSP.</w:t>
            </w:r>
          </w:p>
          <w:p w14:paraId="69881AF2" w14:textId="4AD53914" w:rsidR="00294F56" w:rsidRPr="00093DCB" w:rsidRDefault="00E506E5" w:rsidP="00E506E5">
            <w:pPr>
              <w:spacing w:line="300" w:lineRule="exact"/>
              <w:jc w:val="both"/>
              <w:rPr>
                <w:rFonts w:ascii="Barlow" w:hAnsi="Barlow" w:cstheme="minorHAnsi"/>
                <w:bCs/>
                <w:i/>
                <w:color w:val="04183B"/>
                <w:sz w:val="20"/>
                <w:szCs w:val="20"/>
              </w:rPr>
            </w:pPr>
            <w:r w:rsidRPr="002B207D">
              <w:rPr>
                <w:rFonts w:ascii="Barlow" w:hAnsi="Barlow" w:cstheme="minorHAnsi"/>
                <w:bCs/>
                <w:sz w:val="20"/>
                <w:szCs w:val="20"/>
              </w:rPr>
              <w:t>No se establecen lotes porque el conjunto de las prestaciones de mantenimiento que integran el expediente tiende a la consecución de una única finalidad que es el detallado en el objeto del contrato.</w:t>
            </w:r>
          </w:p>
        </w:tc>
      </w:tr>
    </w:tbl>
    <w:p w14:paraId="078DE08D" w14:textId="77777777" w:rsidR="00BE0011" w:rsidRPr="00093DCB" w:rsidRDefault="00BE0011" w:rsidP="006D0097">
      <w:pPr>
        <w:spacing w:after="120"/>
        <w:jc w:val="both"/>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4838AE00" w14:textId="77777777" w:rsidTr="003C3CB1">
        <w:tc>
          <w:tcPr>
            <w:tcW w:w="8644" w:type="dxa"/>
          </w:tcPr>
          <w:p w14:paraId="68EC31A0" w14:textId="77777777" w:rsidR="009E46AC" w:rsidRPr="00093DCB" w:rsidRDefault="009E46AC"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2.- </w:t>
            </w:r>
            <w:r w:rsidR="000011DD" w:rsidRPr="00093DCB">
              <w:rPr>
                <w:rFonts w:ascii="Barlow" w:hAnsi="Barlow" w:cstheme="minorHAnsi"/>
                <w:b/>
                <w:color w:val="04183B"/>
                <w:sz w:val="20"/>
                <w:szCs w:val="20"/>
              </w:rPr>
              <w:t>ÓRGANO</w:t>
            </w:r>
            <w:r w:rsidR="00DF2A46" w:rsidRPr="00093DCB">
              <w:rPr>
                <w:rFonts w:ascii="Barlow" w:hAnsi="Barlow" w:cstheme="minorHAnsi"/>
                <w:b/>
                <w:color w:val="04183B"/>
                <w:sz w:val="20"/>
                <w:szCs w:val="20"/>
              </w:rPr>
              <w:t xml:space="preserve"> DE CONTRATACIÓN,</w:t>
            </w:r>
            <w:r w:rsidR="003D0F0D" w:rsidRPr="00093DCB">
              <w:rPr>
                <w:rFonts w:ascii="Barlow" w:hAnsi="Barlow" w:cstheme="minorHAnsi"/>
                <w:b/>
                <w:color w:val="04183B"/>
                <w:sz w:val="20"/>
                <w:szCs w:val="20"/>
              </w:rPr>
              <w:t xml:space="preserve"> COMISIÓN DE COMPRAS Y </w:t>
            </w:r>
            <w:r w:rsidR="000011DD" w:rsidRPr="00093DCB">
              <w:rPr>
                <w:rFonts w:ascii="Barlow" w:hAnsi="Barlow" w:cstheme="minorHAnsi"/>
                <w:b/>
                <w:color w:val="04183B"/>
                <w:sz w:val="20"/>
                <w:szCs w:val="20"/>
              </w:rPr>
              <w:t>CONTRATACIÓN</w:t>
            </w:r>
            <w:r w:rsidR="00C167E3" w:rsidRPr="00093DCB">
              <w:rPr>
                <w:rFonts w:ascii="Barlow" w:hAnsi="Barlow" w:cstheme="minorHAnsi"/>
                <w:b/>
                <w:color w:val="04183B"/>
                <w:sz w:val="20"/>
                <w:szCs w:val="20"/>
              </w:rPr>
              <w:t xml:space="preserve"> </w:t>
            </w:r>
            <w:r w:rsidR="00DF2A46" w:rsidRPr="00093DCB">
              <w:rPr>
                <w:rFonts w:ascii="Barlow" w:hAnsi="Barlow" w:cstheme="minorHAnsi"/>
                <w:b/>
                <w:color w:val="04183B"/>
                <w:sz w:val="20"/>
                <w:szCs w:val="20"/>
              </w:rPr>
              <w:t xml:space="preserve">Y PROCEDIMIENTO DE ADJUDICACIÓN </w:t>
            </w:r>
            <w:r w:rsidR="00D906B0" w:rsidRPr="00093DCB">
              <w:rPr>
                <w:rFonts w:ascii="Barlow" w:hAnsi="Barlow" w:cstheme="minorHAnsi"/>
                <w:color w:val="04183B"/>
                <w:sz w:val="20"/>
                <w:szCs w:val="20"/>
              </w:rPr>
              <w:t>(Cláusula</w:t>
            </w:r>
            <w:r w:rsidR="00DF2A46" w:rsidRPr="00093DCB">
              <w:rPr>
                <w:rFonts w:ascii="Barlow" w:hAnsi="Barlow" w:cstheme="minorHAnsi"/>
                <w:color w:val="04183B"/>
                <w:sz w:val="20"/>
                <w:szCs w:val="20"/>
              </w:rPr>
              <w:t>s</w:t>
            </w:r>
            <w:r w:rsidR="00C167E3" w:rsidRPr="00093DCB">
              <w:rPr>
                <w:rFonts w:ascii="Barlow" w:hAnsi="Barlow" w:cstheme="minorHAnsi"/>
                <w:color w:val="04183B"/>
                <w:sz w:val="20"/>
                <w:szCs w:val="20"/>
              </w:rPr>
              <w:t xml:space="preserve"> 6</w:t>
            </w:r>
            <w:r w:rsidR="00DF2A46" w:rsidRPr="00093DCB">
              <w:rPr>
                <w:rFonts w:ascii="Barlow" w:hAnsi="Barlow" w:cstheme="minorHAnsi"/>
                <w:color w:val="04183B"/>
                <w:sz w:val="20"/>
                <w:szCs w:val="20"/>
              </w:rPr>
              <w:t xml:space="preserve"> y 10</w:t>
            </w:r>
            <w:r w:rsidR="00C167E3" w:rsidRPr="00093DCB">
              <w:rPr>
                <w:rFonts w:ascii="Barlow" w:hAnsi="Barlow" w:cstheme="minorHAnsi"/>
                <w:color w:val="04183B"/>
                <w:sz w:val="20"/>
                <w:szCs w:val="20"/>
              </w:rPr>
              <w:t>)</w:t>
            </w:r>
          </w:p>
        </w:tc>
      </w:tr>
      <w:tr w:rsidR="007D2BE2" w:rsidRPr="00093DCB" w14:paraId="384642C9" w14:textId="77777777" w:rsidTr="00DF2A46">
        <w:tc>
          <w:tcPr>
            <w:tcW w:w="8644" w:type="dxa"/>
            <w:tcBorders>
              <w:bottom w:val="single" w:sz="4" w:space="0" w:color="auto"/>
            </w:tcBorders>
          </w:tcPr>
          <w:p w14:paraId="41781EE6" w14:textId="6DC6439B" w:rsidR="00AE7388" w:rsidRPr="00093DCB" w:rsidRDefault="009E46AC"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2.1.- ÓRGANO DE CONTRATACIÓN</w:t>
            </w:r>
            <w:r w:rsidRPr="00093DCB">
              <w:rPr>
                <w:rFonts w:ascii="Barlow" w:hAnsi="Barlow" w:cstheme="minorHAnsi"/>
                <w:color w:val="04183B"/>
                <w:sz w:val="20"/>
                <w:szCs w:val="20"/>
              </w:rPr>
              <w:t>:</w:t>
            </w:r>
            <w:r w:rsidR="00E506E5">
              <w:rPr>
                <w:rFonts w:ascii="Barlow" w:hAnsi="Barlow" w:cstheme="minorHAnsi"/>
                <w:color w:val="04183B"/>
                <w:sz w:val="20"/>
                <w:szCs w:val="20"/>
              </w:rPr>
              <w:t xml:space="preserve"> </w:t>
            </w:r>
            <w:proofErr w:type="gramStart"/>
            <w:r w:rsidR="00E506E5">
              <w:rPr>
                <w:rFonts w:ascii="Barlow" w:hAnsi="Barlow" w:cstheme="minorHAnsi"/>
                <w:color w:val="04183B"/>
                <w:sz w:val="20"/>
                <w:szCs w:val="20"/>
              </w:rPr>
              <w:t>Vicepresidente</w:t>
            </w:r>
            <w:proofErr w:type="gramEnd"/>
            <w:r w:rsidR="00E506E5">
              <w:rPr>
                <w:rFonts w:ascii="Barlow" w:hAnsi="Barlow" w:cstheme="minorHAnsi"/>
                <w:color w:val="04183B"/>
                <w:sz w:val="20"/>
                <w:szCs w:val="20"/>
              </w:rPr>
              <w:t xml:space="preserve"> Ejecutivo</w:t>
            </w:r>
            <w:r w:rsidR="004A4676" w:rsidRPr="00093DCB">
              <w:rPr>
                <w:rFonts w:ascii="Barlow" w:hAnsi="Barlow" w:cstheme="minorHAnsi"/>
                <w:color w:val="04183B"/>
                <w:sz w:val="20"/>
                <w:szCs w:val="20"/>
              </w:rPr>
              <w:t>, según las Instrucciones Internas de Contratación publicadas en el perfil de contratante</w:t>
            </w:r>
            <w:r w:rsidR="004A4676" w:rsidRPr="00093DCB">
              <w:rPr>
                <w:rFonts w:ascii="Barlow" w:hAnsi="Barlow" w:cstheme="minorHAnsi"/>
                <w:bCs/>
                <w:color w:val="04183B"/>
                <w:sz w:val="20"/>
                <w:szCs w:val="20"/>
              </w:rPr>
              <w:t xml:space="preserve"> y en el Portal de </w:t>
            </w:r>
            <w:r w:rsidR="000A0D72" w:rsidRPr="00093DCB">
              <w:rPr>
                <w:rFonts w:ascii="Barlow" w:hAnsi="Barlow" w:cstheme="minorHAnsi"/>
                <w:bCs/>
                <w:color w:val="04183B"/>
                <w:sz w:val="20"/>
                <w:szCs w:val="20"/>
              </w:rPr>
              <w:t>Licitación</w:t>
            </w:r>
            <w:r w:rsidR="004A4676" w:rsidRPr="00093DCB">
              <w:rPr>
                <w:rFonts w:ascii="Barlow" w:hAnsi="Barlow" w:cstheme="minorHAnsi"/>
                <w:bCs/>
                <w:color w:val="04183B"/>
                <w:sz w:val="20"/>
                <w:szCs w:val="20"/>
              </w:rPr>
              <w:t xml:space="preserve"> Electrónica de IFEMA.</w:t>
            </w:r>
          </w:p>
        </w:tc>
      </w:tr>
      <w:tr w:rsidR="007D2BE2" w:rsidRPr="00093DCB" w14:paraId="23057B8F" w14:textId="77777777" w:rsidTr="00DF2A46">
        <w:tc>
          <w:tcPr>
            <w:tcW w:w="8644" w:type="dxa"/>
            <w:tcBorders>
              <w:bottom w:val="single" w:sz="4" w:space="0" w:color="auto"/>
            </w:tcBorders>
          </w:tcPr>
          <w:p w14:paraId="7A7CDBB4" w14:textId="77777777" w:rsidR="00DF2A46" w:rsidRPr="00093DCB" w:rsidRDefault="00DF2A46"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2.2.- COMISIÓN DE COMPRAS Y CONTRATACIÓN: Según lo señalado en </w:t>
            </w:r>
            <w:r w:rsidRPr="00093DCB">
              <w:rPr>
                <w:rFonts w:ascii="Barlow" w:hAnsi="Barlow" w:cstheme="minorHAnsi"/>
                <w:color w:val="04183B"/>
                <w:sz w:val="20"/>
                <w:szCs w:val="20"/>
              </w:rPr>
              <w:t>el perfil de contratante</w:t>
            </w:r>
            <w:r w:rsidRPr="00093DCB">
              <w:rPr>
                <w:rFonts w:ascii="Barlow" w:hAnsi="Barlow" w:cstheme="minorHAnsi"/>
                <w:bCs/>
                <w:color w:val="04183B"/>
                <w:sz w:val="20"/>
                <w:szCs w:val="20"/>
              </w:rPr>
              <w:t xml:space="preserve"> y en el Portal de Licitación Electrónica de IFEMA.</w:t>
            </w:r>
          </w:p>
        </w:tc>
      </w:tr>
      <w:tr w:rsidR="007D2BE2" w:rsidRPr="00093DCB" w14:paraId="5893EB1D" w14:textId="77777777" w:rsidTr="00DF2A46">
        <w:tc>
          <w:tcPr>
            <w:tcW w:w="8644" w:type="dxa"/>
            <w:tcBorders>
              <w:bottom w:val="single" w:sz="4" w:space="0" w:color="auto"/>
            </w:tcBorders>
          </w:tcPr>
          <w:p w14:paraId="2461D778" w14:textId="7C8AE1F3" w:rsidR="00DF2A46" w:rsidRPr="00093DCB" w:rsidRDefault="00DF2A46" w:rsidP="006D0097">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2.3. PROCEDIMIENTO DE ADJUDICACIÓN: </w:t>
            </w:r>
            <w:r w:rsidR="00E506E5" w:rsidRPr="002B207D">
              <w:rPr>
                <w:rFonts w:ascii="Barlow" w:hAnsi="Barlow" w:cstheme="minorHAnsi"/>
                <w:b/>
                <w:sz w:val="20"/>
                <w:szCs w:val="20"/>
              </w:rPr>
              <w:t>Procedimiento abierto.</w:t>
            </w:r>
          </w:p>
        </w:tc>
      </w:tr>
    </w:tbl>
    <w:p w14:paraId="3DAF8D2E" w14:textId="77777777" w:rsidR="008C3DFA" w:rsidRPr="00093DCB" w:rsidRDefault="008C3DFA" w:rsidP="006D0097">
      <w:pPr>
        <w:spacing w:after="120"/>
        <w:jc w:val="both"/>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1A3A6760" w14:textId="77777777" w:rsidTr="00246749">
        <w:tc>
          <w:tcPr>
            <w:tcW w:w="8494" w:type="dxa"/>
          </w:tcPr>
          <w:p w14:paraId="12C7E8CB" w14:textId="09E72F49" w:rsidR="009E46AC" w:rsidRPr="00093DCB" w:rsidRDefault="009E46AC"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3.- </w:t>
            </w:r>
            <w:r w:rsidRPr="00093DCB">
              <w:rPr>
                <w:rFonts w:ascii="Barlow" w:hAnsi="Barlow" w:cstheme="minorHAnsi"/>
                <w:b/>
                <w:bCs/>
                <w:color w:val="04183B"/>
                <w:sz w:val="20"/>
                <w:szCs w:val="20"/>
              </w:rPr>
              <w:t>PRESUPUESTO</w:t>
            </w:r>
            <w:r w:rsidR="0087643D">
              <w:rPr>
                <w:rFonts w:ascii="Barlow" w:hAnsi="Barlow" w:cstheme="minorHAnsi"/>
                <w:b/>
                <w:bCs/>
                <w:color w:val="04183B"/>
                <w:sz w:val="20"/>
                <w:szCs w:val="20"/>
              </w:rPr>
              <w:t xml:space="preserve"> BASE DE LICITACIÓN</w:t>
            </w:r>
            <w:r w:rsidRPr="00093DCB">
              <w:rPr>
                <w:rFonts w:ascii="Barlow" w:hAnsi="Barlow" w:cstheme="minorHAnsi"/>
                <w:b/>
                <w:bCs/>
                <w:color w:val="04183B"/>
                <w:sz w:val="20"/>
                <w:szCs w:val="20"/>
              </w:rPr>
              <w:t>, VALOR ESTIMADO</w:t>
            </w:r>
            <w:r w:rsidR="00CB4880" w:rsidRPr="00093DCB">
              <w:rPr>
                <w:rFonts w:ascii="Barlow" w:hAnsi="Barlow" w:cstheme="minorHAnsi"/>
                <w:b/>
                <w:bCs/>
                <w:color w:val="04183B"/>
                <w:sz w:val="20"/>
                <w:szCs w:val="20"/>
              </w:rPr>
              <w:t xml:space="preserve"> </w:t>
            </w:r>
            <w:r w:rsidR="0087643D">
              <w:rPr>
                <w:rFonts w:ascii="Barlow" w:hAnsi="Barlow" w:cstheme="minorHAnsi"/>
                <w:b/>
                <w:bCs/>
                <w:color w:val="04183B"/>
                <w:sz w:val="20"/>
                <w:szCs w:val="20"/>
              </w:rPr>
              <w:t>DE</w:t>
            </w:r>
            <w:r w:rsidR="007379B1">
              <w:rPr>
                <w:rFonts w:ascii="Barlow" w:hAnsi="Barlow" w:cstheme="minorHAnsi"/>
                <w:b/>
                <w:bCs/>
                <w:color w:val="04183B"/>
                <w:sz w:val="20"/>
                <w:szCs w:val="20"/>
              </w:rPr>
              <w:t>L</w:t>
            </w:r>
            <w:r w:rsidR="0087643D">
              <w:rPr>
                <w:rFonts w:ascii="Barlow" w:hAnsi="Barlow" w:cstheme="minorHAnsi"/>
                <w:b/>
                <w:bCs/>
                <w:color w:val="04183B"/>
                <w:sz w:val="20"/>
                <w:szCs w:val="20"/>
              </w:rPr>
              <w:t xml:space="preserve"> CONTRATO </w:t>
            </w:r>
            <w:r w:rsidR="00BA2872" w:rsidRPr="00093DCB">
              <w:rPr>
                <w:rFonts w:ascii="Barlow" w:hAnsi="Barlow" w:cstheme="minorHAnsi"/>
                <w:b/>
                <w:bCs/>
                <w:color w:val="04183B"/>
                <w:sz w:val="20"/>
                <w:szCs w:val="20"/>
              </w:rPr>
              <w:t>Y</w:t>
            </w:r>
            <w:r w:rsidR="00D906B0" w:rsidRPr="00093DCB">
              <w:rPr>
                <w:rFonts w:ascii="Barlow" w:hAnsi="Barlow" w:cstheme="minorHAnsi"/>
                <w:b/>
                <w:bCs/>
                <w:color w:val="04183B"/>
                <w:sz w:val="20"/>
                <w:szCs w:val="20"/>
              </w:rPr>
              <w:t xml:space="preserve"> REVISIÓN DE PRECIO</w:t>
            </w:r>
            <w:r w:rsidR="00EC192B" w:rsidRPr="00093DCB">
              <w:rPr>
                <w:rFonts w:ascii="Barlow" w:hAnsi="Barlow" w:cstheme="minorHAnsi"/>
                <w:b/>
                <w:bCs/>
                <w:color w:val="04183B"/>
                <w:sz w:val="20"/>
                <w:szCs w:val="20"/>
              </w:rPr>
              <w:t xml:space="preserve"> </w:t>
            </w:r>
            <w:r w:rsidR="00EC192B" w:rsidRPr="00093DCB">
              <w:rPr>
                <w:rFonts w:ascii="Barlow" w:hAnsi="Barlow" w:cstheme="minorHAnsi"/>
                <w:color w:val="04183B"/>
                <w:sz w:val="20"/>
                <w:szCs w:val="20"/>
              </w:rPr>
              <w:t>(Cláusulas 3, 4</w:t>
            </w:r>
            <w:r w:rsidR="00261020" w:rsidRPr="00093DCB">
              <w:rPr>
                <w:rFonts w:ascii="Barlow" w:hAnsi="Barlow" w:cstheme="minorHAnsi"/>
                <w:color w:val="04183B"/>
                <w:sz w:val="20"/>
                <w:szCs w:val="20"/>
              </w:rPr>
              <w:t>, 5</w:t>
            </w:r>
            <w:r w:rsidR="00D906B0" w:rsidRPr="00093DCB">
              <w:rPr>
                <w:rFonts w:ascii="Barlow" w:hAnsi="Barlow" w:cstheme="minorHAnsi"/>
                <w:color w:val="04183B"/>
                <w:sz w:val="20"/>
                <w:szCs w:val="20"/>
              </w:rPr>
              <w:t xml:space="preserve"> y 35</w:t>
            </w:r>
            <w:r w:rsidR="00EC192B" w:rsidRPr="00093DCB">
              <w:rPr>
                <w:rFonts w:ascii="Barlow" w:hAnsi="Barlow" w:cstheme="minorHAnsi"/>
                <w:color w:val="04183B"/>
                <w:sz w:val="20"/>
                <w:szCs w:val="20"/>
              </w:rPr>
              <w:t>)</w:t>
            </w:r>
          </w:p>
        </w:tc>
      </w:tr>
      <w:tr w:rsidR="007D2BE2" w:rsidRPr="00093DCB" w14:paraId="08F8816A" w14:textId="77777777" w:rsidTr="00246749">
        <w:tc>
          <w:tcPr>
            <w:tcW w:w="8494" w:type="dxa"/>
          </w:tcPr>
          <w:p w14:paraId="5357E74D" w14:textId="77777777" w:rsidR="00AE7388" w:rsidRPr="00F6506F" w:rsidRDefault="009E46AC" w:rsidP="006D0097">
            <w:pPr>
              <w:spacing w:line="300" w:lineRule="exact"/>
              <w:jc w:val="both"/>
              <w:rPr>
                <w:rFonts w:ascii="Barlow" w:hAnsi="Barlow" w:cstheme="minorHAnsi"/>
                <w:color w:val="04183B"/>
                <w:sz w:val="20"/>
                <w:szCs w:val="20"/>
              </w:rPr>
            </w:pPr>
            <w:r w:rsidRPr="00F6506F">
              <w:rPr>
                <w:rFonts w:ascii="Barlow" w:hAnsi="Barlow" w:cstheme="minorHAnsi"/>
                <w:bCs/>
                <w:color w:val="04183B"/>
                <w:sz w:val="20"/>
                <w:szCs w:val="20"/>
              </w:rPr>
              <w:t>3.1.-</w:t>
            </w:r>
            <w:r w:rsidRPr="00F6506F">
              <w:rPr>
                <w:rFonts w:ascii="Barlow" w:hAnsi="Barlow" w:cstheme="minorHAnsi"/>
                <w:b/>
                <w:bCs/>
                <w:color w:val="04183B"/>
                <w:sz w:val="20"/>
                <w:szCs w:val="20"/>
              </w:rPr>
              <w:t xml:space="preserve"> </w:t>
            </w:r>
            <w:r w:rsidR="00C270E9" w:rsidRPr="00F6506F">
              <w:rPr>
                <w:rFonts w:ascii="Barlow" w:hAnsi="Barlow" w:cstheme="minorHAnsi"/>
                <w:bCs/>
                <w:color w:val="04183B"/>
                <w:sz w:val="20"/>
                <w:szCs w:val="20"/>
              </w:rPr>
              <w:t xml:space="preserve">PRESUPUESTO BASE DE LICITACIÓN </w:t>
            </w:r>
            <w:r w:rsidR="00C270E9" w:rsidRPr="00F6506F">
              <w:rPr>
                <w:rFonts w:ascii="Barlow" w:hAnsi="Barlow" w:cstheme="minorHAnsi"/>
                <w:color w:val="04183B"/>
                <w:sz w:val="20"/>
                <w:szCs w:val="20"/>
              </w:rPr>
              <w:t>(IVA EXCLUIDO)</w:t>
            </w:r>
            <w:r w:rsidRPr="00F6506F">
              <w:rPr>
                <w:rFonts w:ascii="Barlow" w:hAnsi="Barlow" w:cstheme="minorHAnsi"/>
                <w:color w:val="04183B"/>
                <w:sz w:val="20"/>
                <w:szCs w:val="20"/>
              </w:rPr>
              <w:t>:</w:t>
            </w:r>
            <w:r w:rsidR="0071348F" w:rsidRPr="00F6506F">
              <w:rPr>
                <w:rFonts w:ascii="Barlow" w:hAnsi="Barlow" w:cstheme="minorHAnsi"/>
                <w:color w:val="04183B"/>
                <w:sz w:val="20"/>
                <w:szCs w:val="20"/>
              </w:rPr>
              <w:t xml:space="preserve"> </w:t>
            </w:r>
            <w:bookmarkStart w:id="2" w:name="_Hlk179975008"/>
            <w:r w:rsidR="008D37F3" w:rsidRPr="00F6506F">
              <w:rPr>
                <w:rFonts w:ascii="Barlow" w:hAnsi="Barlow" w:cstheme="minorHAnsi"/>
                <w:b/>
                <w:bCs/>
                <w:color w:val="04183B"/>
                <w:sz w:val="20"/>
                <w:szCs w:val="20"/>
              </w:rPr>
              <w:t>317.88</w:t>
            </w:r>
            <w:r w:rsidR="00F6506F" w:rsidRPr="00F6506F">
              <w:rPr>
                <w:rFonts w:ascii="Barlow" w:hAnsi="Barlow" w:cstheme="minorHAnsi"/>
                <w:b/>
                <w:bCs/>
                <w:color w:val="04183B"/>
                <w:sz w:val="20"/>
                <w:szCs w:val="20"/>
              </w:rPr>
              <w:t>1,25</w:t>
            </w:r>
            <w:r w:rsidR="008D37F3" w:rsidRPr="00F6506F">
              <w:rPr>
                <w:rFonts w:ascii="Barlow" w:hAnsi="Barlow" w:cstheme="minorHAnsi"/>
                <w:b/>
                <w:bCs/>
                <w:color w:val="04183B"/>
                <w:sz w:val="20"/>
                <w:szCs w:val="20"/>
              </w:rPr>
              <w:t xml:space="preserve"> € </w:t>
            </w:r>
            <w:bookmarkEnd w:id="2"/>
            <w:r w:rsidR="008D37F3" w:rsidRPr="00F6506F">
              <w:rPr>
                <w:rFonts w:ascii="Barlow" w:hAnsi="Barlow" w:cstheme="minorHAnsi"/>
                <w:b/>
                <w:bCs/>
                <w:color w:val="04183B"/>
                <w:sz w:val="20"/>
                <w:szCs w:val="20"/>
              </w:rPr>
              <w:t xml:space="preserve">(TRESCIENTOS DIESIETE MIL OCHOCIENTOS OCHENTA Y </w:t>
            </w:r>
            <w:r w:rsidR="00F6506F" w:rsidRPr="00F6506F">
              <w:rPr>
                <w:rFonts w:ascii="Barlow" w:hAnsi="Barlow" w:cstheme="minorHAnsi"/>
                <w:b/>
                <w:bCs/>
                <w:color w:val="04183B"/>
                <w:sz w:val="20"/>
                <w:szCs w:val="20"/>
              </w:rPr>
              <w:t xml:space="preserve">UN </w:t>
            </w:r>
            <w:r w:rsidR="008D37F3" w:rsidRPr="00F6506F">
              <w:rPr>
                <w:rFonts w:ascii="Barlow" w:hAnsi="Barlow" w:cstheme="minorHAnsi"/>
                <w:b/>
                <w:bCs/>
                <w:color w:val="04183B"/>
                <w:sz w:val="20"/>
                <w:szCs w:val="20"/>
              </w:rPr>
              <w:t>EUROS</w:t>
            </w:r>
            <w:r w:rsidR="00F6506F" w:rsidRPr="00F6506F">
              <w:rPr>
                <w:rFonts w:ascii="Barlow" w:hAnsi="Barlow" w:cstheme="minorHAnsi"/>
                <w:b/>
                <w:bCs/>
                <w:color w:val="04183B"/>
                <w:sz w:val="20"/>
                <w:szCs w:val="20"/>
              </w:rPr>
              <w:t xml:space="preserve"> CON VEINTICINCO CÉNTIMOS</w:t>
            </w:r>
            <w:r w:rsidR="008D37F3" w:rsidRPr="00F6506F">
              <w:rPr>
                <w:rFonts w:ascii="Barlow" w:hAnsi="Barlow" w:cstheme="minorHAnsi"/>
                <w:b/>
                <w:bCs/>
                <w:color w:val="04183B"/>
                <w:sz w:val="20"/>
                <w:szCs w:val="20"/>
              </w:rPr>
              <w:t>)</w:t>
            </w:r>
            <w:r w:rsidR="00F6506F" w:rsidRPr="00F6506F">
              <w:rPr>
                <w:rFonts w:ascii="Barlow" w:hAnsi="Barlow" w:cstheme="minorHAnsi"/>
                <w:b/>
                <w:bCs/>
                <w:color w:val="04183B"/>
                <w:sz w:val="20"/>
                <w:szCs w:val="20"/>
              </w:rPr>
              <w:t xml:space="preserve">, </w:t>
            </w:r>
            <w:r w:rsidR="00F6506F" w:rsidRPr="00F6506F">
              <w:rPr>
                <w:rFonts w:ascii="Barlow" w:hAnsi="Barlow" w:cstheme="minorHAnsi"/>
                <w:color w:val="04183B"/>
                <w:sz w:val="20"/>
                <w:szCs w:val="20"/>
              </w:rPr>
              <w:t>los cuales se encuentran desglosados de la siguiente forma:</w:t>
            </w:r>
          </w:p>
          <w:p w14:paraId="7CDA1D5A" w14:textId="77777777" w:rsidR="00605B59" w:rsidRDefault="00605B59" w:rsidP="006D0097">
            <w:pPr>
              <w:spacing w:line="300" w:lineRule="exact"/>
              <w:jc w:val="both"/>
              <w:rPr>
                <w:rFonts w:ascii="Barlow" w:hAnsi="Barlow" w:cstheme="minorHAnsi"/>
                <w:color w:val="04183B"/>
                <w:sz w:val="20"/>
                <w:szCs w:val="20"/>
              </w:rPr>
            </w:pPr>
          </w:p>
          <w:tbl>
            <w:tblPr>
              <w:tblW w:w="11380" w:type="dxa"/>
              <w:tblCellMar>
                <w:left w:w="70" w:type="dxa"/>
                <w:right w:w="70" w:type="dxa"/>
              </w:tblCellMar>
              <w:tblLook w:val="04A0" w:firstRow="1" w:lastRow="0" w:firstColumn="1" w:lastColumn="0" w:noHBand="0" w:noVBand="1"/>
            </w:tblPr>
            <w:tblGrid>
              <w:gridCol w:w="3273"/>
              <w:gridCol w:w="1665"/>
              <w:gridCol w:w="1665"/>
              <w:gridCol w:w="1665"/>
            </w:tblGrid>
            <w:tr w:rsidR="00605B59" w:rsidRPr="00605B59" w14:paraId="7B4C256B" w14:textId="77777777" w:rsidTr="00605B59">
              <w:trPr>
                <w:trHeight w:val="1240"/>
              </w:trPr>
              <w:tc>
                <w:tcPr>
                  <w:tcW w:w="4540"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657F7A9A" w14:textId="6EA46837" w:rsidR="00605B59" w:rsidRPr="00605B59" w:rsidRDefault="0053304F" w:rsidP="00605B59">
                  <w:pPr>
                    <w:spacing w:after="0" w:line="240" w:lineRule="auto"/>
                    <w:jc w:val="center"/>
                    <w:rPr>
                      <w:rFonts w:ascii="Barlow" w:eastAsia="Times New Roman" w:hAnsi="Barlow" w:cs="Calibri"/>
                      <w:b/>
                      <w:bCs/>
                      <w:color w:val="000000"/>
                      <w:sz w:val="20"/>
                      <w:szCs w:val="20"/>
                      <w:lang w:eastAsia="es-ES"/>
                    </w:rPr>
                  </w:pPr>
                  <w:r>
                    <w:rPr>
                      <w:rFonts w:ascii="Barlow" w:eastAsia="Times New Roman" w:hAnsi="Barlow" w:cs="Calibri"/>
                      <w:b/>
                      <w:bCs/>
                      <w:color w:val="000000"/>
                      <w:sz w:val="20"/>
                      <w:szCs w:val="20"/>
                      <w:lang w:eastAsia="es-ES"/>
                    </w:rPr>
                    <w:t>DESCRICPIÓN DEL SERVICIO</w:t>
                  </w:r>
                </w:p>
              </w:tc>
              <w:tc>
                <w:tcPr>
                  <w:tcW w:w="2280" w:type="dxa"/>
                  <w:tcBorders>
                    <w:top w:val="single" w:sz="4" w:space="0" w:color="auto"/>
                    <w:left w:val="nil"/>
                    <w:bottom w:val="single" w:sz="4" w:space="0" w:color="auto"/>
                    <w:right w:val="single" w:sz="4" w:space="0" w:color="auto"/>
                  </w:tcBorders>
                  <w:shd w:val="clear" w:color="000000" w:fill="DCE6F1"/>
                  <w:vAlign w:val="center"/>
                  <w:hideMark/>
                </w:tcPr>
                <w:p w14:paraId="668F5297" w14:textId="77777777" w:rsidR="00605B59" w:rsidRPr="00605B59" w:rsidRDefault="00605B59" w:rsidP="00605B59">
                  <w:pPr>
                    <w:spacing w:after="0" w:line="240" w:lineRule="auto"/>
                    <w:jc w:val="center"/>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 xml:space="preserve">SUBTOTAL MÁXIMO AUDITORÍA 2024 </w:t>
                  </w:r>
                  <w:r w:rsidRPr="00605B59">
                    <w:rPr>
                      <w:rFonts w:ascii="Barlow" w:eastAsia="Times New Roman" w:hAnsi="Barlow" w:cs="Calibri"/>
                      <w:b/>
                      <w:bCs/>
                      <w:color w:val="000000"/>
                      <w:sz w:val="20"/>
                      <w:szCs w:val="20"/>
                      <w:lang w:eastAsia="es-ES"/>
                    </w:rPr>
                    <w:br/>
                    <w:t>(IVA EXCLUIDO) euros</w:t>
                  </w:r>
                </w:p>
              </w:tc>
              <w:tc>
                <w:tcPr>
                  <w:tcW w:w="2280" w:type="dxa"/>
                  <w:tcBorders>
                    <w:top w:val="single" w:sz="4" w:space="0" w:color="auto"/>
                    <w:left w:val="nil"/>
                    <w:bottom w:val="single" w:sz="4" w:space="0" w:color="auto"/>
                    <w:right w:val="single" w:sz="4" w:space="0" w:color="auto"/>
                  </w:tcBorders>
                  <w:shd w:val="clear" w:color="000000" w:fill="DCE6F1"/>
                  <w:vAlign w:val="center"/>
                  <w:hideMark/>
                </w:tcPr>
                <w:p w14:paraId="2360533C" w14:textId="77777777" w:rsidR="00605B59" w:rsidRPr="00605B59" w:rsidRDefault="00605B59" w:rsidP="00605B59">
                  <w:pPr>
                    <w:spacing w:after="0" w:line="240" w:lineRule="auto"/>
                    <w:jc w:val="center"/>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SUBTOTAL MÁXIMO AUDITORÍA 2025</w:t>
                  </w:r>
                  <w:r w:rsidRPr="00605B59">
                    <w:rPr>
                      <w:rFonts w:ascii="Barlow" w:eastAsia="Times New Roman" w:hAnsi="Barlow" w:cs="Calibri"/>
                      <w:b/>
                      <w:bCs/>
                      <w:color w:val="000000"/>
                      <w:sz w:val="20"/>
                      <w:szCs w:val="20"/>
                      <w:lang w:eastAsia="es-ES"/>
                    </w:rPr>
                    <w:br/>
                    <w:t>(IVA EXCLUIDO) euros</w:t>
                  </w:r>
                </w:p>
              </w:tc>
              <w:tc>
                <w:tcPr>
                  <w:tcW w:w="2280" w:type="dxa"/>
                  <w:tcBorders>
                    <w:top w:val="single" w:sz="4" w:space="0" w:color="auto"/>
                    <w:left w:val="nil"/>
                    <w:bottom w:val="single" w:sz="4" w:space="0" w:color="auto"/>
                    <w:right w:val="single" w:sz="4" w:space="0" w:color="auto"/>
                  </w:tcBorders>
                  <w:shd w:val="clear" w:color="000000" w:fill="DCE6F1"/>
                  <w:vAlign w:val="center"/>
                  <w:hideMark/>
                </w:tcPr>
                <w:p w14:paraId="4165D93F" w14:textId="77777777" w:rsidR="00605B59" w:rsidRPr="00605B59" w:rsidRDefault="00605B59" w:rsidP="00605B59">
                  <w:pPr>
                    <w:spacing w:after="0" w:line="240" w:lineRule="auto"/>
                    <w:jc w:val="center"/>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SUBTOTAL MÁXIMO AUDITORÍA 2026</w:t>
                  </w:r>
                  <w:r w:rsidRPr="00605B59">
                    <w:rPr>
                      <w:rFonts w:ascii="Barlow" w:eastAsia="Times New Roman" w:hAnsi="Barlow" w:cs="Calibri"/>
                      <w:b/>
                      <w:bCs/>
                      <w:color w:val="000000"/>
                      <w:sz w:val="20"/>
                      <w:szCs w:val="20"/>
                      <w:lang w:eastAsia="es-ES"/>
                    </w:rPr>
                    <w:br/>
                    <w:t>(IVA EXCLUIDO) euros</w:t>
                  </w:r>
                </w:p>
              </w:tc>
            </w:tr>
            <w:tr w:rsidR="00605B59" w:rsidRPr="00605B59" w14:paraId="3982697F" w14:textId="77777777" w:rsidTr="00605B59">
              <w:trPr>
                <w:trHeight w:val="700"/>
              </w:trPr>
              <w:tc>
                <w:tcPr>
                  <w:tcW w:w="4540" w:type="dxa"/>
                  <w:tcBorders>
                    <w:top w:val="nil"/>
                    <w:left w:val="single" w:sz="4" w:space="0" w:color="auto"/>
                    <w:bottom w:val="single" w:sz="4" w:space="0" w:color="auto"/>
                    <w:right w:val="single" w:sz="4" w:space="0" w:color="auto"/>
                  </w:tcBorders>
                  <w:shd w:val="clear" w:color="auto" w:fill="auto"/>
                  <w:noWrap/>
                  <w:vAlign w:val="center"/>
                  <w:hideMark/>
                </w:tcPr>
                <w:p w14:paraId="33446A6A" w14:textId="77777777" w:rsidR="00605B59" w:rsidRPr="00605B59" w:rsidRDefault="00605B59" w:rsidP="00605B59">
                  <w:pPr>
                    <w:spacing w:after="0" w:line="240" w:lineRule="auto"/>
                    <w:rPr>
                      <w:rFonts w:ascii="Barlow" w:eastAsia="Times New Roman" w:hAnsi="Barlow" w:cs="Calibri"/>
                      <w:color w:val="000000"/>
                      <w:lang w:eastAsia="es-ES"/>
                    </w:rPr>
                  </w:pPr>
                  <w:r w:rsidRPr="00605B59">
                    <w:rPr>
                      <w:rFonts w:ascii="Barlow" w:eastAsia="Times New Roman" w:hAnsi="Barlow" w:cs="Calibri"/>
                      <w:color w:val="000000"/>
                      <w:lang w:eastAsia="es-ES"/>
                    </w:rPr>
                    <w:t>AUDITORIA FINANCIERA</w:t>
                  </w:r>
                </w:p>
              </w:tc>
              <w:tc>
                <w:tcPr>
                  <w:tcW w:w="2280" w:type="dxa"/>
                  <w:tcBorders>
                    <w:top w:val="nil"/>
                    <w:left w:val="nil"/>
                    <w:bottom w:val="single" w:sz="4" w:space="0" w:color="auto"/>
                    <w:right w:val="single" w:sz="4" w:space="0" w:color="auto"/>
                  </w:tcBorders>
                  <w:shd w:val="clear" w:color="auto" w:fill="auto"/>
                  <w:noWrap/>
                  <w:vAlign w:val="center"/>
                  <w:hideMark/>
                </w:tcPr>
                <w:p w14:paraId="62B337C0"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42.306,25 €</w:t>
                  </w:r>
                </w:p>
              </w:tc>
              <w:tc>
                <w:tcPr>
                  <w:tcW w:w="2280" w:type="dxa"/>
                  <w:tcBorders>
                    <w:top w:val="nil"/>
                    <w:left w:val="nil"/>
                    <w:bottom w:val="single" w:sz="4" w:space="0" w:color="auto"/>
                    <w:right w:val="single" w:sz="4" w:space="0" w:color="auto"/>
                  </w:tcBorders>
                  <w:shd w:val="clear" w:color="auto" w:fill="auto"/>
                  <w:noWrap/>
                  <w:vAlign w:val="center"/>
                  <w:hideMark/>
                </w:tcPr>
                <w:p w14:paraId="106EB963"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42.306,25 €</w:t>
                  </w:r>
                </w:p>
              </w:tc>
              <w:tc>
                <w:tcPr>
                  <w:tcW w:w="2280" w:type="dxa"/>
                  <w:tcBorders>
                    <w:top w:val="nil"/>
                    <w:left w:val="nil"/>
                    <w:bottom w:val="single" w:sz="4" w:space="0" w:color="auto"/>
                    <w:right w:val="single" w:sz="4" w:space="0" w:color="auto"/>
                  </w:tcBorders>
                  <w:shd w:val="clear" w:color="auto" w:fill="auto"/>
                  <w:noWrap/>
                  <w:vAlign w:val="center"/>
                  <w:hideMark/>
                </w:tcPr>
                <w:p w14:paraId="02CACF61"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42.306,25 €</w:t>
                  </w:r>
                </w:p>
              </w:tc>
            </w:tr>
            <w:tr w:rsidR="00605B59" w:rsidRPr="00605B59" w14:paraId="45E64283" w14:textId="77777777" w:rsidTr="00605B59">
              <w:trPr>
                <w:trHeight w:val="890"/>
              </w:trPr>
              <w:tc>
                <w:tcPr>
                  <w:tcW w:w="4540" w:type="dxa"/>
                  <w:tcBorders>
                    <w:top w:val="nil"/>
                    <w:left w:val="single" w:sz="4" w:space="0" w:color="auto"/>
                    <w:bottom w:val="single" w:sz="4" w:space="0" w:color="auto"/>
                    <w:right w:val="single" w:sz="4" w:space="0" w:color="auto"/>
                  </w:tcBorders>
                  <w:shd w:val="clear" w:color="auto" w:fill="auto"/>
                  <w:noWrap/>
                  <w:vAlign w:val="center"/>
                  <w:hideMark/>
                </w:tcPr>
                <w:p w14:paraId="5B15FBE3" w14:textId="77777777" w:rsidR="00605B59" w:rsidRPr="00605B59" w:rsidRDefault="00605B59" w:rsidP="00605B59">
                  <w:pPr>
                    <w:spacing w:after="0" w:line="240" w:lineRule="auto"/>
                    <w:rPr>
                      <w:rFonts w:ascii="Barlow" w:eastAsia="Times New Roman" w:hAnsi="Barlow" w:cs="Calibri"/>
                      <w:color w:val="000000"/>
                      <w:lang w:eastAsia="es-ES"/>
                    </w:rPr>
                  </w:pPr>
                  <w:r w:rsidRPr="00605B59">
                    <w:rPr>
                      <w:rFonts w:ascii="Barlow" w:eastAsia="Times New Roman" w:hAnsi="Barlow" w:cs="Calibri"/>
                      <w:color w:val="000000"/>
                      <w:lang w:eastAsia="es-ES"/>
                    </w:rPr>
                    <w:t>AUDITORIA DE CUMPLIMIENTO DE LEGALIDAD</w:t>
                  </w:r>
                </w:p>
              </w:tc>
              <w:tc>
                <w:tcPr>
                  <w:tcW w:w="2280" w:type="dxa"/>
                  <w:tcBorders>
                    <w:top w:val="nil"/>
                    <w:left w:val="nil"/>
                    <w:bottom w:val="single" w:sz="4" w:space="0" w:color="auto"/>
                    <w:right w:val="single" w:sz="4" w:space="0" w:color="auto"/>
                  </w:tcBorders>
                  <w:shd w:val="clear" w:color="auto" w:fill="auto"/>
                  <w:noWrap/>
                  <w:vAlign w:val="center"/>
                  <w:hideMark/>
                </w:tcPr>
                <w:p w14:paraId="756D20A2"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8.750,00 €</w:t>
                  </w:r>
                </w:p>
              </w:tc>
              <w:tc>
                <w:tcPr>
                  <w:tcW w:w="2280" w:type="dxa"/>
                  <w:tcBorders>
                    <w:top w:val="nil"/>
                    <w:left w:val="nil"/>
                    <w:bottom w:val="single" w:sz="4" w:space="0" w:color="auto"/>
                    <w:right w:val="single" w:sz="4" w:space="0" w:color="auto"/>
                  </w:tcBorders>
                  <w:shd w:val="clear" w:color="auto" w:fill="auto"/>
                  <w:noWrap/>
                  <w:vAlign w:val="center"/>
                  <w:hideMark/>
                </w:tcPr>
                <w:p w14:paraId="7689D9A4"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8.750,00 €</w:t>
                  </w:r>
                </w:p>
              </w:tc>
              <w:tc>
                <w:tcPr>
                  <w:tcW w:w="2280" w:type="dxa"/>
                  <w:tcBorders>
                    <w:top w:val="nil"/>
                    <w:left w:val="nil"/>
                    <w:bottom w:val="single" w:sz="4" w:space="0" w:color="auto"/>
                    <w:right w:val="single" w:sz="4" w:space="0" w:color="auto"/>
                  </w:tcBorders>
                  <w:shd w:val="clear" w:color="auto" w:fill="auto"/>
                  <w:noWrap/>
                  <w:vAlign w:val="center"/>
                  <w:hideMark/>
                </w:tcPr>
                <w:p w14:paraId="216F4CE9"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8.750,00 €</w:t>
                  </w:r>
                </w:p>
              </w:tc>
            </w:tr>
            <w:tr w:rsidR="00605B59" w:rsidRPr="00605B59" w14:paraId="32FDCD3A" w14:textId="77777777" w:rsidTr="00605B59">
              <w:trPr>
                <w:trHeight w:val="950"/>
              </w:trPr>
              <w:tc>
                <w:tcPr>
                  <w:tcW w:w="4540" w:type="dxa"/>
                  <w:tcBorders>
                    <w:top w:val="nil"/>
                    <w:left w:val="single" w:sz="4" w:space="0" w:color="auto"/>
                    <w:bottom w:val="single" w:sz="4" w:space="0" w:color="auto"/>
                    <w:right w:val="single" w:sz="4" w:space="0" w:color="auto"/>
                  </w:tcBorders>
                  <w:shd w:val="clear" w:color="auto" w:fill="auto"/>
                  <w:noWrap/>
                  <w:vAlign w:val="center"/>
                  <w:hideMark/>
                </w:tcPr>
                <w:p w14:paraId="2D927A73" w14:textId="77777777" w:rsidR="00605B59" w:rsidRPr="00605B59" w:rsidRDefault="00605B59" w:rsidP="00605B59">
                  <w:pPr>
                    <w:spacing w:after="0" w:line="240" w:lineRule="auto"/>
                    <w:rPr>
                      <w:rFonts w:ascii="Barlow" w:eastAsia="Times New Roman" w:hAnsi="Barlow" w:cs="Calibri"/>
                      <w:color w:val="000000"/>
                      <w:lang w:eastAsia="es-ES"/>
                    </w:rPr>
                  </w:pPr>
                  <w:r w:rsidRPr="00605B59">
                    <w:rPr>
                      <w:rFonts w:ascii="Barlow" w:eastAsia="Times New Roman" w:hAnsi="Barlow" w:cs="Calibri"/>
                      <w:color w:val="000000"/>
                      <w:lang w:eastAsia="es-ES"/>
                    </w:rPr>
                    <w:t>AUDITORIA IPM</w:t>
                  </w:r>
                </w:p>
              </w:tc>
              <w:tc>
                <w:tcPr>
                  <w:tcW w:w="2280" w:type="dxa"/>
                  <w:tcBorders>
                    <w:top w:val="nil"/>
                    <w:left w:val="nil"/>
                    <w:bottom w:val="single" w:sz="4" w:space="0" w:color="auto"/>
                    <w:right w:val="single" w:sz="4" w:space="0" w:color="auto"/>
                  </w:tcBorders>
                  <w:shd w:val="clear" w:color="auto" w:fill="auto"/>
                  <w:noWrap/>
                  <w:vAlign w:val="center"/>
                  <w:hideMark/>
                </w:tcPr>
                <w:p w14:paraId="677065F7"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9.812,50 €</w:t>
                  </w:r>
                </w:p>
              </w:tc>
              <w:tc>
                <w:tcPr>
                  <w:tcW w:w="2280" w:type="dxa"/>
                  <w:tcBorders>
                    <w:top w:val="nil"/>
                    <w:left w:val="nil"/>
                    <w:bottom w:val="single" w:sz="4" w:space="0" w:color="auto"/>
                    <w:right w:val="single" w:sz="4" w:space="0" w:color="auto"/>
                  </w:tcBorders>
                  <w:shd w:val="clear" w:color="auto" w:fill="auto"/>
                  <w:noWrap/>
                  <w:vAlign w:val="center"/>
                  <w:hideMark/>
                </w:tcPr>
                <w:p w14:paraId="5E04ACEA"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9.812,50 €</w:t>
                  </w:r>
                </w:p>
              </w:tc>
              <w:tc>
                <w:tcPr>
                  <w:tcW w:w="2280" w:type="dxa"/>
                  <w:tcBorders>
                    <w:top w:val="nil"/>
                    <w:left w:val="nil"/>
                    <w:bottom w:val="single" w:sz="4" w:space="0" w:color="auto"/>
                    <w:right w:val="single" w:sz="4" w:space="0" w:color="auto"/>
                  </w:tcBorders>
                  <w:shd w:val="clear" w:color="auto" w:fill="auto"/>
                  <w:noWrap/>
                  <w:vAlign w:val="center"/>
                  <w:hideMark/>
                </w:tcPr>
                <w:p w14:paraId="746A7455"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9.812,50 €</w:t>
                  </w:r>
                </w:p>
              </w:tc>
            </w:tr>
            <w:tr w:rsidR="00605B59" w:rsidRPr="00605B59" w14:paraId="70600DD8" w14:textId="77777777" w:rsidTr="00605B59">
              <w:trPr>
                <w:trHeight w:val="700"/>
              </w:trPr>
              <w:tc>
                <w:tcPr>
                  <w:tcW w:w="4540" w:type="dxa"/>
                  <w:tcBorders>
                    <w:top w:val="nil"/>
                    <w:left w:val="single" w:sz="4" w:space="0" w:color="auto"/>
                    <w:bottom w:val="single" w:sz="4" w:space="0" w:color="auto"/>
                    <w:right w:val="single" w:sz="4" w:space="0" w:color="auto"/>
                  </w:tcBorders>
                  <w:shd w:val="clear" w:color="auto" w:fill="auto"/>
                  <w:noWrap/>
                  <w:vAlign w:val="center"/>
                  <w:hideMark/>
                </w:tcPr>
                <w:p w14:paraId="4DB6F6B9" w14:textId="77777777" w:rsidR="00605B59" w:rsidRPr="00605B59" w:rsidRDefault="00605B59" w:rsidP="00605B59">
                  <w:pPr>
                    <w:spacing w:after="0" w:line="240" w:lineRule="auto"/>
                    <w:rPr>
                      <w:rFonts w:ascii="Barlow" w:eastAsia="Times New Roman" w:hAnsi="Barlow" w:cs="Calibri"/>
                      <w:color w:val="000000"/>
                      <w:lang w:eastAsia="es-ES"/>
                    </w:rPr>
                  </w:pPr>
                  <w:r w:rsidRPr="00605B59">
                    <w:rPr>
                      <w:rFonts w:ascii="Barlow" w:eastAsia="Times New Roman" w:hAnsi="Barlow" w:cs="Calibri"/>
                      <w:color w:val="000000"/>
                      <w:lang w:eastAsia="es-ES"/>
                    </w:rPr>
                    <w:t>VERIFICACION EINF</w:t>
                  </w:r>
                </w:p>
              </w:tc>
              <w:tc>
                <w:tcPr>
                  <w:tcW w:w="2280" w:type="dxa"/>
                  <w:tcBorders>
                    <w:top w:val="nil"/>
                    <w:left w:val="nil"/>
                    <w:bottom w:val="single" w:sz="4" w:space="0" w:color="auto"/>
                    <w:right w:val="single" w:sz="4" w:space="0" w:color="auto"/>
                  </w:tcBorders>
                  <w:shd w:val="clear" w:color="auto" w:fill="auto"/>
                  <w:noWrap/>
                  <w:vAlign w:val="center"/>
                  <w:hideMark/>
                </w:tcPr>
                <w:p w14:paraId="7F23EA13"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13.687,50 €</w:t>
                  </w:r>
                </w:p>
              </w:tc>
              <w:tc>
                <w:tcPr>
                  <w:tcW w:w="2280" w:type="dxa"/>
                  <w:tcBorders>
                    <w:top w:val="nil"/>
                    <w:left w:val="nil"/>
                    <w:bottom w:val="single" w:sz="4" w:space="0" w:color="auto"/>
                    <w:right w:val="single" w:sz="4" w:space="0" w:color="auto"/>
                  </w:tcBorders>
                  <w:shd w:val="clear" w:color="auto" w:fill="auto"/>
                  <w:noWrap/>
                  <w:vAlign w:val="center"/>
                  <w:hideMark/>
                </w:tcPr>
                <w:p w14:paraId="1FD7D710"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 </w:t>
                  </w:r>
                </w:p>
              </w:tc>
              <w:tc>
                <w:tcPr>
                  <w:tcW w:w="2280" w:type="dxa"/>
                  <w:tcBorders>
                    <w:top w:val="nil"/>
                    <w:left w:val="nil"/>
                    <w:bottom w:val="single" w:sz="4" w:space="0" w:color="auto"/>
                    <w:right w:val="single" w:sz="4" w:space="0" w:color="auto"/>
                  </w:tcBorders>
                  <w:shd w:val="clear" w:color="auto" w:fill="auto"/>
                  <w:noWrap/>
                  <w:vAlign w:val="center"/>
                  <w:hideMark/>
                </w:tcPr>
                <w:p w14:paraId="3662338A"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 </w:t>
                  </w:r>
                </w:p>
              </w:tc>
            </w:tr>
            <w:tr w:rsidR="00605B59" w:rsidRPr="00605B59" w14:paraId="1CD51222" w14:textId="77777777" w:rsidTr="00605B59">
              <w:trPr>
                <w:trHeight w:val="700"/>
              </w:trPr>
              <w:tc>
                <w:tcPr>
                  <w:tcW w:w="4540" w:type="dxa"/>
                  <w:tcBorders>
                    <w:top w:val="nil"/>
                    <w:left w:val="single" w:sz="4" w:space="0" w:color="auto"/>
                    <w:bottom w:val="single" w:sz="4" w:space="0" w:color="auto"/>
                    <w:right w:val="single" w:sz="4" w:space="0" w:color="auto"/>
                  </w:tcBorders>
                  <w:shd w:val="clear" w:color="auto" w:fill="auto"/>
                  <w:noWrap/>
                  <w:vAlign w:val="center"/>
                  <w:hideMark/>
                </w:tcPr>
                <w:p w14:paraId="30001A12" w14:textId="77777777" w:rsidR="00605B59" w:rsidRPr="00605B59" w:rsidRDefault="00605B59" w:rsidP="00605B59">
                  <w:pPr>
                    <w:spacing w:after="0" w:line="240" w:lineRule="auto"/>
                    <w:rPr>
                      <w:rFonts w:ascii="Barlow" w:eastAsia="Times New Roman" w:hAnsi="Barlow" w:cs="Calibri"/>
                      <w:color w:val="000000"/>
                      <w:lang w:eastAsia="es-ES"/>
                    </w:rPr>
                  </w:pPr>
                  <w:r w:rsidRPr="00605B59">
                    <w:rPr>
                      <w:rFonts w:ascii="Barlow" w:eastAsia="Times New Roman" w:hAnsi="Barlow" w:cs="Calibri"/>
                      <w:color w:val="000000"/>
                      <w:lang w:eastAsia="es-ES"/>
                    </w:rPr>
                    <w:t>PLAN DE SOSTENIBILIDAD</w:t>
                  </w:r>
                </w:p>
              </w:tc>
              <w:tc>
                <w:tcPr>
                  <w:tcW w:w="2280" w:type="dxa"/>
                  <w:tcBorders>
                    <w:top w:val="nil"/>
                    <w:left w:val="nil"/>
                    <w:bottom w:val="single" w:sz="4" w:space="0" w:color="auto"/>
                    <w:right w:val="single" w:sz="4" w:space="0" w:color="auto"/>
                  </w:tcBorders>
                  <w:shd w:val="clear" w:color="auto" w:fill="auto"/>
                  <w:noWrap/>
                  <w:vAlign w:val="center"/>
                  <w:hideMark/>
                </w:tcPr>
                <w:p w14:paraId="0EF4EF19"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 </w:t>
                  </w:r>
                </w:p>
              </w:tc>
              <w:tc>
                <w:tcPr>
                  <w:tcW w:w="2280" w:type="dxa"/>
                  <w:tcBorders>
                    <w:top w:val="nil"/>
                    <w:left w:val="nil"/>
                    <w:bottom w:val="single" w:sz="4" w:space="0" w:color="auto"/>
                    <w:right w:val="single" w:sz="4" w:space="0" w:color="auto"/>
                  </w:tcBorders>
                  <w:shd w:val="clear" w:color="auto" w:fill="auto"/>
                  <w:noWrap/>
                  <w:vAlign w:val="center"/>
                  <w:hideMark/>
                </w:tcPr>
                <w:p w14:paraId="65853B4A"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54.750,00 €</w:t>
                  </w:r>
                </w:p>
              </w:tc>
              <w:tc>
                <w:tcPr>
                  <w:tcW w:w="2280" w:type="dxa"/>
                  <w:tcBorders>
                    <w:top w:val="nil"/>
                    <w:left w:val="nil"/>
                    <w:bottom w:val="single" w:sz="4" w:space="0" w:color="auto"/>
                    <w:right w:val="single" w:sz="4" w:space="0" w:color="auto"/>
                  </w:tcBorders>
                  <w:shd w:val="clear" w:color="auto" w:fill="auto"/>
                  <w:noWrap/>
                  <w:vAlign w:val="center"/>
                  <w:hideMark/>
                </w:tcPr>
                <w:p w14:paraId="43408257"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54.750,00 €</w:t>
                  </w:r>
                </w:p>
              </w:tc>
            </w:tr>
            <w:tr w:rsidR="00605B59" w:rsidRPr="00605B59" w14:paraId="5175588B" w14:textId="77777777" w:rsidTr="00605B59">
              <w:trPr>
                <w:trHeight w:val="700"/>
              </w:trPr>
              <w:tc>
                <w:tcPr>
                  <w:tcW w:w="4540" w:type="dxa"/>
                  <w:tcBorders>
                    <w:top w:val="nil"/>
                    <w:left w:val="single" w:sz="4" w:space="0" w:color="auto"/>
                    <w:bottom w:val="single" w:sz="4" w:space="0" w:color="auto"/>
                    <w:right w:val="single" w:sz="4" w:space="0" w:color="auto"/>
                  </w:tcBorders>
                  <w:shd w:val="clear" w:color="auto" w:fill="auto"/>
                  <w:vAlign w:val="center"/>
                  <w:hideMark/>
                </w:tcPr>
                <w:p w14:paraId="3525639D" w14:textId="1CC4680F" w:rsidR="00605B59" w:rsidRPr="00605B59" w:rsidRDefault="00605B59" w:rsidP="00605B59">
                  <w:pPr>
                    <w:spacing w:after="0" w:line="240" w:lineRule="auto"/>
                    <w:rPr>
                      <w:rFonts w:ascii="Barlow" w:eastAsia="Times New Roman" w:hAnsi="Barlow" w:cs="Calibri"/>
                      <w:color w:val="000000"/>
                      <w:lang w:eastAsia="es-ES"/>
                    </w:rPr>
                  </w:pPr>
                  <w:r w:rsidRPr="00605B59">
                    <w:rPr>
                      <w:rFonts w:ascii="Barlow" w:eastAsia="Times New Roman" w:hAnsi="Barlow" w:cs="Calibri"/>
                      <w:color w:val="000000"/>
                      <w:lang w:eastAsia="es-ES"/>
                    </w:rPr>
                    <w:t>INFORME AUDITORÍA GRAN PREMIO FÓRMULA 1</w:t>
                  </w:r>
                  <w:r w:rsidR="00F937EE">
                    <w:rPr>
                      <w:rFonts w:ascii="Barlow" w:eastAsia="Times New Roman" w:hAnsi="Barlow" w:cs="Calibri"/>
                      <w:color w:val="000000"/>
                      <w:lang w:eastAsia="es-ES"/>
                    </w:rPr>
                    <w:t xml:space="preserve"> MADRID</w:t>
                  </w:r>
                  <w:r w:rsidRPr="00605B59">
                    <w:rPr>
                      <w:rFonts w:ascii="Barlow" w:eastAsia="Times New Roman" w:hAnsi="Barlow" w:cs="Calibri"/>
                      <w:color w:val="000000"/>
                      <w:lang w:eastAsia="es-ES"/>
                    </w:rPr>
                    <w:t xml:space="preserve"> INGRESOS Y P&amp;L</w:t>
                  </w:r>
                </w:p>
              </w:tc>
              <w:tc>
                <w:tcPr>
                  <w:tcW w:w="2280" w:type="dxa"/>
                  <w:tcBorders>
                    <w:top w:val="nil"/>
                    <w:left w:val="nil"/>
                    <w:bottom w:val="single" w:sz="4" w:space="0" w:color="auto"/>
                    <w:right w:val="single" w:sz="4" w:space="0" w:color="auto"/>
                  </w:tcBorders>
                  <w:shd w:val="clear" w:color="auto" w:fill="auto"/>
                  <w:noWrap/>
                  <w:vAlign w:val="center"/>
                  <w:hideMark/>
                </w:tcPr>
                <w:p w14:paraId="766B5FE3"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 </w:t>
                  </w:r>
                </w:p>
              </w:tc>
              <w:tc>
                <w:tcPr>
                  <w:tcW w:w="2280" w:type="dxa"/>
                  <w:tcBorders>
                    <w:top w:val="nil"/>
                    <w:left w:val="nil"/>
                    <w:bottom w:val="single" w:sz="4" w:space="0" w:color="auto"/>
                    <w:right w:val="single" w:sz="4" w:space="0" w:color="auto"/>
                  </w:tcBorders>
                  <w:shd w:val="clear" w:color="auto" w:fill="auto"/>
                  <w:noWrap/>
                  <w:vAlign w:val="center"/>
                  <w:hideMark/>
                </w:tcPr>
                <w:p w14:paraId="104A9036"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 </w:t>
                  </w:r>
                </w:p>
              </w:tc>
              <w:tc>
                <w:tcPr>
                  <w:tcW w:w="2280" w:type="dxa"/>
                  <w:tcBorders>
                    <w:top w:val="nil"/>
                    <w:left w:val="nil"/>
                    <w:bottom w:val="single" w:sz="4" w:space="0" w:color="auto"/>
                    <w:right w:val="single" w:sz="4" w:space="0" w:color="auto"/>
                  </w:tcBorders>
                  <w:shd w:val="clear" w:color="auto" w:fill="auto"/>
                  <w:noWrap/>
                  <w:vAlign w:val="center"/>
                  <w:hideMark/>
                </w:tcPr>
                <w:p w14:paraId="178B2E21" w14:textId="77777777" w:rsidR="00605B59" w:rsidRPr="00605B59" w:rsidRDefault="00605B59" w:rsidP="00605B59">
                  <w:pPr>
                    <w:spacing w:after="0" w:line="240" w:lineRule="auto"/>
                    <w:jc w:val="right"/>
                    <w:rPr>
                      <w:rFonts w:ascii="Barlow" w:eastAsia="Times New Roman" w:hAnsi="Barlow" w:cs="Calibri"/>
                      <w:color w:val="000000"/>
                      <w:sz w:val="20"/>
                      <w:szCs w:val="20"/>
                      <w:lang w:eastAsia="es-ES"/>
                    </w:rPr>
                  </w:pPr>
                  <w:r w:rsidRPr="00605B59">
                    <w:rPr>
                      <w:rFonts w:ascii="Barlow" w:eastAsia="Times New Roman" w:hAnsi="Barlow" w:cs="Calibri"/>
                      <w:color w:val="000000"/>
                      <w:sz w:val="20"/>
                      <w:szCs w:val="20"/>
                      <w:lang w:eastAsia="es-ES"/>
                    </w:rPr>
                    <w:t>12.087,50 €</w:t>
                  </w:r>
                </w:p>
              </w:tc>
            </w:tr>
            <w:tr w:rsidR="00605B59" w:rsidRPr="00605B59" w14:paraId="507AD4D2" w14:textId="77777777" w:rsidTr="00605B59">
              <w:trPr>
                <w:trHeight w:val="600"/>
              </w:trPr>
              <w:tc>
                <w:tcPr>
                  <w:tcW w:w="4540" w:type="dxa"/>
                  <w:tcBorders>
                    <w:top w:val="nil"/>
                    <w:left w:val="single" w:sz="4" w:space="0" w:color="auto"/>
                    <w:bottom w:val="single" w:sz="4" w:space="0" w:color="auto"/>
                    <w:right w:val="single" w:sz="4" w:space="0" w:color="auto"/>
                  </w:tcBorders>
                  <w:shd w:val="clear" w:color="000000" w:fill="DCE6F1"/>
                  <w:vAlign w:val="center"/>
                  <w:hideMark/>
                </w:tcPr>
                <w:p w14:paraId="1DD29AF3" w14:textId="77777777" w:rsidR="00605B59" w:rsidRPr="00605B59" w:rsidRDefault="00605B59" w:rsidP="00605B59">
                  <w:pPr>
                    <w:spacing w:after="0" w:line="240" w:lineRule="auto"/>
                    <w:jc w:val="center"/>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SUB-TOTAL SERVICIOS</w:t>
                  </w:r>
                </w:p>
              </w:tc>
              <w:tc>
                <w:tcPr>
                  <w:tcW w:w="2280" w:type="dxa"/>
                  <w:tcBorders>
                    <w:top w:val="nil"/>
                    <w:left w:val="nil"/>
                    <w:bottom w:val="single" w:sz="4" w:space="0" w:color="auto"/>
                    <w:right w:val="single" w:sz="4" w:space="0" w:color="auto"/>
                  </w:tcBorders>
                  <w:shd w:val="clear" w:color="000000" w:fill="DCE6F1"/>
                  <w:noWrap/>
                  <w:vAlign w:val="center"/>
                  <w:hideMark/>
                </w:tcPr>
                <w:p w14:paraId="338F1693" w14:textId="77777777" w:rsidR="00605B59" w:rsidRPr="00605B59" w:rsidRDefault="00605B59" w:rsidP="00605B59">
                  <w:pPr>
                    <w:spacing w:after="0" w:line="240" w:lineRule="auto"/>
                    <w:jc w:val="right"/>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74.556,25 €</w:t>
                  </w:r>
                </w:p>
              </w:tc>
              <w:tc>
                <w:tcPr>
                  <w:tcW w:w="2280" w:type="dxa"/>
                  <w:tcBorders>
                    <w:top w:val="nil"/>
                    <w:left w:val="nil"/>
                    <w:bottom w:val="single" w:sz="4" w:space="0" w:color="auto"/>
                    <w:right w:val="single" w:sz="4" w:space="0" w:color="auto"/>
                  </w:tcBorders>
                  <w:shd w:val="clear" w:color="000000" w:fill="DCE6F1"/>
                  <w:noWrap/>
                  <w:vAlign w:val="center"/>
                  <w:hideMark/>
                </w:tcPr>
                <w:p w14:paraId="1361C505" w14:textId="77777777" w:rsidR="00605B59" w:rsidRPr="00605B59" w:rsidRDefault="00605B59" w:rsidP="00605B59">
                  <w:pPr>
                    <w:spacing w:after="0" w:line="240" w:lineRule="auto"/>
                    <w:jc w:val="right"/>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115.618,75 €</w:t>
                  </w:r>
                </w:p>
              </w:tc>
              <w:tc>
                <w:tcPr>
                  <w:tcW w:w="2280" w:type="dxa"/>
                  <w:tcBorders>
                    <w:top w:val="nil"/>
                    <w:left w:val="nil"/>
                    <w:bottom w:val="single" w:sz="4" w:space="0" w:color="auto"/>
                    <w:right w:val="single" w:sz="4" w:space="0" w:color="auto"/>
                  </w:tcBorders>
                  <w:shd w:val="clear" w:color="000000" w:fill="DCE6F1"/>
                  <w:noWrap/>
                  <w:vAlign w:val="center"/>
                  <w:hideMark/>
                </w:tcPr>
                <w:p w14:paraId="28D00C76" w14:textId="77777777" w:rsidR="00605B59" w:rsidRPr="00605B59" w:rsidRDefault="00605B59" w:rsidP="00605B59">
                  <w:pPr>
                    <w:spacing w:after="0" w:line="240" w:lineRule="auto"/>
                    <w:jc w:val="right"/>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127.706,25 €</w:t>
                  </w:r>
                </w:p>
              </w:tc>
            </w:tr>
            <w:tr w:rsidR="00605B59" w:rsidRPr="00605B59" w14:paraId="2D3DB026" w14:textId="77777777" w:rsidTr="00605B59">
              <w:trPr>
                <w:trHeight w:val="600"/>
              </w:trPr>
              <w:tc>
                <w:tcPr>
                  <w:tcW w:w="4540" w:type="dxa"/>
                  <w:tcBorders>
                    <w:top w:val="nil"/>
                    <w:left w:val="single" w:sz="4" w:space="0" w:color="auto"/>
                    <w:bottom w:val="single" w:sz="4" w:space="0" w:color="auto"/>
                    <w:right w:val="single" w:sz="4" w:space="0" w:color="auto"/>
                  </w:tcBorders>
                  <w:shd w:val="clear" w:color="000000" w:fill="DCE6F1"/>
                  <w:vAlign w:val="center"/>
                  <w:hideMark/>
                </w:tcPr>
                <w:p w14:paraId="134360D9" w14:textId="0185E397" w:rsidR="00605B59" w:rsidRPr="00605B59" w:rsidRDefault="00605B59" w:rsidP="00605B59">
                  <w:pPr>
                    <w:spacing w:after="0" w:line="240" w:lineRule="auto"/>
                    <w:jc w:val="center"/>
                    <w:rPr>
                      <w:rFonts w:ascii="Barlow" w:eastAsia="Times New Roman" w:hAnsi="Barlow" w:cs="Calibri"/>
                      <w:b/>
                      <w:bCs/>
                      <w:color w:val="000000"/>
                      <w:sz w:val="20"/>
                      <w:szCs w:val="20"/>
                      <w:lang w:eastAsia="es-ES"/>
                    </w:rPr>
                  </w:pPr>
                  <w:proofErr w:type="gramStart"/>
                  <w:r w:rsidRPr="00605B59">
                    <w:rPr>
                      <w:rFonts w:ascii="Barlow" w:eastAsia="Times New Roman" w:hAnsi="Barlow" w:cs="Calibri"/>
                      <w:b/>
                      <w:bCs/>
                      <w:color w:val="000000"/>
                      <w:sz w:val="20"/>
                      <w:szCs w:val="20"/>
                      <w:lang w:eastAsia="es-ES"/>
                    </w:rPr>
                    <w:t>TOTAL</w:t>
                  </w:r>
                  <w:proofErr w:type="gramEnd"/>
                  <w:r>
                    <w:rPr>
                      <w:rFonts w:ascii="Barlow" w:eastAsia="Times New Roman" w:hAnsi="Barlow" w:cs="Calibri"/>
                      <w:b/>
                      <w:bCs/>
                      <w:color w:val="000000"/>
                      <w:sz w:val="20"/>
                      <w:szCs w:val="20"/>
                      <w:lang w:eastAsia="es-ES"/>
                    </w:rPr>
                    <w:t xml:space="preserve"> </w:t>
                  </w:r>
                  <w:r w:rsidRPr="00605B59">
                    <w:rPr>
                      <w:rFonts w:ascii="Barlow" w:eastAsia="Times New Roman" w:hAnsi="Barlow" w:cs="Calibri"/>
                      <w:b/>
                      <w:bCs/>
                      <w:color w:val="000000"/>
                      <w:sz w:val="20"/>
                      <w:szCs w:val="20"/>
                      <w:lang w:eastAsia="es-ES"/>
                    </w:rPr>
                    <w:t>SERVICIOS</w:t>
                  </w:r>
                </w:p>
              </w:tc>
              <w:tc>
                <w:tcPr>
                  <w:tcW w:w="6840" w:type="dxa"/>
                  <w:gridSpan w:val="3"/>
                  <w:tcBorders>
                    <w:top w:val="single" w:sz="4" w:space="0" w:color="auto"/>
                    <w:left w:val="nil"/>
                    <w:bottom w:val="single" w:sz="4" w:space="0" w:color="auto"/>
                    <w:right w:val="single" w:sz="4" w:space="0" w:color="000000"/>
                  </w:tcBorders>
                  <w:shd w:val="clear" w:color="000000" w:fill="DCE6F1"/>
                  <w:noWrap/>
                  <w:vAlign w:val="center"/>
                  <w:hideMark/>
                </w:tcPr>
                <w:p w14:paraId="1AE70F2B" w14:textId="77777777" w:rsidR="00605B59" w:rsidRPr="00605B59" w:rsidRDefault="00605B59" w:rsidP="00605B59">
                  <w:pPr>
                    <w:spacing w:after="0" w:line="240" w:lineRule="auto"/>
                    <w:jc w:val="right"/>
                    <w:rPr>
                      <w:rFonts w:ascii="Barlow" w:eastAsia="Times New Roman" w:hAnsi="Barlow" w:cs="Calibri"/>
                      <w:b/>
                      <w:bCs/>
                      <w:color w:val="000000"/>
                      <w:sz w:val="20"/>
                      <w:szCs w:val="20"/>
                      <w:lang w:eastAsia="es-ES"/>
                    </w:rPr>
                  </w:pPr>
                  <w:r w:rsidRPr="00605B59">
                    <w:rPr>
                      <w:rFonts w:ascii="Barlow" w:eastAsia="Times New Roman" w:hAnsi="Barlow" w:cs="Calibri"/>
                      <w:b/>
                      <w:bCs/>
                      <w:color w:val="000000"/>
                      <w:sz w:val="20"/>
                      <w:szCs w:val="20"/>
                      <w:lang w:eastAsia="es-ES"/>
                    </w:rPr>
                    <w:t>317.881,25 €</w:t>
                  </w:r>
                </w:p>
              </w:tc>
            </w:tr>
          </w:tbl>
          <w:p w14:paraId="6B7AFB44" w14:textId="77777777" w:rsidR="00605B59" w:rsidRDefault="00605B59" w:rsidP="006D0097">
            <w:pPr>
              <w:spacing w:line="300" w:lineRule="exact"/>
              <w:jc w:val="both"/>
              <w:rPr>
                <w:rFonts w:ascii="Barlow" w:hAnsi="Barlow" w:cstheme="minorHAnsi"/>
                <w:color w:val="04183B"/>
                <w:sz w:val="20"/>
                <w:szCs w:val="20"/>
              </w:rPr>
            </w:pPr>
          </w:p>
          <w:p w14:paraId="133BE977" w14:textId="413A686A" w:rsidR="00F6506F" w:rsidRPr="00F6506F" w:rsidRDefault="00F6506F" w:rsidP="00F6506F">
            <w:pPr>
              <w:jc w:val="both"/>
              <w:rPr>
                <w:rFonts w:ascii="Barlow" w:hAnsi="Barlow"/>
                <w:b/>
                <w:bCs/>
                <w:color w:val="101036"/>
                <w:sz w:val="20"/>
                <w:szCs w:val="20"/>
                <w:u w:val="single"/>
              </w:rPr>
            </w:pPr>
            <w:bookmarkStart w:id="3" w:name="_Hlk179958607"/>
            <w:r w:rsidRPr="00F6506F">
              <w:rPr>
                <w:rFonts w:ascii="Barlow" w:hAnsi="Barlow"/>
                <w:b/>
                <w:bCs/>
                <w:color w:val="101036"/>
                <w:sz w:val="20"/>
                <w:szCs w:val="20"/>
                <w:u w:val="single"/>
              </w:rPr>
              <w:t>Importante: En caso de que la verificación del Estado de Información del Plan de Sostenibilidad no aplicara en el ejercicio 2025, deberá realizarse una verificación del Estado de Información no Financiera (EINF) referida a dicho año</w:t>
            </w:r>
            <w:bookmarkEnd w:id="3"/>
            <w:r w:rsidRPr="00F6506F">
              <w:rPr>
                <w:rFonts w:ascii="Barlow" w:hAnsi="Barlow"/>
                <w:b/>
                <w:bCs/>
                <w:color w:val="101036"/>
                <w:sz w:val="20"/>
                <w:szCs w:val="20"/>
                <w:u w:val="single"/>
              </w:rPr>
              <w:t xml:space="preserve"> y el importe corresponderá al ofertado por el adjudicatario por dicho concepto. </w:t>
            </w:r>
          </w:p>
          <w:p w14:paraId="0495C340" w14:textId="77777777" w:rsidR="00F6506F" w:rsidRPr="00F6506F" w:rsidRDefault="00F6506F" w:rsidP="00F6506F">
            <w:pPr>
              <w:jc w:val="both"/>
              <w:rPr>
                <w:rFonts w:ascii="Barlow" w:hAnsi="Barlow" w:cstheme="minorHAnsi"/>
                <w:color w:val="04183B"/>
                <w:sz w:val="20"/>
                <w:szCs w:val="20"/>
              </w:rPr>
            </w:pPr>
          </w:p>
          <w:p w14:paraId="157F8866" w14:textId="77777777" w:rsidR="00F6506F" w:rsidRDefault="00F6506F" w:rsidP="00F6506F">
            <w:pPr>
              <w:pStyle w:val="Textosinformato"/>
              <w:jc w:val="both"/>
              <w:rPr>
                <w:rFonts w:ascii="Barlow" w:hAnsi="Barlow" w:cstheme="minorHAnsi"/>
              </w:rPr>
            </w:pPr>
            <w:r w:rsidRPr="00F6506F">
              <w:rPr>
                <w:rFonts w:ascii="Barlow" w:hAnsi="Barlow" w:cstheme="minorHAnsi"/>
              </w:rPr>
              <w:t>El presupuesto base de licitación indicado se trata de una estimación y el precio que finalmente se abonará será el que resulte de las unidades o prestaciones realmente ejecutadas durante la ejecución del contrato.</w:t>
            </w:r>
          </w:p>
          <w:p w14:paraId="1FAD1F82" w14:textId="77777777" w:rsidR="00246749" w:rsidRDefault="00246749" w:rsidP="00F6506F">
            <w:pPr>
              <w:pStyle w:val="Textosinformato"/>
              <w:jc w:val="both"/>
              <w:rPr>
                <w:rFonts w:ascii="Barlow" w:hAnsi="Barlow" w:cstheme="minorHAnsi"/>
                <w:color w:val="04183B"/>
              </w:rPr>
            </w:pPr>
          </w:p>
          <w:p w14:paraId="0D29504E" w14:textId="77777777" w:rsidR="00246749" w:rsidRDefault="00246749" w:rsidP="00F6506F">
            <w:pPr>
              <w:pStyle w:val="Textosinformato"/>
              <w:jc w:val="both"/>
              <w:rPr>
                <w:rFonts w:ascii="Barlow" w:hAnsi="Barlow" w:cstheme="minorHAnsi"/>
                <w:color w:val="04183B"/>
              </w:rPr>
            </w:pPr>
          </w:p>
          <w:p w14:paraId="1A58E049" w14:textId="77777777" w:rsidR="00246749" w:rsidRDefault="00246749" w:rsidP="00F6506F">
            <w:pPr>
              <w:pStyle w:val="Textosinformato"/>
              <w:jc w:val="both"/>
              <w:rPr>
                <w:rFonts w:ascii="Barlow" w:hAnsi="Barlow" w:cstheme="minorHAnsi"/>
                <w:color w:val="04183B"/>
              </w:rPr>
            </w:pPr>
          </w:p>
          <w:p w14:paraId="62DB1708" w14:textId="77777777" w:rsidR="00246749" w:rsidRDefault="00246749" w:rsidP="00F6506F">
            <w:pPr>
              <w:pStyle w:val="Textosinformato"/>
              <w:jc w:val="both"/>
              <w:rPr>
                <w:rFonts w:ascii="Barlow" w:hAnsi="Barlow" w:cstheme="minorHAnsi"/>
                <w:color w:val="04183B"/>
              </w:rPr>
            </w:pPr>
          </w:p>
          <w:p w14:paraId="0CB29490" w14:textId="77777777" w:rsidR="00246749" w:rsidRDefault="00246749" w:rsidP="00F6506F">
            <w:pPr>
              <w:pStyle w:val="Textosinformato"/>
              <w:jc w:val="both"/>
              <w:rPr>
                <w:rFonts w:ascii="Barlow" w:hAnsi="Barlow" w:cstheme="minorHAnsi"/>
                <w:color w:val="04183B"/>
              </w:rPr>
            </w:pPr>
          </w:p>
          <w:p w14:paraId="4D9C871F" w14:textId="1F147368" w:rsidR="00246749" w:rsidRPr="00093DCB" w:rsidRDefault="00246749" w:rsidP="00F6506F">
            <w:pPr>
              <w:pStyle w:val="Textosinformato"/>
              <w:jc w:val="both"/>
              <w:rPr>
                <w:rFonts w:ascii="Barlow" w:hAnsi="Barlow" w:cstheme="minorHAnsi"/>
                <w:color w:val="04183B"/>
              </w:rPr>
            </w:pPr>
          </w:p>
        </w:tc>
      </w:tr>
      <w:tr w:rsidR="007D2BE2" w:rsidRPr="00093DCB" w14:paraId="54992C02" w14:textId="77777777" w:rsidTr="00246749">
        <w:tc>
          <w:tcPr>
            <w:tcW w:w="8494" w:type="dxa"/>
          </w:tcPr>
          <w:p w14:paraId="2E7E8C4D" w14:textId="77777777" w:rsidR="009E46AC" w:rsidRPr="00093DCB" w:rsidRDefault="009E46AC" w:rsidP="006D0097">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lastRenderedPageBreak/>
              <w:t>3.</w:t>
            </w:r>
            <w:r w:rsidR="00CB4880" w:rsidRPr="00093DCB">
              <w:rPr>
                <w:rFonts w:ascii="Barlow" w:hAnsi="Barlow" w:cstheme="minorHAnsi"/>
                <w:bCs/>
                <w:color w:val="04183B"/>
                <w:sz w:val="20"/>
                <w:szCs w:val="20"/>
              </w:rPr>
              <w:t>2</w:t>
            </w:r>
            <w:r w:rsidRPr="00093DCB">
              <w:rPr>
                <w:rFonts w:ascii="Barlow" w:hAnsi="Barlow" w:cstheme="minorHAnsi"/>
                <w:bCs/>
                <w:color w:val="04183B"/>
                <w:sz w:val="20"/>
                <w:szCs w:val="20"/>
              </w:rPr>
              <w:t xml:space="preserve">.- </w:t>
            </w:r>
            <w:r w:rsidR="00AE7388" w:rsidRPr="00093DCB">
              <w:rPr>
                <w:rFonts w:ascii="Barlow" w:hAnsi="Barlow" w:cstheme="minorHAnsi"/>
                <w:bCs/>
                <w:color w:val="04183B"/>
                <w:sz w:val="20"/>
                <w:szCs w:val="20"/>
              </w:rPr>
              <w:t>SISTEMA DE DETERMINACIÓN DEL PRECIO</w:t>
            </w:r>
            <w:r w:rsidRPr="00093DCB">
              <w:rPr>
                <w:rFonts w:ascii="Barlow" w:hAnsi="Barlow" w:cstheme="minorHAnsi"/>
                <w:bCs/>
                <w:color w:val="04183B"/>
                <w:sz w:val="20"/>
                <w:szCs w:val="20"/>
              </w:rPr>
              <w:t>:</w:t>
            </w:r>
          </w:p>
          <w:p w14:paraId="47D928A9" w14:textId="39E739C5" w:rsidR="00AE7388" w:rsidRPr="00093DCB" w:rsidRDefault="00AE7388" w:rsidP="006D0097">
            <w:pPr>
              <w:spacing w:line="300" w:lineRule="exact"/>
              <w:ind w:left="708"/>
              <w:jc w:val="both"/>
              <w:rPr>
                <w:rFonts w:ascii="Barlow" w:hAnsi="Barlow" w:cstheme="minorHAnsi"/>
                <w:bCs/>
                <w:color w:val="04183B"/>
                <w:sz w:val="20"/>
                <w:szCs w:val="20"/>
              </w:rPr>
            </w:pPr>
            <w:r w:rsidRPr="00F6506F">
              <w:rPr>
                <w:rFonts w:ascii="Barlow" w:hAnsi="Barlow" w:cstheme="minorHAnsi"/>
                <w:bCs/>
                <w:color w:val="04183B"/>
                <w:sz w:val="20"/>
                <w:szCs w:val="20"/>
              </w:rPr>
              <w:t xml:space="preserve">[ </w:t>
            </w:r>
            <w:proofErr w:type="gramStart"/>
            <w:r w:rsidR="0058194F" w:rsidRPr="00F6506F">
              <w:rPr>
                <w:rFonts w:ascii="Barlow" w:hAnsi="Barlow" w:cstheme="minorHAnsi"/>
                <w:bCs/>
                <w:color w:val="04183B"/>
                <w:sz w:val="20"/>
                <w:szCs w:val="20"/>
              </w:rPr>
              <w:t>X</w:t>
            </w:r>
            <w:r w:rsidR="00E506E5" w:rsidRPr="00F6506F">
              <w:rPr>
                <w:rFonts w:ascii="Barlow" w:hAnsi="Barlow" w:cstheme="minorHAnsi"/>
                <w:bCs/>
                <w:color w:val="04183B"/>
                <w:sz w:val="20"/>
                <w:szCs w:val="20"/>
              </w:rPr>
              <w:t xml:space="preserve"> </w:t>
            </w:r>
            <w:r w:rsidRPr="00F6506F">
              <w:rPr>
                <w:rFonts w:ascii="Barlow" w:hAnsi="Barlow" w:cstheme="minorHAnsi"/>
                <w:bCs/>
                <w:color w:val="04183B"/>
                <w:sz w:val="20"/>
                <w:szCs w:val="20"/>
              </w:rPr>
              <w:t>]</w:t>
            </w:r>
            <w:proofErr w:type="gramEnd"/>
            <w:r w:rsidRPr="00F6506F">
              <w:rPr>
                <w:rFonts w:ascii="Barlow" w:hAnsi="Barlow" w:cstheme="minorHAnsi"/>
                <w:bCs/>
                <w:color w:val="04183B"/>
                <w:sz w:val="20"/>
                <w:szCs w:val="20"/>
              </w:rPr>
              <w:t xml:space="preserve"> Precios unitarios</w:t>
            </w:r>
          </w:p>
          <w:p w14:paraId="2D822299" w14:textId="77777777" w:rsidR="0058194F" w:rsidRDefault="0058194F" w:rsidP="0058194F">
            <w:pPr>
              <w:spacing w:line="300" w:lineRule="exact"/>
              <w:ind w:left="708"/>
              <w:jc w:val="both"/>
              <w:rPr>
                <w:rFonts w:ascii="Barlow" w:hAnsi="Barlow" w:cstheme="minorHAnsi"/>
                <w:bCs/>
                <w:color w:val="101036"/>
                <w:sz w:val="20"/>
                <w:szCs w:val="20"/>
              </w:rPr>
            </w:pPr>
          </w:p>
          <w:p w14:paraId="54665666" w14:textId="27E59497" w:rsidR="0058194F" w:rsidRDefault="0058194F" w:rsidP="0058194F">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Serán por cuenta del adjudicatario la/s tasa/s que deba/n pagarse al Instituto de Contabilidad y Auditoría de Cuentas (ICAC), así como la/s tasa/s que deba/n pagarse al Instituto de Censores Jurados.</w:t>
            </w:r>
          </w:p>
          <w:p w14:paraId="750D5893" w14:textId="77777777" w:rsidR="0058194F" w:rsidRPr="00EE6A07" w:rsidRDefault="0058194F" w:rsidP="0058194F">
            <w:pPr>
              <w:spacing w:line="300" w:lineRule="exact"/>
              <w:ind w:left="708"/>
              <w:jc w:val="both"/>
              <w:rPr>
                <w:rFonts w:ascii="Barlow" w:hAnsi="Barlow" w:cstheme="minorHAnsi"/>
                <w:bCs/>
                <w:color w:val="101036"/>
                <w:sz w:val="20"/>
                <w:szCs w:val="20"/>
              </w:rPr>
            </w:pPr>
          </w:p>
          <w:p w14:paraId="1C0BF139" w14:textId="77777777" w:rsidR="0058194F" w:rsidRPr="00EE6A07" w:rsidRDefault="0058194F" w:rsidP="0058194F">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Asimismo, en el precio citado se entenderán comprendidos todos los restantes gastos necesarios, incluidos suplidos, dietas, kilometrajes, etc. que se generen hasta el total cumplimiento del contrato, de forma que ninguno de estos conceptos podrá ser repercutido por el adjudicatario fuera del precio por él ofertado.</w:t>
            </w:r>
          </w:p>
          <w:p w14:paraId="3DCE2170" w14:textId="77777777" w:rsidR="0058194F" w:rsidRDefault="0058194F" w:rsidP="006D0097">
            <w:pPr>
              <w:spacing w:line="300" w:lineRule="exact"/>
              <w:ind w:left="708"/>
              <w:jc w:val="both"/>
              <w:rPr>
                <w:rFonts w:ascii="Barlow" w:hAnsi="Barlow" w:cstheme="minorHAnsi"/>
                <w:bCs/>
                <w:color w:val="04183B"/>
                <w:sz w:val="20"/>
                <w:szCs w:val="20"/>
              </w:rPr>
            </w:pPr>
          </w:p>
          <w:p w14:paraId="70F9A832" w14:textId="1131C7E4" w:rsidR="00AE7388" w:rsidRDefault="00AE7388"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D80112" w:rsidRPr="00093DCB">
              <w:rPr>
                <w:rFonts w:ascii="Barlow" w:hAnsi="Barlow" w:cstheme="minorHAnsi"/>
                <w:bCs/>
                <w:color w:val="04183B"/>
                <w:sz w:val="20"/>
                <w:szCs w:val="20"/>
              </w:rPr>
              <w:t xml:space="preserve"> </w:t>
            </w:r>
            <w:r w:rsidR="0058194F">
              <w:rPr>
                <w:rFonts w:ascii="Barlow" w:hAnsi="Barlow" w:cstheme="minorHAnsi"/>
                <w:bCs/>
                <w:color w:val="04183B"/>
                <w:sz w:val="20"/>
                <w:szCs w:val="20"/>
              </w:rPr>
              <w:t xml:space="preserve">  </w:t>
            </w:r>
            <w:proofErr w:type="gramStart"/>
            <w:r w:rsidR="0058194F">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A tanto alzado</w:t>
            </w:r>
          </w:p>
          <w:p w14:paraId="3D674393" w14:textId="77777777" w:rsidR="00AE7388" w:rsidRDefault="00AE7388"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E506E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Otra modalidad</w:t>
            </w:r>
          </w:p>
          <w:p w14:paraId="34B666F9" w14:textId="5B1B308F" w:rsidR="00605B59" w:rsidRPr="00093DCB" w:rsidRDefault="00605B59" w:rsidP="006D0097">
            <w:pPr>
              <w:spacing w:line="300" w:lineRule="exact"/>
              <w:ind w:left="708"/>
              <w:jc w:val="both"/>
              <w:rPr>
                <w:rFonts w:ascii="Barlow" w:hAnsi="Barlow" w:cstheme="minorHAnsi"/>
                <w:bCs/>
                <w:color w:val="04183B"/>
                <w:sz w:val="20"/>
                <w:szCs w:val="20"/>
              </w:rPr>
            </w:pPr>
          </w:p>
        </w:tc>
      </w:tr>
      <w:tr w:rsidR="007D2BE2" w:rsidRPr="00093DCB" w14:paraId="0AE753D6" w14:textId="77777777" w:rsidTr="00246749">
        <w:tc>
          <w:tcPr>
            <w:tcW w:w="8494" w:type="dxa"/>
          </w:tcPr>
          <w:p w14:paraId="2EFFC931" w14:textId="37CD8FE0" w:rsidR="00F1661F" w:rsidRPr="002D0FED" w:rsidRDefault="009E46AC" w:rsidP="00F1661F">
            <w:pPr>
              <w:spacing w:line="300" w:lineRule="exact"/>
              <w:jc w:val="both"/>
              <w:rPr>
                <w:rFonts w:ascii="Barlow" w:hAnsi="Barlow" w:cstheme="minorHAnsi"/>
                <w:bCs/>
                <w:sz w:val="20"/>
                <w:szCs w:val="20"/>
              </w:rPr>
            </w:pPr>
            <w:r w:rsidRPr="00F1661F">
              <w:rPr>
                <w:rFonts w:ascii="Barlow" w:hAnsi="Barlow" w:cstheme="minorHAnsi"/>
                <w:bCs/>
                <w:color w:val="04183B"/>
                <w:sz w:val="20"/>
                <w:szCs w:val="20"/>
              </w:rPr>
              <w:t>3.</w:t>
            </w:r>
            <w:r w:rsidR="00CB4880" w:rsidRPr="00F1661F">
              <w:rPr>
                <w:rFonts w:ascii="Barlow" w:hAnsi="Barlow" w:cstheme="minorHAnsi"/>
                <w:bCs/>
                <w:color w:val="04183B"/>
                <w:sz w:val="20"/>
                <w:szCs w:val="20"/>
              </w:rPr>
              <w:t>3</w:t>
            </w:r>
            <w:r w:rsidRPr="00F1661F">
              <w:rPr>
                <w:rFonts w:ascii="Barlow" w:hAnsi="Barlow" w:cstheme="minorHAnsi"/>
                <w:bCs/>
                <w:color w:val="04183B"/>
                <w:sz w:val="20"/>
                <w:szCs w:val="20"/>
              </w:rPr>
              <w:t xml:space="preserve">.- </w:t>
            </w:r>
            <w:r w:rsidR="00AE7388" w:rsidRPr="00F1661F">
              <w:rPr>
                <w:rFonts w:ascii="Barlow" w:hAnsi="Barlow" w:cstheme="minorHAnsi"/>
                <w:bCs/>
                <w:color w:val="04183B"/>
                <w:sz w:val="20"/>
                <w:szCs w:val="20"/>
              </w:rPr>
              <w:t>VALOR ESTIMADO</w:t>
            </w:r>
            <w:r w:rsidR="007379B1" w:rsidRPr="00F1661F">
              <w:rPr>
                <w:rFonts w:ascii="Barlow" w:hAnsi="Barlow" w:cstheme="minorHAnsi"/>
                <w:bCs/>
                <w:color w:val="04183B"/>
                <w:sz w:val="20"/>
                <w:szCs w:val="20"/>
              </w:rPr>
              <w:t xml:space="preserve"> DEL CONTRATO</w:t>
            </w:r>
            <w:r w:rsidR="00A02A41" w:rsidRPr="00F1661F">
              <w:rPr>
                <w:rFonts w:ascii="Barlow" w:hAnsi="Barlow" w:cstheme="minorHAnsi"/>
                <w:bCs/>
                <w:color w:val="04183B"/>
                <w:sz w:val="20"/>
                <w:szCs w:val="20"/>
              </w:rPr>
              <w:t xml:space="preserve"> (IVA EXCLUIDO)</w:t>
            </w:r>
            <w:r w:rsidR="00C270E9" w:rsidRPr="00F1661F">
              <w:rPr>
                <w:rFonts w:ascii="Barlow" w:hAnsi="Barlow" w:cstheme="minorHAnsi"/>
                <w:bCs/>
                <w:color w:val="04183B"/>
                <w:sz w:val="20"/>
                <w:szCs w:val="20"/>
              </w:rPr>
              <w:t>:</w:t>
            </w:r>
            <w:r w:rsidR="004D7F71" w:rsidRPr="00F1661F">
              <w:rPr>
                <w:rFonts w:ascii="Barlow" w:hAnsi="Barlow" w:cstheme="minorHAnsi"/>
                <w:bCs/>
                <w:color w:val="04183B"/>
                <w:sz w:val="20"/>
                <w:szCs w:val="20"/>
              </w:rPr>
              <w:t xml:space="preserve"> </w:t>
            </w:r>
            <w:r w:rsidR="00F1661F" w:rsidRPr="00F1661F">
              <w:rPr>
                <w:rFonts w:ascii="Barlow" w:hAnsi="Barlow" w:cstheme="minorHAnsi"/>
                <w:bCs/>
                <w:sz w:val="20"/>
                <w:szCs w:val="20"/>
              </w:rPr>
              <w:t xml:space="preserve">El valor estimado del contrato para el plazo total de </w:t>
            </w:r>
            <w:r w:rsidR="00F1661F" w:rsidRPr="002D0FED">
              <w:rPr>
                <w:rFonts w:ascii="Barlow" w:hAnsi="Barlow" w:cstheme="minorHAnsi"/>
                <w:bCs/>
                <w:sz w:val="20"/>
                <w:szCs w:val="20"/>
              </w:rPr>
              <w:t>ejecución del contrato (3 años)</w:t>
            </w:r>
            <w:r w:rsidR="002D0FED" w:rsidRPr="002D0FED">
              <w:rPr>
                <w:rFonts w:ascii="Barlow" w:hAnsi="Barlow" w:cstheme="minorHAnsi"/>
                <w:bCs/>
                <w:sz w:val="20"/>
                <w:szCs w:val="20"/>
              </w:rPr>
              <w:t xml:space="preserve">, </w:t>
            </w:r>
            <w:proofErr w:type="gramStart"/>
            <w:r w:rsidR="002D0FED" w:rsidRPr="002D0FED">
              <w:rPr>
                <w:rFonts w:ascii="Barlow" w:hAnsi="Barlow" w:cstheme="minorHAnsi"/>
                <w:bCs/>
                <w:sz w:val="20"/>
                <w:szCs w:val="20"/>
              </w:rPr>
              <w:t>posibles prórrogas</w:t>
            </w:r>
            <w:r w:rsidR="00F1661F" w:rsidRPr="002D0FED">
              <w:rPr>
                <w:rFonts w:ascii="Barlow" w:hAnsi="Barlow" w:cstheme="minorHAnsi"/>
                <w:bCs/>
                <w:sz w:val="20"/>
                <w:szCs w:val="20"/>
              </w:rPr>
              <w:t xml:space="preserve"> y posibles modificaciones</w:t>
            </w:r>
            <w:proofErr w:type="gramEnd"/>
            <w:r w:rsidR="00F1661F" w:rsidRPr="002D0FED">
              <w:rPr>
                <w:rFonts w:ascii="Barlow" w:hAnsi="Barlow" w:cstheme="minorHAnsi"/>
                <w:bCs/>
                <w:sz w:val="20"/>
                <w:szCs w:val="20"/>
              </w:rPr>
              <w:t xml:space="preserve">, excluido el IVA correspondiente, </w:t>
            </w:r>
            <w:r w:rsidR="00F6506F" w:rsidRPr="00F6506F">
              <w:rPr>
                <w:rFonts w:ascii="Barlow" w:hAnsi="Barlow" w:cstheme="minorHAnsi"/>
                <w:b/>
                <w:sz w:val="20"/>
                <w:szCs w:val="20"/>
              </w:rPr>
              <w:t>732</w:t>
            </w:r>
            <w:r w:rsidR="0058194F" w:rsidRPr="00F6506F">
              <w:rPr>
                <w:rFonts w:ascii="Barlow" w:hAnsi="Barlow" w:cstheme="minorHAnsi"/>
                <w:b/>
                <w:sz w:val="20"/>
                <w:szCs w:val="20"/>
              </w:rPr>
              <w:t>.</w:t>
            </w:r>
            <w:r w:rsidR="00F6506F" w:rsidRPr="00F6506F">
              <w:rPr>
                <w:rFonts w:ascii="Barlow" w:hAnsi="Barlow" w:cstheme="minorHAnsi"/>
                <w:b/>
                <w:sz w:val="20"/>
                <w:szCs w:val="20"/>
              </w:rPr>
              <w:t>234</w:t>
            </w:r>
            <w:r w:rsidR="0058194F" w:rsidRPr="00F6506F">
              <w:rPr>
                <w:rFonts w:ascii="Barlow" w:hAnsi="Barlow" w:cstheme="minorHAnsi"/>
                <w:b/>
                <w:sz w:val="20"/>
                <w:szCs w:val="20"/>
              </w:rPr>
              <w:t>,</w:t>
            </w:r>
            <w:r w:rsidR="00F6506F" w:rsidRPr="00F6506F">
              <w:rPr>
                <w:rFonts w:ascii="Barlow" w:hAnsi="Barlow" w:cstheme="minorHAnsi"/>
                <w:b/>
                <w:sz w:val="20"/>
                <w:szCs w:val="20"/>
              </w:rPr>
              <w:t>38</w:t>
            </w:r>
            <w:r w:rsidR="0058194F" w:rsidRPr="0058194F">
              <w:rPr>
                <w:rFonts w:ascii="Barlow" w:hAnsi="Barlow" w:cstheme="minorHAnsi"/>
                <w:b/>
                <w:sz w:val="20"/>
                <w:szCs w:val="20"/>
              </w:rPr>
              <w:t xml:space="preserve"> € (</w:t>
            </w:r>
            <w:r w:rsidR="00F6506F">
              <w:rPr>
                <w:rFonts w:ascii="Barlow" w:hAnsi="Barlow" w:cstheme="minorHAnsi"/>
                <w:b/>
                <w:sz w:val="20"/>
                <w:szCs w:val="20"/>
              </w:rPr>
              <w:t>SETECIENTOS TREINTA Y DOS MIL DOSCIENTOS TREINTA Y CUATRO EUROS CON TREINTA Y OCHO CÉNTIMOS</w:t>
            </w:r>
            <w:r w:rsidR="0058194F" w:rsidRPr="0058194F">
              <w:rPr>
                <w:rFonts w:ascii="Barlow" w:hAnsi="Barlow" w:cstheme="minorHAnsi"/>
                <w:b/>
                <w:sz w:val="20"/>
                <w:szCs w:val="20"/>
              </w:rPr>
              <w:t>),</w:t>
            </w:r>
            <w:r w:rsidR="0058194F">
              <w:rPr>
                <w:rFonts w:ascii="Barlow" w:hAnsi="Barlow" w:cstheme="minorHAnsi"/>
                <w:bCs/>
                <w:sz w:val="20"/>
                <w:szCs w:val="20"/>
              </w:rPr>
              <w:t xml:space="preserve"> los cuales </w:t>
            </w:r>
            <w:r w:rsidR="00F1661F" w:rsidRPr="002D0FED">
              <w:rPr>
                <w:rFonts w:ascii="Barlow" w:hAnsi="Barlow" w:cstheme="minorHAnsi"/>
                <w:bCs/>
                <w:sz w:val="20"/>
                <w:szCs w:val="20"/>
              </w:rPr>
              <w:t xml:space="preserve">se encuentran desglosados de la siguiente forma: </w:t>
            </w:r>
          </w:p>
          <w:p w14:paraId="5F8D6BDA" w14:textId="774B2CFD" w:rsidR="007379B1" w:rsidRPr="002D0FED" w:rsidRDefault="007379B1" w:rsidP="008E258D">
            <w:pPr>
              <w:pStyle w:val="Prrafodelista"/>
              <w:numPr>
                <w:ilvl w:val="0"/>
                <w:numId w:val="9"/>
              </w:numPr>
              <w:spacing w:line="300" w:lineRule="exact"/>
              <w:jc w:val="both"/>
              <w:rPr>
                <w:rFonts w:ascii="Barlow" w:hAnsi="Barlow" w:cstheme="minorHAnsi"/>
                <w:bCs/>
                <w:color w:val="04183B"/>
                <w:sz w:val="20"/>
                <w:szCs w:val="20"/>
              </w:rPr>
            </w:pPr>
            <w:r w:rsidRPr="002D0FED">
              <w:rPr>
                <w:rFonts w:ascii="Barlow" w:hAnsi="Barlow" w:cstheme="minorHAnsi"/>
                <w:bCs/>
                <w:color w:val="04183B"/>
                <w:sz w:val="20"/>
                <w:szCs w:val="20"/>
              </w:rPr>
              <w:t>Presupuesto base de licitación:</w:t>
            </w:r>
            <w:r w:rsidR="006B6375" w:rsidRPr="002D0FED">
              <w:rPr>
                <w:rFonts w:ascii="Barlow" w:hAnsi="Barlow" w:cstheme="minorHAnsi"/>
                <w:bCs/>
                <w:color w:val="04183B"/>
                <w:sz w:val="20"/>
                <w:szCs w:val="20"/>
              </w:rPr>
              <w:t xml:space="preserve"> </w:t>
            </w:r>
            <w:r w:rsidR="008D37F3" w:rsidRPr="002D0FED">
              <w:rPr>
                <w:rFonts w:ascii="Barlow" w:hAnsi="Barlow" w:cstheme="minorHAnsi"/>
                <w:bCs/>
                <w:color w:val="04183B"/>
                <w:sz w:val="20"/>
                <w:szCs w:val="20"/>
              </w:rPr>
              <w:t>317.88</w:t>
            </w:r>
            <w:r w:rsidR="00F6506F">
              <w:rPr>
                <w:rFonts w:ascii="Barlow" w:hAnsi="Barlow" w:cstheme="minorHAnsi"/>
                <w:bCs/>
                <w:color w:val="04183B"/>
                <w:sz w:val="20"/>
                <w:szCs w:val="20"/>
              </w:rPr>
              <w:t>1,25</w:t>
            </w:r>
            <w:r w:rsidR="008D37F3" w:rsidRPr="002D0FED">
              <w:rPr>
                <w:rFonts w:ascii="Barlow" w:hAnsi="Barlow" w:cstheme="minorHAnsi"/>
                <w:bCs/>
                <w:color w:val="04183B"/>
                <w:sz w:val="20"/>
                <w:szCs w:val="20"/>
              </w:rPr>
              <w:t xml:space="preserve"> €</w:t>
            </w:r>
          </w:p>
          <w:p w14:paraId="053ECA68" w14:textId="0AE4F8BE" w:rsidR="007379B1" w:rsidRPr="0058194F" w:rsidRDefault="007379B1" w:rsidP="008E258D">
            <w:pPr>
              <w:pStyle w:val="Prrafodelista"/>
              <w:numPr>
                <w:ilvl w:val="0"/>
                <w:numId w:val="9"/>
              </w:numPr>
              <w:spacing w:line="300" w:lineRule="exact"/>
              <w:jc w:val="both"/>
              <w:rPr>
                <w:rFonts w:ascii="Barlow" w:hAnsi="Barlow" w:cstheme="minorHAnsi"/>
                <w:bCs/>
                <w:color w:val="04183B"/>
                <w:sz w:val="20"/>
                <w:szCs w:val="20"/>
              </w:rPr>
            </w:pPr>
            <w:r w:rsidRPr="0058194F">
              <w:rPr>
                <w:rFonts w:ascii="Barlow" w:hAnsi="Barlow" w:cstheme="minorHAnsi"/>
                <w:bCs/>
                <w:color w:val="04183B"/>
                <w:sz w:val="20"/>
                <w:szCs w:val="20"/>
              </w:rPr>
              <w:t>Prórrogas:</w:t>
            </w:r>
            <w:r w:rsidR="006B6375" w:rsidRPr="0058194F">
              <w:rPr>
                <w:rFonts w:ascii="Barlow" w:hAnsi="Barlow" w:cstheme="minorHAnsi"/>
                <w:bCs/>
                <w:color w:val="04183B"/>
                <w:sz w:val="20"/>
                <w:szCs w:val="20"/>
              </w:rPr>
              <w:t xml:space="preserve"> </w:t>
            </w:r>
            <w:r w:rsidR="0058194F" w:rsidRPr="0058194F">
              <w:rPr>
                <w:rFonts w:ascii="Barlow" w:hAnsi="Barlow" w:cstheme="minorHAnsi"/>
                <w:bCs/>
                <w:color w:val="04183B"/>
                <w:sz w:val="20"/>
                <w:szCs w:val="20"/>
              </w:rPr>
              <w:t>255.41</w:t>
            </w:r>
            <w:r w:rsidR="00F6506F">
              <w:rPr>
                <w:rFonts w:ascii="Barlow" w:hAnsi="Barlow" w:cstheme="minorHAnsi"/>
                <w:bCs/>
                <w:color w:val="04183B"/>
                <w:sz w:val="20"/>
                <w:szCs w:val="20"/>
              </w:rPr>
              <w:t>2,50</w:t>
            </w:r>
            <w:r w:rsidR="0058194F" w:rsidRPr="0058194F">
              <w:rPr>
                <w:rFonts w:ascii="Barlow" w:hAnsi="Barlow" w:cstheme="minorHAnsi"/>
                <w:bCs/>
                <w:color w:val="04183B"/>
                <w:sz w:val="20"/>
                <w:szCs w:val="20"/>
              </w:rPr>
              <w:t xml:space="preserve"> </w:t>
            </w:r>
            <w:r w:rsidR="008D37F3" w:rsidRPr="0058194F">
              <w:rPr>
                <w:rFonts w:ascii="Barlow" w:hAnsi="Barlow" w:cstheme="minorHAnsi"/>
                <w:bCs/>
                <w:color w:val="04183B"/>
                <w:sz w:val="20"/>
                <w:szCs w:val="20"/>
              </w:rPr>
              <w:t>€</w:t>
            </w:r>
            <w:r w:rsidR="0058194F" w:rsidRPr="0058194F">
              <w:rPr>
                <w:rFonts w:ascii="Barlow" w:hAnsi="Barlow" w:cstheme="minorHAnsi"/>
                <w:bCs/>
                <w:color w:val="04183B"/>
                <w:sz w:val="20"/>
                <w:szCs w:val="20"/>
              </w:rPr>
              <w:t>, a razón de 127.70</w:t>
            </w:r>
            <w:r w:rsidR="00F6506F">
              <w:rPr>
                <w:rFonts w:ascii="Barlow" w:hAnsi="Barlow" w:cstheme="minorHAnsi"/>
                <w:bCs/>
                <w:color w:val="04183B"/>
                <w:sz w:val="20"/>
                <w:szCs w:val="20"/>
              </w:rPr>
              <w:t>6,25</w:t>
            </w:r>
            <w:r w:rsidR="0058194F" w:rsidRPr="0058194F">
              <w:rPr>
                <w:rFonts w:ascii="Barlow" w:hAnsi="Barlow" w:cstheme="minorHAnsi"/>
                <w:bCs/>
                <w:color w:val="04183B"/>
                <w:sz w:val="20"/>
                <w:szCs w:val="20"/>
              </w:rPr>
              <w:t xml:space="preserve"> €/anuales</w:t>
            </w:r>
          </w:p>
          <w:p w14:paraId="10BB9657" w14:textId="77777777" w:rsidR="00447E59" w:rsidRDefault="007379B1" w:rsidP="008E258D">
            <w:pPr>
              <w:pStyle w:val="Prrafodelista"/>
              <w:numPr>
                <w:ilvl w:val="0"/>
                <w:numId w:val="9"/>
              </w:numPr>
              <w:spacing w:line="300" w:lineRule="exact"/>
              <w:jc w:val="both"/>
              <w:rPr>
                <w:rFonts w:ascii="Barlow" w:hAnsi="Barlow" w:cstheme="minorHAnsi"/>
                <w:bCs/>
                <w:color w:val="04183B"/>
                <w:sz w:val="20"/>
                <w:szCs w:val="20"/>
              </w:rPr>
            </w:pPr>
            <w:r w:rsidRPr="002D0FED">
              <w:rPr>
                <w:rFonts w:ascii="Barlow" w:hAnsi="Barlow" w:cstheme="minorHAnsi"/>
                <w:bCs/>
                <w:color w:val="04183B"/>
                <w:sz w:val="20"/>
                <w:szCs w:val="20"/>
              </w:rPr>
              <w:t xml:space="preserve">Posibles modificaciones de contrato: </w:t>
            </w:r>
            <w:r w:rsidR="00F6506F">
              <w:rPr>
                <w:rFonts w:ascii="Barlow" w:hAnsi="Barlow" w:cstheme="minorHAnsi"/>
                <w:bCs/>
                <w:color w:val="04183B"/>
                <w:sz w:val="20"/>
                <w:szCs w:val="20"/>
              </w:rPr>
              <w:t>158</w:t>
            </w:r>
            <w:r w:rsidR="002D0FED" w:rsidRPr="002D0FED">
              <w:rPr>
                <w:rFonts w:ascii="Barlow" w:hAnsi="Barlow" w:cstheme="minorHAnsi"/>
                <w:bCs/>
                <w:color w:val="04183B"/>
                <w:sz w:val="20"/>
                <w:szCs w:val="20"/>
              </w:rPr>
              <w:t>.</w:t>
            </w:r>
            <w:r w:rsidR="00F6506F">
              <w:rPr>
                <w:rFonts w:ascii="Barlow" w:hAnsi="Barlow" w:cstheme="minorHAnsi"/>
                <w:bCs/>
                <w:color w:val="04183B"/>
                <w:sz w:val="20"/>
                <w:szCs w:val="20"/>
              </w:rPr>
              <w:t>940</w:t>
            </w:r>
            <w:r w:rsidR="002D0FED" w:rsidRPr="002D0FED">
              <w:rPr>
                <w:rFonts w:ascii="Barlow" w:hAnsi="Barlow" w:cstheme="minorHAnsi"/>
                <w:bCs/>
                <w:color w:val="04183B"/>
                <w:sz w:val="20"/>
                <w:szCs w:val="20"/>
              </w:rPr>
              <w:t>,</w:t>
            </w:r>
            <w:r w:rsidR="00F6506F">
              <w:rPr>
                <w:rFonts w:ascii="Barlow" w:hAnsi="Barlow" w:cstheme="minorHAnsi"/>
                <w:bCs/>
                <w:color w:val="04183B"/>
                <w:sz w:val="20"/>
                <w:szCs w:val="20"/>
              </w:rPr>
              <w:t>63</w:t>
            </w:r>
            <w:r w:rsidR="002D0FED" w:rsidRPr="002D0FED">
              <w:rPr>
                <w:rFonts w:ascii="Barlow" w:hAnsi="Barlow" w:cstheme="minorHAnsi"/>
                <w:bCs/>
                <w:color w:val="04183B"/>
                <w:sz w:val="20"/>
                <w:szCs w:val="20"/>
              </w:rPr>
              <w:t xml:space="preserve"> € </w:t>
            </w:r>
            <w:r w:rsidRPr="002D0FED">
              <w:rPr>
                <w:rFonts w:ascii="Barlow" w:hAnsi="Barlow" w:cstheme="minorHAnsi"/>
                <w:bCs/>
                <w:color w:val="04183B"/>
                <w:sz w:val="20"/>
                <w:szCs w:val="20"/>
              </w:rPr>
              <w:t>(</w:t>
            </w:r>
            <w:r w:rsidR="00F6506F">
              <w:rPr>
                <w:rFonts w:ascii="Barlow" w:hAnsi="Barlow" w:cstheme="minorHAnsi"/>
                <w:bCs/>
                <w:color w:val="04183B"/>
                <w:sz w:val="20"/>
                <w:szCs w:val="20"/>
              </w:rPr>
              <w:t>5</w:t>
            </w:r>
            <w:r w:rsidR="002D0FED" w:rsidRPr="002D0FED">
              <w:rPr>
                <w:rFonts w:ascii="Barlow" w:hAnsi="Barlow" w:cstheme="minorHAnsi"/>
                <w:bCs/>
                <w:color w:val="04183B"/>
                <w:sz w:val="20"/>
                <w:szCs w:val="20"/>
              </w:rPr>
              <w:t>0</w:t>
            </w:r>
            <w:r w:rsidRPr="002D0FED">
              <w:rPr>
                <w:rFonts w:ascii="Barlow" w:hAnsi="Barlow" w:cstheme="minorHAnsi"/>
                <w:bCs/>
                <w:color w:val="04183B"/>
                <w:sz w:val="20"/>
                <w:szCs w:val="20"/>
              </w:rPr>
              <w:t>% sobre el presupuesto base de licitación)</w:t>
            </w:r>
            <w:r w:rsidR="0058194F">
              <w:rPr>
                <w:rFonts w:ascii="Barlow" w:hAnsi="Barlow" w:cstheme="minorHAnsi"/>
                <w:bCs/>
                <w:color w:val="04183B"/>
                <w:sz w:val="20"/>
                <w:szCs w:val="20"/>
              </w:rPr>
              <w:t>.</w:t>
            </w:r>
          </w:p>
          <w:p w14:paraId="384A067A" w14:textId="7977DAB0" w:rsidR="00605B59" w:rsidRPr="00093DCB" w:rsidRDefault="00605B59" w:rsidP="00605B59">
            <w:pPr>
              <w:pStyle w:val="Prrafodelista"/>
              <w:spacing w:line="300" w:lineRule="exact"/>
              <w:jc w:val="both"/>
              <w:rPr>
                <w:rFonts w:ascii="Barlow" w:hAnsi="Barlow" w:cstheme="minorHAnsi"/>
                <w:bCs/>
                <w:color w:val="04183B"/>
                <w:sz w:val="20"/>
                <w:szCs w:val="20"/>
              </w:rPr>
            </w:pPr>
          </w:p>
        </w:tc>
      </w:tr>
      <w:tr w:rsidR="00605B59" w:rsidRPr="00605B59" w14:paraId="0DD0F3D2" w14:textId="77777777" w:rsidTr="00246749">
        <w:tc>
          <w:tcPr>
            <w:tcW w:w="8494" w:type="dxa"/>
          </w:tcPr>
          <w:p w14:paraId="6787E03A" w14:textId="77777777" w:rsidR="009E46AC" w:rsidRPr="00605B59" w:rsidRDefault="009E46AC" w:rsidP="006D0097">
            <w:pPr>
              <w:spacing w:line="300" w:lineRule="exact"/>
              <w:jc w:val="both"/>
              <w:rPr>
                <w:rFonts w:ascii="Barlow" w:hAnsi="Barlow" w:cstheme="minorHAnsi"/>
                <w:bCs/>
                <w:sz w:val="20"/>
                <w:szCs w:val="20"/>
              </w:rPr>
            </w:pPr>
            <w:r w:rsidRPr="00605B59">
              <w:rPr>
                <w:rFonts w:ascii="Barlow" w:hAnsi="Barlow" w:cstheme="minorHAnsi"/>
                <w:bCs/>
                <w:sz w:val="20"/>
                <w:szCs w:val="20"/>
              </w:rPr>
              <w:t>3</w:t>
            </w:r>
            <w:r w:rsidR="00CB4880" w:rsidRPr="00605B59">
              <w:rPr>
                <w:rFonts w:ascii="Barlow" w:hAnsi="Barlow" w:cstheme="minorHAnsi"/>
                <w:bCs/>
                <w:sz w:val="20"/>
                <w:szCs w:val="20"/>
              </w:rPr>
              <w:t>.4</w:t>
            </w:r>
            <w:r w:rsidRPr="00605B59">
              <w:rPr>
                <w:rFonts w:ascii="Barlow" w:hAnsi="Barlow" w:cstheme="minorHAnsi"/>
                <w:bCs/>
                <w:sz w:val="20"/>
                <w:szCs w:val="20"/>
              </w:rPr>
              <w:t>.- REVISIÓN DEL PRECIO:</w:t>
            </w:r>
          </w:p>
          <w:p w14:paraId="62B206B5" w14:textId="7A9F775C" w:rsidR="00D75AD6" w:rsidRPr="00605B59" w:rsidRDefault="00F6496A" w:rsidP="006D0097">
            <w:pPr>
              <w:spacing w:line="300" w:lineRule="exact"/>
              <w:ind w:left="708"/>
              <w:jc w:val="both"/>
              <w:rPr>
                <w:rFonts w:ascii="Barlow" w:hAnsi="Barlow" w:cstheme="minorHAnsi"/>
                <w:bCs/>
                <w:sz w:val="20"/>
                <w:szCs w:val="20"/>
              </w:rPr>
            </w:pPr>
            <w:r w:rsidRPr="00605B59">
              <w:rPr>
                <w:rFonts w:ascii="Barlow" w:hAnsi="Barlow" w:cstheme="minorHAnsi"/>
                <w:bCs/>
                <w:sz w:val="20"/>
                <w:szCs w:val="20"/>
              </w:rPr>
              <w:t xml:space="preserve">NO: </w:t>
            </w:r>
            <w:r w:rsidR="00D75AD6" w:rsidRPr="00605B59">
              <w:rPr>
                <w:rFonts w:ascii="Barlow" w:hAnsi="Barlow" w:cstheme="minorHAnsi"/>
                <w:bCs/>
                <w:sz w:val="20"/>
                <w:szCs w:val="20"/>
              </w:rPr>
              <w:t>[</w:t>
            </w:r>
            <w:r w:rsidRPr="00605B59">
              <w:rPr>
                <w:rFonts w:ascii="Barlow" w:hAnsi="Barlow" w:cstheme="minorHAnsi"/>
                <w:bCs/>
                <w:sz w:val="20"/>
                <w:szCs w:val="20"/>
              </w:rPr>
              <w:t xml:space="preserve"> </w:t>
            </w:r>
            <w:proofErr w:type="gramStart"/>
            <w:r w:rsidR="008D37F3" w:rsidRPr="00605B59">
              <w:rPr>
                <w:rFonts w:ascii="Barlow" w:hAnsi="Barlow" w:cstheme="minorHAnsi"/>
                <w:bCs/>
                <w:sz w:val="20"/>
                <w:szCs w:val="20"/>
              </w:rPr>
              <w:t>X</w:t>
            </w:r>
            <w:r w:rsidRPr="00605B59">
              <w:rPr>
                <w:rFonts w:ascii="Barlow" w:hAnsi="Barlow" w:cstheme="minorHAnsi"/>
                <w:bCs/>
                <w:sz w:val="20"/>
                <w:szCs w:val="20"/>
              </w:rPr>
              <w:t xml:space="preserve"> </w:t>
            </w:r>
            <w:r w:rsidR="00D75AD6" w:rsidRPr="00605B59">
              <w:rPr>
                <w:rFonts w:ascii="Barlow" w:hAnsi="Barlow" w:cstheme="minorHAnsi"/>
                <w:bCs/>
                <w:sz w:val="20"/>
                <w:szCs w:val="20"/>
              </w:rPr>
              <w:t>]</w:t>
            </w:r>
            <w:proofErr w:type="gramEnd"/>
            <w:r w:rsidR="00D75AD6" w:rsidRPr="00605B59">
              <w:rPr>
                <w:rFonts w:ascii="Barlow" w:hAnsi="Barlow" w:cstheme="minorHAnsi"/>
                <w:bCs/>
                <w:sz w:val="20"/>
                <w:szCs w:val="20"/>
              </w:rPr>
              <w:t xml:space="preserve">    </w:t>
            </w:r>
          </w:p>
          <w:p w14:paraId="62B82E56" w14:textId="4652663B" w:rsidR="00F6496A" w:rsidRPr="00605B59" w:rsidRDefault="00F6496A" w:rsidP="006D0097">
            <w:pPr>
              <w:spacing w:line="300" w:lineRule="exact"/>
              <w:ind w:left="708"/>
              <w:jc w:val="both"/>
              <w:rPr>
                <w:rFonts w:ascii="Barlow" w:hAnsi="Barlow" w:cstheme="minorHAnsi"/>
                <w:bCs/>
                <w:sz w:val="20"/>
                <w:szCs w:val="20"/>
              </w:rPr>
            </w:pPr>
            <w:r w:rsidRPr="00605B59">
              <w:rPr>
                <w:rFonts w:ascii="Barlow" w:hAnsi="Barlow" w:cstheme="minorHAnsi"/>
                <w:bCs/>
                <w:sz w:val="20"/>
                <w:szCs w:val="20"/>
              </w:rPr>
              <w:t>SÍ:</w:t>
            </w:r>
            <w:proofErr w:type="gramStart"/>
            <w:r w:rsidR="006B6375" w:rsidRPr="00605B59">
              <w:rPr>
                <w:rFonts w:ascii="Barlow" w:hAnsi="Barlow" w:cstheme="minorHAnsi"/>
                <w:bCs/>
                <w:sz w:val="20"/>
                <w:szCs w:val="20"/>
              </w:rPr>
              <w:t xml:space="preserve"> </w:t>
            </w:r>
            <w:r w:rsidR="008D37F3" w:rsidRPr="00605B59">
              <w:rPr>
                <w:rFonts w:ascii="Barlow" w:hAnsi="Barlow" w:cstheme="minorHAnsi"/>
                <w:bCs/>
                <w:sz w:val="20"/>
                <w:szCs w:val="20"/>
              </w:rPr>
              <w:t xml:space="preserve">  </w:t>
            </w:r>
            <w:r w:rsidR="00D75AD6" w:rsidRPr="00605B59">
              <w:rPr>
                <w:rFonts w:ascii="Barlow" w:hAnsi="Barlow" w:cstheme="minorHAnsi"/>
                <w:bCs/>
                <w:sz w:val="20"/>
                <w:szCs w:val="20"/>
              </w:rPr>
              <w:t>[</w:t>
            </w:r>
            <w:proofErr w:type="gramEnd"/>
            <w:r w:rsidR="00ED7FF5" w:rsidRPr="00605B59">
              <w:rPr>
                <w:rFonts w:ascii="Barlow" w:hAnsi="Barlow" w:cstheme="minorHAnsi"/>
                <w:bCs/>
                <w:sz w:val="20"/>
                <w:szCs w:val="20"/>
              </w:rPr>
              <w:t xml:space="preserve"> </w:t>
            </w:r>
            <w:r w:rsidR="008D37F3" w:rsidRPr="00605B59">
              <w:rPr>
                <w:rFonts w:ascii="Barlow" w:hAnsi="Barlow" w:cstheme="minorHAnsi"/>
                <w:bCs/>
                <w:sz w:val="20"/>
                <w:szCs w:val="20"/>
              </w:rPr>
              <w:t xml:space="preserve">    </w:t>
            </w:r>
            <w:r w:rsidRPr="00605B59">
              <w:rPr>
                <w:rFonts w:ascii="Barlow" w:hAnsi="Barlow" w:cstheme="minorHAnsi"/>
                <w:bCs/>
                <w:sz w:val="20"/>
                <w:szCs w:val="20"/>
              </w:rPr>
              <w:t xml:space="preserve"> </w:t>
            </w:r>
            <w:r w:rsidR="00D75AD6" w:rsidRPr="00605B59">
              <w:rPr>
                <w:rFonts w:ascii="Barlow" w:hAnsi="Barlow" w:cstheme="minorHAnsi"/>
                <w:bCs/>
                <w:sz w:val="20"/>
                <w:szCs w:val="20"/>
              </w:rPr>
              <w:t xml:space="preserve">]    </w:t>
            </w:r>
          </w:p>
          <w:p w14:paraId="14D01561" w14:textId="6228AEB6" w:rsidR="00D80112" w:rsidRPr="00605B59" w:rsidRDefault="006B6375" w:rsidP="008D37F3">
            <w:pPr>
              <w:spacing w:line="300" w:lineRule="exact"/>
              <w:ind w:left="708"/>
              <w:jc w:val="both"/>
              <w:rPr>
                <w:rFonts w:ascii="Barlow" w:hAnsi="Barlow" w:cstheme="minorHAnsi"/>
                <w:bCs/>
                <w:sz w:val="20"/>
                <w:szCs w:val="20"/>
              </w:rPr>
            </w:pPr>
            <w:r w:rsidRPr="00605B59">
              <w:rPr>
                <w:rFonts w:ascii="Barlow" w:hAnsi="Barlow" w:cstheme="minorHAnsi"/>
                <w:bCs/>
                <w:sz w:val="20"/>
                <w:szCs w:val="20"/>
              </w:rPr>
              <w:t>Fórmula. -</w:t>
            </w:r>
            <w:r w:rsidR="00483220" w:rsidRPr="00605B59">
              <w:rPr>
                <w:rFonts w:ascii="Barlow" w:hAnsi="Barlow" w:cstheme="minorHAnsi"/>
                <w:bCs/>
                <w:sz w:val="20"/>
                <w:szCs w:val="20"/>
              </w:rPr>
              <w:t xml:space="preserve"> </w:t>
            </w:r>
          </w:p>
        </w:tc>
      </w:tr>
      <w:tr w:rsidR="007D2BE2" w:rsidRPr="00605B59" w14:paraId="21C794B2" w14:textId="77777777" w:rsidTr="00246749">
        <w:tc>
          <w:tcPr>
            <w:tcW w:w="8494" w:type="dxa"/>
          </w:tcPr>
          <w:p w14:paraId="24268101" w14:textId="77777777" w:rsidR="009E46AC" w:rsidRPr="00605B59" w:rsidRDefault="00483220" w:rsidP="006D0097">
            <w:pPr>
              <w:spacing w:line="300" w:lineRule="exact"/>
              <w:jc w:val="both"/>
              <w:rPr>
                <w:rFonts w:ascii="Barlow" w:hAnsi="Barlow" w:cstheme="minorHAnsi"/>
                <w:bCs/>
                <w:sz w:val="20"/>
                <w:szCs w:val="20"/>
              </w:rPr>
            </w:pPr>
            <w:r w:rsidRPr="00605B59">
              <w:rPr>
                <w:rFonts w:ascii="Barlow" w:hAnsi="Barlow" w:cstheme="minorHAnsi"/>
                <w:bCs/>
                <w:sz w:val="20"/>
                <w:szCs w:val="20"/>
              </w:rPr>
              <w:t>3.</w:t>
            </w:r>
            <w:r w:rsidR="00CB4880" w:rsidRPr="00605B59">
              <w:rPr>
                <w:rFonts w:ascii="Barlow" w:hAnsi="Barlow" w:cstheme="minorHAnsi"/>
                <w:bCs/>
                <w:sz w:val="20"/>
                <w:szCs w:val="20"/>
              </w:rPr>
              <w:t>5</w:t>
            </w:r>
            <w:r w:rsidR="009E46AC" w:rsidRPr="00605B59">
              <w:rPr>
                <w:rFonts w:ascii="Barlow" w:hAnsi="Barlow" w:cstheme="minorHAnsi"/>
                <w:bCs/>
                <w:sz w:val="20"/>
                <w:szCs w:val="20"/>
              </w:rPr>
              <w:t>.- VARIACIÓN DE PRECIOS:</w:t>
            </w:r>
          </w:p>
          <w:p w14:paraId="742FC24D" w14:textId="4DC36EAF" w:rsidR="00F6496A" w:rsidRPr="00605B59" w:rsidRDefault="00F6496A" w:rsidP="006D0097">
            <w:pPr>
              <w:spacing w:line="300" w:lineRule="exact"/>
              <w:ind w:left="708"/>
              <w:jc w:val="both"/>
              <w:rPr>
                <w:rFonts w:ascii="Barlow" w:hAnsi="Barlow" w:cstheme="minorHAnsi"/>
                <w:bCs/>
                <w:sz w:val="20"/>
                <w:szCs w:val="20"/>
              </w:rPr>
            </w:pPr>
            <w:r w:rsidRPr="00605B59">
              <w:rPr>
                <w:rFonts w:ascii="Barlow" w:hAnsi="Barlow" w:cstheme="minorHAnsi"/>
                <w:bCs/>
                <w:sz w:val="20"/>
                <w:szCs w:val="20"/>
              </w:rPr>
              <w:t xml:space="preserve">NO: [ </w:t>
            </w:r>
            <w:proofErr w:type="gramStart"/>
            <w:r w:rsidR="008D37F3" w:rsidRPr="00605B59">
              <w:rPr>
                <w:rFonts w:ascii="Barlow" w:hAnsi="Barlow" w:cstheme="minorHAnsi"/>
                <w:bCs/>
                <w:sz w:val="20"/>
                <w:szCs w:val="20"/>
              </w:rPr>
              <w:t>X</w:t>
            </w:r>
            <w:r w:rsidRPr="00605B59">
              <w:rPr>
                <w:rFonts w:ascii="Barlow" w:hAnsi="Barlow" w:cstheme="minorHAnsi"/>
                <w:bCs/>
                <w:sz w:val="20"/>
                <w:szCs w:val="20"/>
              </w:rPr>
              <w:t xml:space="preserve"> ]</w:t>
            </w:r>
            <w:proofErr w:type="gramEnd"/>
            <w:r w:rsidRPr="00605B59">
              <w:rPr>
                <w:rFonts w:ascii="Barlow" w:hAnsi="Barlow" w:cstheme="minorHAnsi"/>
                <w:bCs/>
                <w:sz w:val="20"/>
                <w:szCs w:val="20"/>
              </w:rPr>
              <w:t xml:space="preserve">    </w:t>
            </w:r>
          </w:p>
          <w:p w14:paraId="673DF3FD" w14:textId="1B57C4CB" w:rsidR="00F6496A" w:rsidRPr="00605B59" w:rsidRDefault="00F6496A" w:rsidP="006D0097">
            <w:pPr>
              <w:spacing w:line="300" w:lineRule="exact"/>
              <w:ind w:left="708"/>
              <w:jc w:val="both"/>
              <w:rPr>
                <w:rFonts w:ascii="Barlow" w:hAnsi="Barlow" w:cstheme="minorHAnsi"/>
                <w:bCs/>
                <w:sz w:val="20"/>
                <w:szCs w:val="20"/>
              </w:rPr>
            </w:pPr>
            <w:r w:rsidRPr="00605B59">
              <w:rPr>
                <w:rFonts w:ascii="Barlow" w:hAnsi="Barlow" w:cstheme="minorHAnsi"/>
                <w:bCs/>
                <w:sz w:val="20"/>
                <w:szCs w:val="20"/>
              </w:rPr>
              <w:t>SÍ:</w:t>
            </w:r>
            <w:proofErr w:type="gramStart"/>
            <w:r w:rsidRPr="00605B59">
              <w:rPr>
                <w:rFonts w:ascii="Barlow" w:hAnsi="Barlow" w:cstheme="minorHAnsi"/>
                <w:bCs/>
                <w:sz w:val="20"/>
                <w:szCs w:val="20"/>
              </w:rPr>
              <w:t xml:space="preserve"> </w:t>
            </w:r>
            <w:r w:rsidR="008D37F3" w:rsidRPr="00605B59">
              <w:rPr>
                <w:rFonts w:ascii="Barlow" w:hAnsi="Barlow" w:cstheme="minorHAnsi"/>
                <w:bCs/>
                <w:sz w:val="20"/>
                <w:szCs w:val="20"/>
              </w:rPr>
              <w:t xml:space="preserve">  </w:t>
            </w:r>
            <w:r w:rsidRPr="00605B59">
              <w:rPr>
                <w:rFonts w:ascii="Barlow" w:hAnsi="Barlow" w:cstheme="minorHAnsi"/>
                <w:bCs/>
                <w:sz w:val="20"/>
                <w:szCs w:val="20"/>
              </w:rPr>
              <w:t>[</w:t>
            </w:r>
            <w:proofErr w:type="gramEnd"/>
            <w:r w:rsidRPr="00605B59">
              <w:rPr>
                <w:rFonts w:ascii="Barlow" w:hAnsi="Barlow" w:cstheme="minorHAnsi"/>
                <w:bCs/>
                <w:sz w:val="20"/>
                <w:szCs w:val="20"/>
              </w:rPr>
              <w:t xml:space="preserve"> </w:t>
            </w:r>
            <w:r w:rsidR="008D37F3" w:rsidRPr="00605B59">
              <w:rPr>
                <w:rFonts w:ascii="Barlow" w:hAnsi="Barlow" w:cstheme="minorHAnsi"/>
                <w:bCs/>
                <w:sz w:val="20"/>
                <w:szCs w:val="20"/>
              </w:rPr>
              <w:t xml:space="preserve">    </w:t>
            </w:r>
            <w:r w:rsidRPr="00605B59">
              <w:rPr>
                <w:rFonts w:ascii="Barlow" w:hAnsi="Barlow" w:cstheme="minorHAnsi"/>
                <w:bCs/>
                <w:sz w:val="20"/>
                <w:szCs w:val="20"/>
              </w:rPr>
              <w:t xml:space="preserve"> ]    </w:t>
            </w:r>
          </w:p>
          <w:p w14:paraId="4EC62007" w14:textId="4572F0BB" w:rsidR="00F1661F" w:rsidRPr="00605B59" w:rsidRDefault="00ED7FF5" w:rsidP="0058194F">
            <w:pPr>
              <w:spacing w:line="300" w:lineRule="exact"/>
              <w:ind w:left="708"/>
              <w:jc w:val="both"/>
              <w:rPr>
                <w:rFonts w:ascii="Barlow" w:hAnsi="Barlow" w:cstheme="minorHAnsi"/>
                <w:bCs/>
                <w:sz w:val="20"/>
                <w:szCs w:val="20"/>
              </w:rPr>
            </w:pPr>
            <w:r w:rsidRPr="00605B59">
              <w:rPr>
                <w:rFonts w:ascii="Barlow" w:hAnsi="Barlow" w:cstheme="minorHAnsi"/>
                <w:bCs/>
                <w:sz w:val="20"/>
                <w:szCs w:val="20"/>
              </w:rPr>
              <w:t>O</w:t>
            </w:r>
            <w:r w:rsidR="00D94FC3" w:rsidRPr="00605B59">
              <w:rPr>
                <w:rFonts w:ascii="Barlow" w:hAnsi="Barlow" w:cstheme="minorHAnsi"/>
                <w:bCs/>
                <w:sz w:val="20"/>
                <w:szCs w:val="20"/>
              </w:rPr>
              <w:t>bjetivos de plazos o de rendimiento</w:t>
            </w:r>
            <w:r w:rsidRPr="00605B59">
              <w:rPr>
                <w:rFonts w:ascii="Barlow" w:hAnsi="Barlow" w:cstheme="minorHAnsi"/>
                <w:bCs/>
                <w:i/>
                <w:sz w:val="20"/>
                <w:szCs w:val="20"/>
              </w:rPr>
              <w:t>:</w:t>
            </w:r>
          </w:p>
        </w:tc>
      </w:tr>
    </w:tbl>
    <w:p w14:paraId="00A03694" w14:textId="77777777" w:rsidR="008C3DFA" w:rsidRPr="00605B59" w:rsidRDefault="008C3DFA"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605B59" w:rsidRPr="00605B59" w14:paraId="30C5423F" w14:textId="77777777" w:rsidTr="0058194F">
        <w:tc>
          <w:tcPr>
            <w:tcW w:w="8494" w:type="dxa"/>
          </w:tcPr>
          <w:p w14:paraId="1D5A6AF0" w14:textId="77777777" w:rsidR="000011DD" w:rsidRPr="00605B59" w:rsidRDefault="000011DD" w:rsidP="00FA179C">
            <w:pPr>
              <w:spacing w:line="300" w:lineRule="exact"/>
              <w:rPr>
                <w:rFonts w:ascii="Barlow" w:hAnsi="Barlow" w:cstheme="minorHAnsi"/>
                <w:b/>
                <w:sz w:val="20"/>
                <w:szCs w:val="20"/>
              </w:rPr>
            </w:pPr>
            <w:r w:rsidRPr="00605B59">
              <w:rPr>
                <w:rFonts w:ascii="Barlow" w:hAnsi="Barlow" w:cstheme="minorHAnsi"/>
                <w:b/>
                <w:sz w:val="20"/>
                <w:szCs w:val="20"/>
              </w:rPr>
              <w:t>4.- PERFIL DE CONTRATANTE</w:t>
            </w:r>
            <w:r w:rsidR="002A450F" w:rsidRPr="00605B59">
              <w:rPr>
                <w:rFonts w:ascii="Barlow" w:hAnsi="Barlow" w:cstheme="minorHAnsi"/>
                <w:b/>
                <w:sz w:val="20"/>
                <w:szCs w:val="20"/>
              </w:rPr>
              <w:t xml:space="preserve"> </w:t>
            </w:r>
            <w:r w:rsidR="002A450F" w:rsidRPr="00605B59">
              <w:rPr>
                <w:rFonts w:ascii="Barlow" w:hAnsi="Barlow" w:cstheme="minorHAnsi"/>
                <w:sz w:val="20"/>
                <w:szCs w:val="20"/>
              </w:rPr>
              <w:t xml:space="preserve">(Cláusula </w:t>
            </w:r>
            <w:r w:rsidR="00FA179C" w:rsidRPr="00605B59">
              <w:rPr>
                <w:rFonts w:ascii="Barlow" w:hAnsi="Barlow" w:cstheme="minorHAnsi"/>
                <w:sz w:val="20"/>
                <w:szCs w:val="20"/>
              </w:rPr>
              <w:t>8</w:t>
            </w:r>
            <w:r w:rsidR="002A450F" w:rsidRPr="00605B59">
              <w:rPr>
                <w:rFonts w:ascii="Barlow" w:hAnsi="Barlow" w:cstheme="minorHAnsi"/>
                <w:sz w:val="20"/>
                <w:szCs w:val="20"/>
              </w:rPr>
              <w:t>)</w:t>
            </w:r>
          </w:p>
        </w:tc>
      </w:tr>
      <w:tr w:rsidR="00605B59" w:rsidRPr="00605B59" w14:paraId="721CA388" w14:textId="77777777" w:rsidTr="0058194F">
        <w:tc>
          <w:tcPr>
            <w:tcW w:w="8494" w:type="dxa"/>
          </w:tcPr>
          <w:p w14:paraId="1A8B2DB0" w14:textId="52269E7D" w:rsidR="00ED7FF5" w:rsidRPr="00605B59" w:rsidRDefault="000011DD" w:rsidP="003C3CB1">
            <w:pPr>
              <w:spacing w:line="300" w:lineRule="exact"/>
              <w:rPr>
                <w:rFonts w:ascii="Barlow" w:hAnsi="Barlow" w:cstheme="minorHAnsi"/>
                <w:bCs/>
                <w:sz w:val="20"/>
                <w:szCs w:val="20"/>
              </w:rPr>
            </w:pPr>
            <w:r w:rsidRPr="00605B59">
              <w:rPr>
                <w:rFonts w:ascii="Barlow" w:hAnsi="Barlow" w:cstheme="minorHAnsi"/>
                <w:bCs/>
                <w:sz w:val="20"/>
                <w:szCs w:val="20"/>
              </w:rPr>
              <w:t>P</w:t>
            </w:r>
            <w:r w:rsidR="00ED7FF5" w:rsidRPr="00605B59">
              <w:rPr>
                <w:rFonts w:ascii="Barlow" w:hAnsi="Barlow" w:cstheme="minorHAnsi"/>
                <w:bCs/>
                <w:sz w:val="20"/>
                <w:szCs w:val="20"/>
              </w:rPr>
              <w:t>ortal de Licitación Electrónica de IFEMA</w:t>
            </w:r>
            <w:r w:rsidR="00214FE4" w:rsidRPr="00605B59">
              <w:rPr>
                <w:rFonts w:ascii="Barlow" w:hAnsi="Barlow" w:cstheme="minorHAnsi"/>
                <w:bCs/>
                <w:sz w:val="20"/>
                <w:szCs w:val="20"/>
              </w:rPr>
              <w:t xml:space="preserve"> MADRID</w:t>
            </w:r>
            <w:r w:rsidR="00ED7FF5" w:rsidRPr="00605B59">
              <w:rPr>
                <w:rFonts w:ascii="Barlow" w:hAnsi="Barlow" w:cstheme="minorHAnsi"/>
                <w:bCs/>
                <w:sz w:val="20"/>
                <w:szCs w:val="20"/>
              </w:rPr>
              <w:t>.</w:t>
            </w:r>
          </w:p>
          <w:p w14:paraId="68647D02" w14:textId="7F325214" w:rsidR="00F1661F" w:rsidRPr="00605B59" w:rsidRDefault="000011DD" w:rsidP="0058194F">
            <w:pPr>
              <w:spacing w:line="300" w:lineRule="exact"/>
              <w:rPr>
                <w:rFonts w:ascii="Barlow" w:hAnsi="Barlow" w:cstheme="minorHAnsi"/>
                <w:sz w:val="20"/>
                <w:szCs w:val="20"/>
                <w:lang w:val="en-GB"/>
              </w:rPr>
            </w:pPr>
            <w:r w:rsidRPr="00605B59">
              <w:rPr>
                <w:rFonts w:ascii="Barlow" w:hAnsi="Barlow" w:cstheme="minorHAnsi"/>
                <w:bCs/>
                <w:sz w:val="20"/>
                <w:szCs w:val="20"/>
              </w:rPr>
              <w:t xml:space="preserve"> </w:t>
            </w:r>
            <w:r w:rsidRPr="00605B59">
              <w:rPr>
                <w:rFonts w:ascii="Barlow" w:hAnsi="Barlow" w:cstheme="minorHAnsi"/>
                <w:bCs/>
                <w:sz w:val="20"/>
                <w:szCs w:val="20"/>
                <w:lang w:val="en-GB"/>
              </w:rPr>
              <w:t>Enlace</w:t>
            </w:r>
            <w:r w:rsidRPr="00605B59">
              <w:rPr>
                <w:rFonts w:ascii="Barlow" w:hAnsi="Barlow" w:cstheme="minorHAnsi"/>
                <w:sz w:val="20"/>
                <w:szCs w:val="20"/>
                <w:lang w:val="en-GB"/>
              </w:rPr>
              <w:t>:</w:t>
            </w:r>
            <w:r w:rsidR="00CB4880" w:rsidRPr="00605B59">
              <w:rPr>
                <w:rFonts w:ascii="Barlow" w:hAnsi="Barlow" w:cstheme="minorHAnsi"/>
                <w:sz w:val="20"/>
                <w:szCs w:val="20"/>
                <w:lang w:val="en-GB"/>
              </w:rPr>
              <w:t xml:space="preserve"> </w:t>
            </w:r>
            <w:hyperlink r:id="rId11" w:history="1">
              <w:r w:rsidR="00ED7FF5" w:rsidRPr="00605B59">
                <w:rPr>
                  <w:rStyle w:val="Hipervnculo"/>
                  <w:rFonts w:ascii="Barlow" w:hAnsi="Barlow" w:cstheme="minorHAnsi"/>
                  <w:bCs/>
                  <w:color w:val="auto"/>
                  <w:sz w:val="20"/>
                  <w:szCs w:val="20"/>
                  <w:lang w:val="en-GB"/>
                </w:rPr>
                <w:t>https://licitaciones2.ifema.es/</w:t>
              </w:r>
            </w:hyperlink>
          </w:p>
        </w:tc>
      </w:tr>
      <w:tr w:rsidR="00605B59" w:rsidRPr="00605B59" w14:paraId="793C5A43" w14:textId="77777777" w:rsidTr="0058194F">
        <w:tc>
          <w:tcPr>
            <w:tcW w:w="8494" w:type="dxa"/>
          </w:tcPr>
          <w:p w14:paraId="42BA1ECC" w14:textId="77777777" w:rsidR="000F178B" w:rsidRPr="00605B59" w:rsidRDefault="00990A82" w:rsidP="00557764">
            <w:pPr>
              <w:spacing w:line="300" w:lineRule="exact"/>
              <w:rPr>
                <w:rFonts w:ascii="Barlow" w:hAnsi="Barlow" w:cstheme="minorHAnsi"/>
                <w:b/>
                <w:sz w:val="20"/>
                <w:szCs w:val="20"/>
              </w:rPr>
            </w:pPr>
            <w:r w:rsidRPr="00605B59">
              <w:rPr>
                <w:rFonts w:ascii="Barlow" w:hAnsi="Barlow" w:cstheme="minorHAnsi"/>
                <w:b/>
                <w:sz w:val="20"/>
                <w:szCs w:val="20"/>
              </w:rPr>
              <w:t>5</w:t>
            </w:r>
            <w:r w:rsidR="000F178B" w:rsidRPr="00605B59">
              <w:rPr>
                <w:rFonts w:ascii="Barlow" w:hAnsi="Barlow" w:cstheme="minorHAnsi"/>
                <w:b/>
                <w:sz w:val="20"/>
                <w:szCs w:val="20"/>
              </w:rPr>
              <w:t xml:space="preserve">.- </w:t>
            </w:r>
            <w:r w:rsidR="00C81717" w:rsidRPr="00605B59">
              <w:rPr>
                <w:rFonts w:ascii="Barlow" w:hAnsi="Barlow" w:cstheme="minorHAnsi"/>
                <w:b/>
                <w:sz w:val="20"/>
                <w:szCs w:val="20"/>
              </w:rPr>
              <w:t xml:space="preserve">CONSULTAS </w:t>
            </w:r>
            <w:r w:rsidR="00EC192B" w:rsidRPr="00605B59">
              <w:rPr>
                <w:rFonts w:ascii="Barlow" w:hAnsi="Barlow" w:cstheme="minorHAnsi"/>
                <w:sz w:val="20"/>
                <w:szCs w:val="20"/>
              </w:rPr>
              <w:t>(Cláusula</w:t>
            </w:r>
            <w:r w:rsidR="00C81717" w:rsidRPr="00605B59">
              <w:rPr>
                <w:rFonts w:ascii="Barlow" w:hAnsi="Barlow" w:cstheme="minorHAnsi"/>
                <w:sz w:val="20"/>
                <w:szCs w:val="20"/>
              </w:rPr>
              <w:t xml:space="preserve"> 4</w:t>
            </w:r>
            <w:r w:rsidR="00557764" w:rsidRPr="00605B59">
              <w:rPr>
                <w:rFonts w:ascii="Barlow" w:hAnsi="Barlow" w:cstheme="minorHAnsi"/>
                <w:sz w:val="20"/>
                <w:szCs w:val="20"/>
              </w:rPr>
              <w:t>7</w:t>
            </w:r>
            <w:r w:rsidR="00EC192B" w:rsidRPr="00605B59">
              <w:rPr>
                <w:rFonts w:ascii="Barlow" w:hAnsi="Barlow" w:cstheme="minorHAnsi"/>
                <w:sz w:val="20"/>
                <w:szCs w:val="20"/>
              </w:rPr>
              <w:t>)</w:t>
            </w:r>
          </w:p>
        </w:tc>
      </w:tr>
      <w:tr w:rsidR="007D2BE2" w:rsidRPr="00605B59" w14:paraId="31C353BA" w14:textId="77777777" w:rsidTr="0058194F">
        <w:tc>
          <w:tcPr>
            <w:tcW w:w="8494" w:type="dxa"/>
          </w:tcPr>
          <w:p w14:paraId="6EF843EB" w14:textId="77777777" w:rsidR="008D37F3" w:rsidRPr="00605B59" w:rsidRDefault="008D37F3" w:rsidP="008D37F3">
            <w:pPr>
              <w:spacing w:line="300" w:lineRule="exact"/>
              <w:rPr>
                <w:rFonts w:ascii="Barlow" w:hAnsi="Barlow" w:cstheme="minorHAnsi"/>
                <w:bCs/>
                <w:sz w:val="20"/>
                <w:szCs w:val="20"/>
              </w:rPr>
            </w:pPr>
            <w:r w:rsidRPr="00605B59">
              <w:rPr>
                <w:rFonts w:ascii="Barlow" w:hAnsi="Barlow" w:cstheme="minorHAnsi"/>
                <w:bCs/>
                <w:sz w:val="20"/>
                <w:szCs w:val="20"/>
                <w:u w:val="single"/>
              </w:rPr>
              <w:t>Forma de remisión:</w:t>
            </w:r>
            <w:r w:rsidRPr="00605B59">
              <w:rPr>
                <w:rFonts w:ascii="Barlow" w:hAnsi="Barlow" w:cstheme="minorHAnsi"/>
                <w:bCs/>
                <w:sz w:val="20"/>
                <w:szCs w:val="20"/>
              </w:rPr>
              <w:t xml:space="preserve"> A través del Portal de Licitación Electrónica de IFEMA. </w:t>
            </w:r>
          </w:p>
          <w:p w14:paraId="4286359B" w14:textId="658A2174" w:rsidR="00CA31C8" w:rsidRPr="00605B59" w:rsidRDefault="008D37F3" w:rsidP="0058194F">
            <w:pPr>
              <w:spacing w:line="300" w:lineRule="exact"/>
              <w:jc w:val="both"/>
              <w:rPr>
                <w:rFonts w:ascii="Barlow" w:hAnsi="Barlow" w:cstheme="minorHAnsi"/>
                <w:bCs/>
                <w:sz w:val="20"/>
                <w:szCs w:val="20"/>
              </w:rPr>
            </w:pPr>
            <w:r w:rsidRPr="00605B59">
              <w:rPr>
                <w:rFonts w:ascii="Barlow" w:hAnsi="Barlow" w:cstheme="minorHAnsi"/>
                <w:bCs/>
                <w:sz w:val="20"/>
                <w:szCs w:val="20"/>
                <w:u w:val="single"/>
              </w:rPr>
              <w:t>Plazo de consultas:</w:t>
            </w:r>
            <w:r w:rsidRPr="00605B59">
              <w:rPr>
                <w:lang w:eastAsia="es-ES"/>
              </w:rPr>
              <w:t xml:space="preserve"> </w:t>
            </w:r>
            <w:r w:rsidRPr="00605B59">
              <w:rPr>
                <w:rFonts w:ascii="Barlow" w:hAnsi="Barlow" w:cstheme="minorHAnsi"/>
                <w:bCs/>
                <w:sz w:val="20"/>
                <w:szCs w:val="20"/>
              </w:rPr>
              <w:t xml:space="preserve">Hasta </w:t>
            </w:r>
            <w:r w:rsidR="00F1661F" w:rsidRPr="00605B59">
              <w:rPr>
                <w:rFonts w:ascii="Barlow" w:hAnsi="Barlow" w:cstheme="minorHAnsi"/>
                <w:bCs/>
                <w:sz w:val="20"/>
                <w:szCs w:val="20"/>
              </w:rPr>
              <w:t>3</w:t>
            </w:r>
            <w:r w:rsidRPr="00605B59">
              <w:rPr>
                <w:rFonts w:ascii="Barlow" w:hAnsi="Barlow" w:cstheme="minorHAnsi"/>
                <w:bCs/>
                <w:sz w:val="20"/>
                <w:szCs w:val="20"/>
              </w:rPr>
              <w:t xml:space="preserve"> días hábiles contados a partir del día siguiente al que tenga lugar la fecha de publicación del anuncio de licitación, finalizando a las 12:00 horas</w:t>
            </w:r>
          </w:p>
        </w:tc>
      </w:tr>
    </w:tbl>
    <w:p w14:paraId="2D6FC6EF" w14:textId="77777777" w:rsidR="000F178B" w:rsidRPr="00605B59" w:rsidRDefault="000F178B" w:rsidP="00BE0011">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605B59" w:rsidRPr="00605B59" w14:paraId="212BA17E" w14:textId="77777777" w:rsidTr="003C3CB1">
        <w:tc>
          <w:tcPr>
            <w:tcW w:w="8644" w:type="dxa"/>
          </w:tcPr>
          <w:p w14:paraId="342F99CA" w14:textId="77777777" w:rsidR="000F178B" w:rsidRPr="00605B59" w:rsidRDefault="00990A82" w:rsidP="00973696">
            <w:pPr>
              <w:spacing w:line="300" w:lineRule="exact"/>
              <w:jc w:val="both"/>
              <w:rPr>
                <w:rFonts w:ascii="Barlow" w:hAnsi="Barlow" w:cstheme="minorHAnsi"/>
                <w:b/>
                <w:sz w:val="20"/>
                <w:szCs w:val="20"/>
              </w:rPr>
            </w:pPr>
            <w:r w:rsidRPr="00605B59">
              <w:rPr>
                <w:rFonts w:ascii="Barlow" w:hAnsi="Barlow" w:cstheme="minorHAnsi"/>
                <w:b/>
                <w:sz w:val="20"/>
                <w:szCs w:val="20"/>
              </w:rPr>
              <w:lastRenderedPageBreak/>
              <w:t>6</w:t>
            </w:r>
            <w:r w:rsidR="000F178B" w:rsidRPr="00605B59">
              <w:rPr>
                <w:rFonts w:ascii="Barlow" w:hAnsi="Barlow" w:cstheme="minorHAnsi"/>
                <w:b/>
                <w:sz w:val="20"/>
                <w:szCs w:val="20"/>
              </w:rPr>
              <w:t xml:space="preserve">.- </w:t>
            </w:r>
            <w:r w:rsidR="000F178B" w:rsidRPr="00605B59">
              <w:rPr>
                <w:rFonts w:ascii="Barlow" w:hAnsi="Barlow" w:cstheme="minorHAnsi"/>
                <w:b/>
                <w:bCs/>
                <w:sz w:val="20"/>
                <w:szCs w:val="20"/>
              </w:rPr>
              <w:t>PRESENTACIÓN DE LAS PROPOSICIONES</w:t>
            </w:r>
            <w:r w:rsidR="00946CCC" w:rsidRPr="00605B59">
              <w:rPr>
                <w:rFonts w:ascii="Barlow" w:hAnsi="Barlow" w:cstheme="minorHAnsi"/>
                <w:b/>
                <w:bCs/>
                <w:sz w:val="20"/>
                <w:szCs w:val="20"/>
              </w:rPr>
              <w:t>. NOTIFICACIONES Y CO</w:t>
            </w:r>
            <w:r w:rsidR="00ED7FF5" w:rsidRPr="00605B59">
              <w:rPr>
                <w:rFonts w:ascii="Barlow" w:hAnsi="Barlow" w:cstheme="minorHAnsi"/>
                <w:b/>
                <w:bCs/>
                <w:sz w:val="20"/>
                <w:szCs w:val="20"/>
              </w:rPr>
              <w:t>M</w:t>
            </w:r>
            <w:r w:rsidR="00946CCC" w:rsidRPr="00605B59">
              <w:rPr>
                <w:rFonts w:ascii="Barlow" w:hAnsi="Barlow" w:cstheme="minorHAnsi"/>
                <w:b/>
                <w:bCs/>
                <w:sz w:val="20"/>
                <w:szCs w:val="20"/>
              </w:rPr>
              <w:t>UNICACIONES</w:t>
            </w:r>
            <w:r w:rsidR="00BA2872" w:rsidRPr="00605B59">
              <w:rPr>
                <w:rFonts w:ascii="Barlow" w:hAnsi="Barlow" w:cstheme="minorHAnsi"/>
                <w:b/>
                <w:bCs/>
                <w:sz w:val="20"/>
                <w:szCs w:val="20"/>
              </w:rPr>
              <w:t xml:space="preserve"> </w:t>
            </w:r>
            <w:r w:rsidR="00BA2872" w:rsidRPr="00605B59">
              <w:rPr>
                <w:rFonts w:ascii="Barlow" w:hAnsi="Barlow" w:cstheme="minorHAnsi"/>
                <w:sz w:val="20"/>
                <w:szCs w:val="20"/>
              </w:rPr>
              <w:t>(Cláusula</w:t>
            </w:r>
            <w:r w:rsidR="00946CCC" w:rsidRPr="00605B59">
              <w:rPr>
                <w:rFonts w:ascii="Barlow" w:hAnsi="Barlow" w:cstheme="minorHAnsi"/>
                <w:sz w:val="20"/>
                <w:szCs w:val="20"/>
              </w:rPr>
              <w:t>s 1</w:t>
            </w:r>
            <w:r w:rsidR="00FA179C" w:rsidRPr="00605B59">
              <w:rPr>
                <w:rFonts w:ascii="Barlow" w:hAnsi="Barlow" w:cstheme="minorHAnsi"/>
                <w:sz w:val="20"/>
                <w:szCs w:val="20"/>
              </w:rPr>
              <w:t>2</w:t>
            </w:r>
            <w:r w:rsidR="0057744E" w:rsidRPr="00605B59">
              <w:rPr>
                <w:rFonts w:ascii="Barlow" w:hAnsi="Barlow" w:cstheme="minorHAnsi"/>
                <w:sz w:val="20"/>
                <w:szCs w:val="20"/>
              </w:rPr>
              <w:t xml:space="preserve">, </w:t>
            </w:r>
            <w:r w:rsidR="00BA2872" w:rsidRPr="00605B59">
              <w:rPr>
                <w:rFonts w:ascii="Barlow" w:hAnsi="Barlow" w:cstheme="minorHAnsi"/>
                <w:sz w:val="20"/>
                <w:szCs w:val="20"/>
              </w:rPr>
              <w:t>1</w:t>
            </w:r>
            <w:r w:rsidR="00FA179C" w:rsidRPr="00605B59">
              <w:rPr>
                <w:rFonts w:ascii="Barlow" w:hAnsi="Barlow" w:cstheme="minorHAnsi"/>
                <w:sz w:val="20"/>
                <w:szCs w:val="20"/>
              </w:rPr>
              <w:t>3</w:t>
            </w:r>
            <w:r w:rsidR="0057744E" w:rsidRPr="00605B59">
              <w:rPr>
                <w:rFonts w:ascii="Barlow" w:hAnsi="Barlow" w:cstheme="minorHAnsi"/>
                <w:sz w:val="20"/>
                <w:szCs w:val="20"/>
              </w:rPr>
              <w:t xml:space="preserve"> y 14</w:t>
            </w:r>
            <w:r w:rsidR="00BA2872" w:rsidRPr="00605B59">
              <w:rPr>
                <w:rFonts w:ascii="Barlow" w:hAnsi="Barlow" w:cstheme="minorHAnsi"/>
                <w:sz w:val="20"/>
                <w:szCs w:val="20"/>
              </w:rPr>
              <w:t>)</w:t>
            </w:r>
          </w:p>
        </w:tc>
      </w:tr>
      <w:tr w:rsidR="00605B59" w:rsidRPr="00605B59" w14:paraId="72BF122F" w14:textId="77777777" w:rsidTr="003C3CB1">
        <w:tc>
          <w:tcPr>
            <w:tcW w:w="8644" w:type="dxa"/>
          </w:tcPr>
          <w:p w14:paraId="2D8F35CB" w14:textId="77777777" w:rsidR="005C1D20" w:rsidRPr="00605B59" w:rsidRDefault="005C1D20" w:rsidP="005C1D20">
            <w:pPr>
              <w:spacing w:line="300" w:lineRule="exact"/>
              <w:jc w:val="both"/>
              <w:rPr>
                <w:rFonts w:ascii="Barlow" w:hAnsi="Barlow"/>
                <w:sz w:val="20"/>
                <w:szCs w:val="20"/>
              </w:rPr>
            </w:pPr>
            <w:r w:rsidRPr="00605B59">
              <w:rPr>
                <w:rFonts w:ascii="Barlow" w:hAnsi="Barlow"/>
                <w:sz w:val="20"/>
                <w:szCs w:val="20"/>
              </w:rPr>
              <w:t>6.1. PRESENTACIÓN DE LAS PROPOSICIONES.</w:t>
            </w:r>
          </w:p>
          <w:p w14:paraId="6A0F7726" w14:textId="77777777" w:rsidR="005C1D20" w:rsidRPr="00605B59" w:rsidRDefault="005C1D20" w:rsidP="005C1D20">
            <w:pPr>
              <w:spacing w:line="300" w:lineRule="exact"/>
              <w:jc w:val="both"/>
              <w:rPr>
                <w:rFonts w:ascii="Barlow" w:hAnsi="Barlow"/>
                <w:sz w:val="20"/>
                <w:szCs w:val="20"/>
              </w:rPr>
            </w:pPr>
          </w:p>
          <w:p w14:paraId="6E5AD4CD" w14:textId="77777777" w:rsidR="005C1D20" w:rsidRPr="00605B59" w:rsidRDefault="005C1D20" w:rsidP="005C1D20">
            <w:pPr>
              <w:spacing w:line="300" w:lineRule="exact"/>
              <w:jc w:val="both"/>
              <w:rPr>
                <w:rFonts w:ascii="Barlow" w:hAnsi="Barlow"/>
                <w:sz w:val="20"/>
                <w:szCs w:val="20"/>
              </w:rPr>
            </w:pPr>
            <w:r w:rsidRPr="00605B59">
              <w:rPr>
                <w:rFonts w:ascii="Barlow" w:hAnsi="Barlow"/>
                <w:sz w:val="20"/>
                <w:szCs w:val="20"/>
              </w:rPr>
              <w:t xml:space="preserve">Plazo de presentación de ofertas: </w:t>
            </w:r>
            <w:r w:rsidRPr="00605B59">
              <w:rPr>
                <w:rFonts w:ascii="Barlow" w:hAnsi="Barlow"/>
                <w:b/>
                <w:bCs/>
                <w:sz w:val="20"/>
                <w:szCs w:val="20"/>
              </w:rPr>
              <w:t>En el plazo señalado en el Anuncio de licitación publicado en el Portal de Licitación Electrónica de IFEMA MADRID,</w:t>
            </w:r>
            <w:r w:rsidRPr="00605B59">
              <w:rPr>
                <w:rFonts w:ascii="Barlow" w:hAnsi="Barlow"/>
                <w:sz w:val="20"/>
                <w:szCs w:val="20"/>
              </w:rPr>
              <w:t xml:space="preserve"> podrán entregarse las proposiciones y la documentación adjunta, exclusivamente de forma electrónica, a través de dicho portal de licitación electrónica (https://licitaciones2.ifema.es/)</w:t>
            </w:r>
          </w:p>
          <w:p w14:paraId="2DA2C12C" w14:textId="77777777" w:rsidR="005C1D20" w:rsidRPr="00605B59" w:rsidRDefault="005C1D20" w:rsidP="005C1D20">
            <w:pPr>
              <w:spacing w:line="300" w:lineRule="exact"/>
              <w:jc w:val="both"/>
              <w:rPr>
                <w:rFonts w:ascii="Barlow" w:hAnsi="Barlow"/>
                <w:sz w:val="20"/>
                <w:szCs w:val="20"/>
              </w:rPr>
            </w:pPr>
          </w:p>
          <w:p w14:paraId="57D982D5" w14:textId="77777777" w:rsidR="005C1D20" w:rsidRPr="00605B59" w:rsidRDefault="005C1D20" w:rsidP="005C1D20">
            <w:pPr>
              <w:spacing w:line="300" w:lineRule="exact"/>
              <w:jc w:val="both"/>
              <w:rPr>
                <w:rFonts w:ascii="Barlow" w:hAnsi="Barlow"/>
                <w:sz w:val="20"/>
                <w:szCs w:val="20"/>
              </w:rPr>
            </w:pPr>
            <w:r w:rsidRPr="00605B59">
              <w:rPr>
                <w:rFonts w:ascii="Barlow" w:hAnsi="Barlow"/>
                <w:sz w:val="20"/>
                <w:szCs w:val="20"/>
              </w:rPr>
              <w:t>El licitador no podrá presentar la proposición a través de otro medio que no sea el referido portal de licitación electrónica, siendo por tanto el único medio aceptado para la presentación de proposiciones. Si además el licitador presentara la proposición a través de otros medios, no será dicha proposición admitida al procedimiento de licitación y adjudicación, y, por tanto, el licitador quedará excluido del procedimiento, con independencia de que haya presentado oferta a través del Portal de Licitación electrónica.</w:t>
            </w:r>
          </w:p>
          <w:p w14:paraId="034C50F1" w14:textId="77777777" w:rsidR="008D37F3" w:rsidRPr="00605B59" w:rsidRDefault="008D37F3" w:rsidP="005C1D20">
            <w:pPr>
              <w:spacing w:line="300" w:lineRule="exact"/>
              <w:jc w:val="both"/>
              <w:rPr>
                <w:rFonts w:ascii="Barlow" w:hAnsi="Barlow"/>
                <w:b/>
                <w:bCs/>
                <w:sz w:val="20"/>
                <w:szCs w:val="20"/>
                <w:u w:val="single"/>
              </w:rPr>
            </w:pPr>
          </w:p>
          <w:p w14:paraId="4039673D" w14:textId="44EF0B32" w:rsidR="008D37F3" w:rsidRPr="00605B59" w:rsidRDefault="008D37F3" w:rsidP="008D37F3">
            <w:pPr>
              <w:spacing w:line="300" w:lineRule="exact"/>
              <w:jc w:val="both"/>
              <w:rPr>
                <w:rFonts w:ascii="Barlow" w:hAnsi="Barlow"/>
                <w:b/>
                <w:bCs/>
                <w:sz w:val="20"/>
                <w:szCs w:val="20"/>
                <w:u w:val="single"/>
              </w:rPr>
            </w:pPr>
            <w:bookmarkStart w:id="4" w:name="_Hlk76476998"/>
            <w:r w:rsidRPr="00204D74">
              <w:rPr>
                <w:rFonts w:ascii="Barlow" w:hAnsi="Barlow"/>
                <w:b/>
                <w:bCs/>
                <w:sz w:val="20"/>
                <w:szCs w:val="20"/>
                <w:u w:val="single"/>
              </w:rPr>
              <w:t>Las empresas interesadas en retirar la documentación confidencial relativa al Anexo XX</w:t>
            </w:r>
            <w:r w:rsidR="0038352D" w:rsidRPr="00204D74">
              <w:rPr>
                <w:rFonts w:ascii="Barlow" w:hAnsi="Barlow"/>
                <w:b/>
                <w:bCs/>
                <w:sz w:val="20"/>
                <w:szCs w:val="20"/>
                <w:u w:val="single"/>
              </w:rPr>
              <w:t>I</w:t>
            </w:r>
            <w:r w:rsidR="00190366">
              <w:rPr>
                <w:rFonts w:ascii="Barlow" w:hAnsi="Barlow"/>
                <w:b/>
                <w:bCs/>
                <w:sz w:val="20"/>
                <w:szCs w:val="20"/>
                <w:u w:val="single"/>
              </w:rPr>
              <w:t>I</w:t>
            </w:r>
            <w:r w:rsidR="0038352D" w:rsidRPr="00204D74">
              <w:rPr>
                <w:rFonts w:ascii="Barlow" w:hAnsi="Barlow"/>
                <w:b/>
                <w:bCs/>
                <w:sz w:val="20"/>
                <w:szCs w:val="20"/>
                <w:u w:val="single"/>
              </w:rPr>
              <w:t>I</w:t>
            </w:r>
            <w:r w:rsidRPr="00204D74">
              <w:rPr>
                <w:rFonts w:ascii="Barlow" w:hAnsi="Barlow"/>
                <w:b/>
                <w:bCs/>
                <w:sz w:val="20"/>
                <w:szCs w:val="20"/>
                <w:u w:val="single"/>
              </w:rPr>
              <w:t xml:space="preserve"> del pliego de prescripciones técnicas, deberán facilitar modelo de compromiso de confidencialidad del Anexo XX</w:t>
            </w:r>
            <w:r w:rsidR="0038352D" w:rsidRPr="00204D74">
              <w:rPr>
                <w:rFonts w:ascii="Barlow" w:hAnsi="Barlow"/>
                <w:b/>
                <w:bCs/>
                <w:sz w:val="20"/>
                <w:szCs w:val="20"/>
                <w:u w:val="single"/>
              </w:rPr>
              <w:t>I</w:t>
            </w:r>
            <w:r w:rsidRPr="00204D74">
              <w:rPr>
                <w:rFonts w:ascii="Barlow" w:hAnsi="Barlow"/>
                <w:b/>
                <w:bCs/>
                <w:sz w:val="20"/>
                <w:szCs w:val="20"/>
                <w:u w:val="single"/>
              </w:rPr>
              <w:t xml:space="preserve"> cumplimentado, junto con la escritura de poder y remitirlo al siguiente correo electrónico: </w:t>
            </w:r>
            <w:bookmarkStart w:id="5" w:name="_Hlk179877273"/>
            <w:r w:rsidRPr="00204D74">
              <w:rPr>
                <w:rFonts w:ascii="Barlow" w:hAnsi="Barlow"/>
                <w:b/>
                <w:bCs/>
                <w:sz w:val="20"/>
                <w:szCs w:val="20"/>
                <w:u w:val="single"/>
              </w:rPr>
              <w:fldChar w:fldCharType="begin"/>
            </w:r>
            <w:r w:rsidRPr="00204D74">
              <w:rPr>
                <w:rFonts w:ascii="Barlow" w:hAnsi="Barlow"/>
                <w:b/>
                <w:bCs/>
                <w:sz w:val="20"/>
                <w:szCs w:val="20"/>
                <w:u w:val="single"/>
              </w:rPr>
              <w:instrText>HYPERLINK "mailto:emourino@ifema.es"</w:instrText>
            </w:r>
            <w:r w:rsidRPr="00204D74">
              <w:rPr>
                <w:rFonts w:ascii="Barlow" w:hAnsi="Barlow"/>
                <w:b/>
                <w:bCs/>
                <w:sz w:val="20"/>
                <w:szCs w:val="20"/>
                <w:u w:val="single"/>
              </w:rPr>
            </w:r>
            <w:r w:rsidRPr="00204D74">
              <w:rPr>
                <w:rFonts w:ascii="Barlow" w:hAnsi="Barlow"/>
                <w:b/>
                <w:bCs/>
                <w:sz w:val="20"/>
                <w:szCs w:val="20"/>
                <w:u w:val="single"/>
              </w:rPr>
              <w:fldChar w:fldCharType="separate"/>
            </w:r>
            <w:r w:rsidRPr="00204D74">
              <w:rPr>
                <w:rFonts w:ascii="Barlow" w:hAnsi="Barlow"/>
                <w:b/>
                <w:bCs/>
                <w:sz w:val="20"/>
                <w:szCs w:val="20"/>
                <w:u w:val="single"/>
              </w:rPr>
              <w:t>emourino@ifema.es</w:t>
            </w:r>
            <w:r w:rsidRPr="00204D74">
              <w:rPr>
                <w:rFonts w:ascii="Barlow" w:hAnsi="Barlow"/>
                <w:b/>
                <w:bCs/>
                <w:sz w:val="20"/>
                <w:szCs w:val="20"/>
                <w:u w:val="single"/>
              </w:rPr>
              <w:fldChar w:fldCharType="end"/>
            </w:r>
            <w:bookmarkEnd w:id="5"/>
            <w:r w:rsidR="00CA31C8" w:rsidRPr="00204D74">
              <w:rPr>
                <w:rFonts w:ascii="Barlow" w:hAnsi="Barlow"/>
                <w:b/>
                <w:bCs/>
                <w:sz w:val="20"/>
                <w:szCs w:val="20"/>
                <w:u w:val="single"/>
              </w:rPr>
              <w:t>,</w:t>
            </w:r>
            <w:r w:rsidRPr="00204D74">
              <w:rPr>
                <w:rFonts w:ascii="Barlow" w:hAnsi="Barlow"/>
                <w:b/>
                <w:bCs/>
                <w:sz w:val="20"/>
                <w:szCs w:val="20"/>
                <w:u w:val="single"/>
              </w:rPr>
              <w:t xml:space="preserve"> para que se le haga entrega de la documentación.</w:t>
            </w:r>
            <w:r w:rsidRPr="00605B59">
              <w:rPr>
                <w:rFonts w:ascii="Barlow" w:hAnsi="Barlow"/>
                <w:b/>
                <w:bCs/>
                <w:sz w:val="20"/>
                <w:szCs w:val="20"/>
                <w:u w:val="single"/>
              </w:rPr>
              <w:t xml:space="preserve"> </w:t>
            </w:r>
          </w:p>
          <w:bookmarkEnd w:id="4"/>
          <w:p w14:paraId="5A09ACDC" w14:textId="77777777" w:rsidR="008D37F3" w:rsidRPr="00605B59" w:rsidRDefault="008D37F3" w:rsidP="005C1D20">
            <w:pPr>
              <w:spacing w:line="300" w:lineRule="exact"/>
              <w:jc w:val="both"/>
              <w:rPr>
                <w:rFonts w:ascii="Barlow" w:hAnsi="Barlow"/>
                <w:sz w:val="20"/>
                <w:szCs w:val="20"/>
              </w:rPr>
            </w:pPr>
          </w:p>
          <w:p w14:paraId="30824909" w14:textId="77777777" w:rsidR="005C1D20" w:rsidRPr="00605B59" w:rsidRDefault="005C1D20" w:rsidP="005C1D20">
            <w:pPr>
              <w:spacing w:line="300" w:lineRule="exact"/>
              <w:jc w:val="both"/>
              <w:rPr>
                <w:rFonts w:ascii="Barlow" w:hAnsi="Barlow"/>
                <w:sz w:val="20"/>
                <w:szCs w:val="20"/>
              </w:rPr>
            </w:pPr>
            <w:r w:rsidRPr="00605B59">
              <w:rPr>
                <w:rFonts w:ascii="Barlow" w:hAnsi="Barlow"/>
                <w:sz w:val="20"/>
                <w:szCs w:val="20"/>
              </w:rPr>
              <w:t>6.2. NOTIFICACIONES Y COMUNICACIONES.</w:t>
            </w:r>
          </w:p>
          <w:p w14:paraId="1138BD48" w14:textId="77777777" w:rsidR="005C1D20" w:rsidRPr="00605B59" w:rsidRDefault="005C1D20" w:rsidP="005C1D20">
            <w:pPr>
              <w:spacing w:line="300" w:lineRule="exact"/>
              <w:jc w:val="both"/>
              <w:rPr>
                <w:rFonts w:ascii="Barlow" w:hAnsi="Barlow"/>
                <w:sz w:val="20"/>
                <w:szCs w:val="20"/>
              </w:rPr>
            </w:pPr>
          </w:p>
          <w:p w14:paraId="48C232EC" w14:textId="0B9436E1" w:rsidR="005C1D20" w:rsidRPr="00605B59" w:rsidRDefault="005C1D20" w:rsidP="005C1D20">
            <w:pPr>
              <w:spacing w:line="300" w:lineRule="exact"/>
              <w:jc w:val="both"/>
              <w:rPr>
                <w:rFonts w:ascii="Barlow" w:hAnsi="Barlow"/>
                <w:sz w:val="20"/>
                <w:szCs w:val="20"/>
              </w:rPr>
            </w:pPr>
            <w:r w:rsidRPr="00605B59">
              <w:rPr>
                <w:rFonts w:ascii="Barlow" w:hAnsi="Barlow"/>
                <w:sz w:val="20"/>
                <w:szCs w:val="20"/>
              </w:rPr>
              <w:t>Cualesquiera notificación o comunicación en el ámbito del procedimiento regulado por este Pliego que deba realizar un usuario registrado, un licitador o adjudicatario, se deberá realizar a través del portal de licitación electrónica, avisando además, en los siguientes correos electrónicos (</w:t>
            </w:r>
            <w:hyperlink r:id="rId12" w:history="1">
              <w:r w:rsidR="008D37F3" w:rsidRPr="00605B59">
                <w:rPr>
                  <w:rFonts w:ascii="Barlow" w:hAnsi="Barlow"/>
                  <w:sz w:val="20"/>
                  <w:szCs w:val="20"/>
                </w:rPr>
                <w:t>emourino@ifema.es</w:t>
              </w:r>
            </w:hyperlink>
            <w:r w:rsidRPr="00605B59">
              <w:rPr>
                <w:rFonts w:ascii="Barlow" w:hAnsi="Barlow"/>
                <w:sz w:val="20"/>
                <w:szCs w:val="20"/>
              </w:rPr>
              <w:t xml:space="preserve">; </w:t>
            </w:r>
            <w:r w:rsidR="008D37F3" w:rsidRPr="00605B59">
              <w:rPr>
                <w:rFonts w:ascii="Barlow" w:hAnsi="Barlow"/>
                <w:sz w:val="20"/>
                <w:szCs w:val="20"/>
              </w:rPr>
              <w:t>igomez@ifema.es</w:t>
            </w:r>
            <w:r w:rsidRPr="00605B59">
              <w:rPr>
                <w:rFonts w:ascii="Barlow" w:hAnsi="Barlow"/>
                <w:sz w:val="20"/>
                <w:szCs w:val="20"/>
              </w:rPr>
              <w:t>) que ha procedido a incluir información o documentación en el referido portal, pero en ningún caso, podrá adjuntar la documentación correspondiente a su oferta al remitir la comunicación en la que se indique que ha procedido a presentar oferta a través del portal de licitación electrónica. Es el portal de licitación electrónica el único medio en el que podrán entregar, tanto la proposición, como la documentación relativa al procedimiento, siendo motivo de exclusión del licitador, la remisión a través de correo electrónico de la documentación que conforma su oferta.</w:t>
            </w:r>
          </w:p>
          <w:p w14:paraId="5D285150" w14:textId="77777777" w:rsidR="005C1D20" w:rsidRPr="00605B59" w:rsidRDefault="005C1D20" w:rsidP="005C1D20">
            <w:pPr>
              <w:spacing w:line="300" w:lineRule="exact"/>
              <w:jc w:val="both"/>
              <w:rPr>
                <w:rFonts w:ascii="Barlow" w:hAnsi="Barlow"/>
                <w:sz w:val="20"/>
                <w:szCs w:val="20"/>
              </w:rPr>
            </w:pPr>
            <w:r w:rsidRPr="00605B59">
              <w:rPr>
                <w:rFonts w:ascii="Barlow" w:hAnsi="Barlow"/>
                <w:sz w:val="20"/>
                <w:szCs w:val="20"/>
              </w:rPr>
              <w:t xml:space="preserve"> </w:t>
            </w:r>
          </w:p>
          <w:p w14:paraId="59AA30B9" w14:textId="77777777" w:rsidR="00CA31C8" w:rsidRDefault="005C1D20" w:rsidP="0058194F">
            <w:pPr>
              <w:spacing w:line="300" w:lineRule="exact"/>
              <w:jc w:val="both"/>
              <w:rPr>
                <w:rFonts w:ascii="Barlow" w:hAnsi="Barlow"/>
                <w:sz w:val="20"/>
                <w:szCs w:val="20"/>
              </w:rPr>
            </w:pPr>
            <w:r w:rsidRPr="00605B59">
              <w:rPr>
                <w:rFonts w:ascii="Barlow" w:hAnsi="Barlow"/>
                <w:sz w:val="20"/>
                <w:szCs w:val="20"/>
              </w:rPr>
              <w:t>Si además el licitador presentara la proposición a través de otros medios, no será dicha proposición admitida al procedimiento de licitación y adjudicación, y, por tanto, el licitador quedará excluido del procedimiento, con independencia de que haya presentado oferta a través del Portal de Licitación electrónica.</w:t>
            </w:r>
          </w:p>
          <w:p w14:paraId="5DB2F23E" w14:textId="77777777" w:rsidR="00204D74" w:rsidRDefault="00204D74" w:rsidP="0058194F">
            <w:pPr>
              <w:spacing w:line="300" w:lineRule="exact"/>
              <w:jc w:val="both"/>
              <w:rPr>
                <w:rFonts w:ascii="Barlow" w:hAnsi="Barlow"/>
                <w:sz w:val="20"/>
                <w:szCs w:val="20"/>
              </w:rPr>
            </w:pPr>
          </w:p>
          <w:p w14:paraId="7831D13F" w14:textId="77777777" w:rsidR="00204D74" w:rsidRDefault="00204D74" w:rsidP="0058194F">
            <w:pPr>
              <w:spacing w:line="300" w:lineRule="exact"/>
              <w:jc w:val="both"/>
              <w:rPr>
                <w:rFonts w:ascii="Barlow" w:hAnsi="Barlow"/>
                <w:sz w:val="20"/>
                <w:szCs w:val="20"/>
              </w:rPr>
            </w:pPr>
          </w:p>
          <w:p w14:paraId="065B2C4C" w14:textId="4883BB88" w:rsidR="00204D74" w:rsidRPr="00605B59" w:rsidRDefault="00204D74" w:rsidP="0058194F">
            <w:pPr>
              <w:spacing w:line="300" w:lineRule="exact"/>
              <w:jc w:val="both"/>
              <w:rPr>
                <w:rFonts w:ascii="Barlow" w:hAnsi="Barlow"/>
                <w:sz w:val="20"/>
                <w:szCs w:val="20"/>
              </w:rPr>
            </w:pPr>
          </w:p>
        </w:tc>
      </w:tr>
    </w:tbl>
    <w:p w14:paraId="27298638" w14:textId="77777777" w:rsidR="000F178B" w:rsidRPr="00093DCB" w:rsidRDefault="00557764" w:rsidP="00BE0011">
      <w:pPr>
        <w:spacing w:after="120"/>
        <w:rPr>
          <w:rFonts w:ascii="Barlow" w:hAnsi="Barlow" w:cstheme="minorHAnsi"/>
          <w:color w:val="04183B"/>
          <w:sz w:val="20"/>
          <w:szCs w:val="20"/>
        </w:rPr>
      </w:pPr>
      <w:r w:rsidRPr="00093DCB">
        <w:rPr>
          <w:rFonts w:ascii="Barlow" w:hAnsi="Barlow" w:cstheme="minorHAnsi"/>
          <w:color w:val="04183B"/>
          <w:sz w:val="20"/>
          <w:szCs w:val="20"/>
        </w:rPr>
        <w:t xml:space="preserve"> </w:t>
      </w:r>
    </w:p>
    <w:tbl>
      <w:tblPr>
        <w:tblStyle w:val="Tablaconcuadrcula"/>
        <w:tblW w:w="0" w:type="auto"/>
        <w:tblLook w:val="04A0" w:firstRow="1" w:lastRow="0" w:firstColumn="1" w:lastColumn="0" w:noHBand="0" w:noVBand="1"/>
      </w:tblPr>
      <w:tblGrid>
        <w:gridCol w:w="8494"/>
      </w:tblGrid>
      <w:tr w:rsidR="007D2BE2" w:rsidRPr="00093DCB" w14:paraId="7F530EEF" w14:textId="77777777" w:rsidTr="005F45F5">
        <w:tc>
          <w:tcPr>
            <w:tcW w:w="8644" w:type="dxa"/>
          </w:tcPr>
          <w:p w14:paraId="7F0ED09B" w14:textId="77777777" w:rsidR="00113E4C" w:rsidRPr="00093DCB" w:rsidRDefault="00F369A2" w:rsidP="00FA179C">
            <w:pPr>
              <w:spacing w:line="300" w:lineRule="exact"/>
              <w:rPr>
                <w:rFonts w:ascii="Barlow" w:hAnsi="Barlow" w:cstheme="minorHAnsi"/>
                <w:color w:val="04183B"/>
                <w:sz w:val="20"/>
                <w:szCs w:val="20"/>
              </w:rPr>
            </w:pPr>
            <w:r w:rsidRPr="00093DCB">
              <w:rPr>
                <w:rFonts w:ascii="Barlow" w:hAnsi="Barlow" w:cstheme="minorHAnsi"/>
                <w:b/>
                <w:color w:val="04183B"/>
                <w:sz w:val="20"/>
                <w:szCs w:val="20"/>
              </w:rPr>
              <w:lastRenderedPageBreak/>
              <w:t xml:space="preserve">7.- SOLVENCIA </w:t>
            </w:r>
            <w:r w:rsidRPr="00093DCB">
              <w:rPr>
                <w:rFonts w:ascii="Barlow" w:hAnsi="Barlow" w:cstheme="minorHAnsi"/>
                <w:color w:val="04183B"/>
                <w:sz w:val="20"/>
                <w:szCs w:val="20"/>
              </w:rPr>
              <w:t xml:space="preserve">(Cláusulas </w:t>
            </w:r>
            <w:r w:rsidR="00FA179C" w:rsidRPr="00093DCB">
              <w:rPr>
                <w:rFonts w:ascii="Barlow" w:hAnsi="Barlow" w:cstheme="minorHAnsi"/>
                <w:color w:val="04183B"/>
                <w:sz w:val="20"/>
                <w:szCs w:val="20"/>
              </w:rPr>
              <w:t>9</w:t>
            </w:r>
            <w:r w:rsidR="003B6EEC" w:rsidRPr="00093DCB">
              <w:rPr>
                <w:rFonts w:ascii="Barlow" w:hAnsi="Barlow" w:cstheme="minorHAnsi"/>
                <w:color w:val="04183B"/>
                <w:sz w:val="20"/>
                <w:szCs w:val="20"/>
              </w:rPr>
              <w:t xml:space="preserve"> y 14 y 19): </w:t>
            </w:r>
          </w:p>
          <w:p w14:paraId="7665C856" w14:textId="77777777" w:rsidR="00113E4C" w:rsidRDefault="00113E4C" w:rsidP="00FA179C">
            <w:pPr>
              <w:spacing w:line="300" w:lineRule="exact"/>
              <w:rPr>
                <w:rFonts w:ascii="Barlow" w:hAnsi="Barlow" w:cstheme="minorHAnsi"/>
                <w:color w:val="04183B"/>
                <w:sz w:val="20"/>
                <w:szCs w:val="20"/>
              </w:rPr>
            </w:pPr>
          </w:p>
          <w:p w14:paraId="50C8760F" w14:textId="77777777" w:rsidR="007B39DA" w:rsidRPr="00241CDA" w:rsidRDefault="007B39DA" w:rsidP="007B39DA">
            <w:pPr>
              <w:spacing w:line="300" w:lineRule="exact"/>
              <w:jc w:val="both"/>
              <w:rPr>
                <w:rFonts w:ascii="Barlow" w:hAnsi="Barlow" w:cstheme="minorHAnsi"/>
                <w:sz w:val="20"/>
                <w:szCs w:val="20"/>
              </w:rPr>
            </w:pPr>
            <w:r w:rsidRPr="00241CDA">
              <w:rPr>
                <w:rFonts w:ascii="Barlow" w:hAnsi="Barlow" w:cstheme="minorHAnsi"/>
                <w:sz w:val="20"/>
                <w:szCs w:val="20"/>
              </w:rPr>
              <w:t xml:space="preserve">La documentación exigida para su acreditación se solicitará </w:t>
            </w:r>
            <w:r w:rsidRPr="00241CDA">
              <w:rPr>
                <w:rFonts w:ascii="Barlow" w:hAnsi="Barlow" w:cstheme="minorHAnsi"/>
                <w:b/>
                <w:sz w:val="20"/>
                <w:szCs w:val="20"/>
              </w:rPr>
              <w:t>únicamente</w:t>
            </w:r>
            <w:r w:rsidRPr="00241CDA">
              <w:rPr>
                <w:rFonts w:ascii="Barlow" w:hAnsi="Barlow" w:cstheme="minorHAnsi"/>
                <w:sz w:val="20"/>
                <w:szCs w:val="20"/>
              </w:rPr>
              <w:t xml:space="preserve"> al licitador que haya presentado la mejor oferta de conformidad con lo previsto en la Cláusula 19 del Pliego de Cláusulas Administrativas Particulares:</w:t>
            </w:r>
          </w:p>
          <w:p w14:paraId="7E61C8CB" w14:textId="26F0E34E" w:rsidR="007B39DA" w:rsidRPr="00093DCB" w:rsidRDefault="007B39DA" w:rsidP="007B39DA">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SÍ</w:t>
            </w:r>
            <w:proofErr w:type="gramStart"/>
            <w:r w:rsidRPr="00093DCB">
              <w:rPr>
                <w:rFonts w:ascii="Barlow" w:hAnsi="Barlow" w:cstheme="minorHAnsi"/>
                <w:bCs/>
                <w:color w:val="04183B"/>
                <w:sz w:val="20"/>
                <w:szCs w:val="20"/>
              </w:rPr>
              <w:t xml:space="preserve"> </w:t>
            </w:r>
            <w:r>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  </w:t>
            </w:r>
          </w:p>
          <w:p w14:paraId="2D69D977" w14:textId="104D9E9D" w:rsidR="007B39DA" w:rsidRDefault="007B39DA" w:rsidP="007B39DA">
            <w:pPr>
              <w:spacing w:line="300" w:lineRule="exact"/>
              <w:ind w:left="708"/>
              <w:rPr>
                <w:rFonts w:ascii="Barlow" w:hAnsi="Barlow" w:cstheme="minorHAnsi"/>
                <w:bCs/>
                <w:color w:val="04183B"/>
                <w:sz w:val="20"/>
                <w:szCs w:val="20"/>
              </w:rPr>
            </w:pPr>
            <w:r w:rsidRPr="007B39DA">
              <w:rPr>
                <w:rFonts w:ascii="Barlow" w:hAnsi="Barlow" w:cstheme="minorHAnsi"/>
                <w:bCs/>
                <w:color w:val="04183B"/>
                <w:sz w:val="20"/>
                <w:szCs w:val="20"/>
              </w:rPr>
              <w:t xml:space="preserve">NO [ </w:t>
            </w:r>
            <w:proofErr w:type="gramStart"/>
            <w:r w:rsidRPr="007B39DA">
              <w:rPr>
                <w:rFonts w:ascii="Barlow" w:hAnsi="Barlow" w:cstheme="minorHAnsi"/>
                <w:bCs/>
                <w:color w:val="04183B"/>
                <w:sz w:val="20"/>
                <w:szCs w:val="20"/>
              </w:rPr>
              <w:t>X ]</w:t>
            </w:r>
            <w:proofErr w:type="gramEnd"/>
            <w:r w:rsidRPr="007B39DA">
              <w:rPr>
                <w:rFonts w:ascii="Barlow" w:hAnsi="Barlow" w:cstheme="minorHAnsi"/>
                <w:bCs/>
                <w:color w:val="04183B"/>
                <w:sz w:val="20"/>
                <w:szCs w:val="20"/>
              </w:rPr>
              <w:t xml:space="preserve"> Se solicita a todos licitadores que presenten esta documentación en el Sobre o archivo electrónico Nº1.</w:t>
            </w:r>
          </w:p>
          <w:p w14:paraId="47617442" w14:textId="77777777" w:rsidR="007B39DA" w:rsidRPr="008E258D" w:rsidRDefault="007B39DA" w:rsidP="007B39DA">
            <w:pPr>
              <w:spacing w:line="300" w:lineRule="exact"/>
              <w:ind w:left="708"/>
              <w:jc w:val="both"/>
              <w:rPr>
                <w:rFonts w:ascii="Barlow" w:hAnsi="Barlow" w:cstheme="minorHAnsi"/>
                <w:bCs/>
                <w:color w:val="04183B"/>
                <w:sz w:val="20"/>
                <w:szCs w:val="20"/>
              </w:rPr>
            </w:pPr>
            <w:r w:rsidRPr="008E258D">
              <w:rPr>
                <w:rFonts w:ascii="Barlow" w:hAnsi="Barlow" w:cstheme="minorHAnsi"/>
                <w:bCs/>
                <w:color w:val="04183B"/>
                <w:sz w:val="20"/>
                <w:szCs w:val="20"/>
              </w:rPr>
              <w:t>Únicamente la documentación relacionada en la Cláusula 19 referida a la acreditación de la Solvencia exigida en este Apartado 7, con la siguiente extensión:</w:t>
            </w:r>
          </w:p>
          <w:p w14:paraId="4C6FFD3E" w14:textId="019508D9" w:rsidR="00CA31C8" w:rsidRPr="00093DCB" w:rsidRDefault="007B39DA" w:rsidP="008E258D">
            <w:pPr>
              <w:pStyle w:val="Prrafodelista"/>
              <w:numPr>
                <w:ilvl w:val="0"/>
                <w:numId w:val="10"/>
              </w:numPr>
              <w:spacing w:line="300" w:lineRule="exact"/>
              <w:jc w:val="both"/>
              <w:rPr>
                <w:rFonts w:ascii="Barlow" w:hAnsi="Barlow" w:cstheme="minorHAnsi"/>
                <w:color w:val="04183B"/>
                <w:sz w:val="20"/>
                <w:szCs w:val="20"/>
              </w:rPr>
            </w:pPr>
            <w:r w:rsidRPr="008E258D">
              <w:rPr>
                <w:rFonts w:ascii="Barlow" w:hAnsi="Barlow" w:cstheme="minorHAnsi"/>
                <w:bCs/>
                <w:color w:val="04183B"/>
                <w:sz w:val="20"/>
                <w:szCs w:val="20"/>
              </w:rPr>
              <w:t>Se debe aportar la totalidad de la Solvencia exigida en este Apartado 7 (correspondientes a los apartados 7.1, 7.3, 7.4 a) y 7.4 e) y 7.5)</w:t>
            </w:r>
          </w:p>
        </w:tc>
      </w:tr>
      <w:tr w:rsidR="007D2BE2" w:rsidRPr="00093DCB" w14:paraId="443E0BE1" w14:textId="77777777" w:rsidTr="005F45F5">
        <w:tc>
          <w:tcPr>
            <w:tcW w:w="8644" w:type="dxa"/>
          </w:tcPr>
          <w:p w14:paraId="3070D7BE" w14:textId="77777777" w:rsidR="00F369A2" w:rsidRPr="00093DCB" w:rsidRDefault="00F369A2" w:rsidP="00E42905">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7.1.- </w:t>
            </w:r>
            <w:r w:rsidR="00FA179C" w:rsidRPr="00093DCB">
              <w:rPr>
                <w:rFonts w:ascii="Barlow" w:hAnsi="Barlow" w:cstheme="minorHAnsi"/>
                <w:color w:val="04183B"/>
                <w:sz w:val="20"/>
                <w:szCs w:val="20"/>
              </w:rPr>
              <w:t xml:space="preserve">APORTACIÓN DE COMPROMISO DE </w:t>
            </w:r>
            <w:r w:rsidRPr="00093DCB">
              <w:rPr>
                <w:rFonts w:ascii="Barlow" w:hAnsi="Barlow" w:cstheme="minorHAnsi"/>
                <w:color w:val="04183B"/>
                <w:sz w:val="20"/>
                <w:szCs w:val="20"/>
              </w:rPr>
              <w:t>ADSCRIPCIÓN DE MEDIOS</w:t>
            </w:r>
            <w:r w:rsidR="002146C9" w:rsidRPr="00093DCB">
              <w:rPr>
                <w:rFonts w:ascii="Barlow" w:hAnsi="Barlow" w:cstheme="minorHAnsi"/>
                <w:color w:val="04183B"/>
                <w:sz w:val="20"/>
                <w:szCs w:val="20"/>
              </w:rPr>
              <w:t xml:space="preserve"> OBLIGATORIA A LA EJECUCIÓN DEL CONTRATO</w:t>
            </w:r>
          </w:p>
          <w:p w14:paraId="741163AB" w14:textId="68BF23EC" w:rsidR="00972CD9" w:rsidRDefault="00EC52E1" w:rsidP="00972CD9">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1370AA">
              <w:rPr>
                <w:rFonts w:ascii="Barlow" w:hAnsi="Barlow" w:cstheme="minorHAnsi"/>
                <w:bCs/>
                <w:color w:val="04183B"/>
                <w:sz w:val="20"/>
                <w:szCs w:val="20"/>
              </w:rPr>
              <w:t xml:space="preserve"> </w:t>
            </w:r>
            <w:proofErr w:type="gramStart"/>
            <w:r w:rsidR="007B39DA">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2146C9" w:rsidRPr="00093DCB">
              <w:rPr>
                <w:rFonts w:ascii="Barlow" w:hAnsi="Barlow" w:cstheme="minorHAnsi"/>
                <w:bCs/>
                <w:color w:val="04183B"/>
                <w:sz w:val="20"/>
                <w:szCs w:val="20"/>
              </w:rPr>
              <w:t xml:space="preserve"> No</w:t>
            </w:r>
            <w:r w:rsidR="00972CD9" w:rsidRPr="00093DCB">
              <w:rPr>
                <w:rFonts w:ascii="Barlow" w:hAnsi="Barlow" w:cstheme="minorHAnsi"/>
                <w:bCs/>
                <w:color w:val="04183B"/>
                <w:sz w:val="20"/>
                <w:szCs w:val="20"/>
              </w:rPr>
              <w:t xml:space="preserve"> será necesario aportar un </w:t>
            </w:r>
            <w:r w:rsidR="007148EF" w:rsidRPr="00093DCB">
              <w:rPr>
                <w:rFonts w:ascii="Barlow" w:hAnsi="Barlow" w:cstheme="minorHAnsi"/>
                <w:bCs/>
                <w:color w:val="04183B"/>
                <w:sz w:val="20"/>
                <w:szCs w:val="20"/>
              </w:rPr>
              <w:t xml:space="preserve">documento concreto de </w:t>
            </w:r>
            <w:r w:rsidR="00972CD9" w:rsidRPr="00093DCB">
              <w:rPr>
                <w:rFonts w:ascii="Barlow" w:hAnsi="Barlow" w:cstheme="minorHAnsi"/>
                <w:bCs/>
                <w:color w:val="04183B"/>
                <w:sz w:val="20"/>
                <w:szCs w:val="20"/>
              </w:rPr>
              <w:t xml:space="preserve">compromiso de adscripción de medios a la ejecución del contrato en atención a que los licitadores, además de acreditar </w:t>
            </w:r>
            <w:r w:rsidR="007148EF" w:rsidRPr="00093DCB">
              <w:rPr>
                <w:rFonts w:ascii="Barlow" w:hAnsi="Barlow" w:cstheme="minorHAnsi"/>
                <w:bCs/>
                <w:color w:val="04183B"/>
                <w:sz w:val="20"/>
                <w:szCs w:val="20"/>
              </w:rPr>
              <w:t>la</w:t>
            </w:r>
            <w:r w:rsidR="00972CD9" w:rsidRPr="00093DCB">
              <w:rPr>
                <w:rFonts w:ascii="Barlow" w:hAnsi="Barlow" w:cstheme="minorHAnsi"/>
                <w:bCs/>
                <w:color w:val="04183B"/>
                <w:sz w:val="20"/>
                <w:szCs w:val="20"/>
              </w:rPr>
              <w:t xml:space="preserve"> solvencia</w:t>
            </w:r>
            <w:r w:rsidR="007148EF" w:rsidRPr="00093DCB">
              <w:rPr>
                <w:rFonts w:ascii="Barlow" w:hAnsi="Barlow" w:cstheme="minorHAnsi"/>
                <w:bCs/>
                <w:color w:val="04183B"/>
                <w:sz w:val="20"/>
                <w:szCs w:val="20"/>
              </w:rPr>
              <w:t xml:space="preserve"> mínima requerida en este Cuadro de Características</w:t>
            </w:r>
            <w:r w:rsidR="00972CD9" w:rsidRPr="00093DCB">
              <w:rPr>
                <w:rFonts w:ascii="Barlow" w:hAnsi="Barlow" w:cstheme="minorHAnsi"/>
                <w:bCs/>
                <w:color w:val="04183B"/>
                <w:sz w:val="20"/>
                <w:szCs w:val="20"/>
              </w:rPr>
              <w:t xml:space="preserve">, deberán conformar su oferta </w:t>
            </w:r>
            <w:r w:rsidR="003D2B9F">
              <w:rPr>
                <w:rFonts w:ascii="Barlow" w:hAnsi="Barlow" w:cstheme="minorHAnsi"/>
                <w:bCs/>
                <w:color w:val="04183B"/>
                <w:sz w:val="20"/>
                <w:szCs w:val="20"/>
              </w:rPr>
              <w:t>teniendo en cuenta,</w:t>
            </w:r>
            <w:r w:rsidRPr="00093DCB">
              <w:rPr>
                <w:rFonts w:ascii="Barlow" w:hAnsi="Barlow" w:cstheme="minorHAnsi"/>
                <w:bCs/>
                <w:color w:val="04183B"/>
                <w:sz w:val="20"/>
                <w:szCs w:val="20"/>
              </w:rPr>
              <w:t xml:space="preserve"> los</w:t>
            </w:r>
            <w:r w:rsidR="00972CD9" w:rsidRPr="00093DCB">
              <w:rPr>
                <w:rFonts w:ascii="Barlow" w:hAnsi="Barlow" w:cstheme="minorHAnsi"/>
                <w:bCs/>
                <w:color w:val="04183B"/>
                <w:sz w:val="20"/>
                <w:szCs w:val="20"/>
              </w:rPr>
              <w:t xml:space="preserve"> medios personales que van a destinar o adscribir a la ejecución del contrato. Por tanto, su oferta será suficiente y eficaz compromiso. Y ello sin perjuicio de que</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con la presentación de las ofertas</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los licitadores quedan obligados a adscribir</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como mínimo</w:t>
            </w:r>
            <w:r w:rsidR="009B09E6" w:rsidRPr="00093DCB">
              <w:rPr>
                <w:rFonts w:ascii="Barlow" w:hAnsi="Barlow" w:cstheme="minorHAnsi"/>
                <w:bCs/>
                <w:color w:val="04183B"/>
                <w:sz w:val="20"/>
                <w:szCs w:val="20"/>
              </w:rPr>
              <w:t>,</w:t>
            </w:r>
            <w:r w:rsidR="00972CD9" w:rsidRPr="00093DCB">
              <w:rPr>
                <w:rFonts w:ascii="Barlow" w:hAnsi="Barlow" w:cstheme="minorHAnsi"/>
                <w:bCs/>
                <w:color w:val="04183B"/>
                <w:sz w:val="20"/>
                <w:szCs w:val="20"/>
              </w:rPr>
              <w:t xml:space="preserve"> los medios exigidos por el Plie</w:t>
            </w:r>
            <w:r w:rsidR="00B44DD8" w:rsidRPr="00093DCB">
              <w:rPr>
                <w:rFonts w:ascii="Barlow" w:hAnsi="Barlow" w:cstheme="minorHAnsi"/>
                <w:bCs/>
                <w:color w:val="04183B"/>
                <w:sz w:val="20"/>
                <w:szCs w:val="20"/>
              </w:rPr>
              <w:t xml:space="preserve">go de Prescripciones Técnicas. </w:t>
            </w:r>
          </w:p>
          <w:p w14:paraId="11FE6AAF" w14:textId="77777777" w:rsidR="007B39DA" w:rsidRDefault="007B39DA" w:rsidP="00972CD9">
            <w:pPr>
              <w:spacing w:line="300" w:lineRule="exact"/>
              <w:ind w:left="708"/>
              <w:jc w:val="both"/>
              <w:rPr>
                <w:rFonts w:ascii="Barlow" w:hAnsi="Barlow" w:cstheme="minorHAnsi"/>
                <w:bCs/>
                <w:color w:val="04183B"/>
                <w:sz w:val="20"/>
                <w:szCs w:val="20"/>
              </w:rPr>
            </w:pPr>
          </w:p>
          <w:p w14:paraId="4DE6B55F" w14:textId="1B383498" w:rsidR="007B39DA" w:rsidRPr="008E258D" w:rsidRDefault="007B39DA" w:rsidP="007B39DA">
            <w:pPr>
              <w:spacing w:line="300" w:lineRule="exact"/>
              <w:ind w:left="708"/>
              <w:jc w:val="both"/>
              <w:rPr>
                <w:rFonts w:ascii="Barlow" w:hAnsi="Barlow" w:cstheme="minorHAnsi"/>
                <w:bCs/>
                <w:color w:val="04183B"/>
                <w:sz w:val="20"/>
                <w:szCs w:val="20"/>
              </w:rPr>
            </w:pPr>
            <w:r w:rsidRPr="008E258D">
              <w:rPr>
                <w:rFonts w:ascii="Barlow" w:hAnsi="Barlow" w:cstheme="minorHAnsi"/>
                <w:bCs/>
                <w:color w:val="04183B"/>
                <w:sz w:val="20"/>
                <w:szCs w:val="20"/>
              </w:rPr>
              <w:t xml:space="preserve">[ </w:t>
            </w:r>
            <w:proofErr w:type="gramStart"/>
            <w:r w:rsidRPr="008E258D">
              <w:rPr>
                <w:rFonts w:ascii="Barlow" w:hAnsi="Barlow" w:cstheme="minorHAnsi"/>
                <w:bCs/>
                <w:color w:val="04183B"/>
                <w:sz w:val="20"/>
                <w:szCs w:val="20"/>
              </w:rPr>
              <w:t>X ]</w:t>
            </w:r>
            <w:proofErr w:type="gramEnd"/>
            <w:r w:rsidRPr="008E258D">
              <w:rPr>
                <w:rFonts w:ascii="Barlow" w:hAnsi="Barlow" w:cstheme="minorHAnsi"/>
                <w:bCs/>
                <w:color w:val="04183B"/>
                <w:sz w:val="20"/>
                <w:szCs w:val="20"/>
              </w:rPr>
              <w:t xml:space="preserve"> Si. El licitador, además de acreditar su solvencia técnica conforme al apartado 7.4, aportará un compromiso firmado de dedicar o adscribir a la ejecución del contrato los medios personales que haya declarado que dispone conforme al referido Apartado 7.4. </w:t>
            </w:r>
          </w:p>
          <w:p w14:paraId="26C8E0A5" w14:textId="77777777" w:rsidR="007B39DA" w:rsidRPr="008E258D" w:rsidRDefault="007B39DA" w:rsidP="007B39DA">
            <w:pPr>
              <w:spacing w:line="300" w:lineRule="exact"/>
              <w:ind w:left="708"/>
              <w:jc w:val="both"/>
              <w:rPr>
                <w:rFonts w:ascii="Barlow" w:hAnsi="Barlow" w:cstheme="minorHAnsi"/>
                <w:bCs/>
                <w:color w:val="04183B"/>
                <w:sz w:val="20"/>
                <w:szCs w:val="20"/>
              </w:rPr>
            </w:pPr>
          </w:p>
          <w:p w14:paraId="48B7CAAA" w14:textId="69742D3E" w:rsidR="007B39DA" w:rsidRPr="00093DCB" w:rsidRDefault="007B39DA" w:rsidP="007B39DA">
            <w:pPr>
              <w:spacing w:line="300" w:lineRule="exact"/>
              <w:ind w:left="708"/>
              <w:jc w:val="both"/>
              <w:rPr>
                <w:rFonts w:ascii="Barlow" w:hAnsi="Barlow" w:cstheme="minorHAnsi"/>
                <w:bCs/>
                <w:color w:val="04183B"/>
                <w:sz w:val="20"/>
                <w:szCs w:val="20"/>
              </w:rPr>
            </w:pPr>
            <w:r w:rsidRPr="008E258D">
              <w:rPr>
                <w:rFonts w:ascii="Barlow" w:hAnsi="Barlow" w:cstheme="minorHAnsi"/>
                <w:bCs/>
                <w:color w:val="04183B"/>
                <w:sz w:val="20"/>
                <w:szCs w:val="20"/>
              </w:rPr>
              <w:t xml:space="preserve"> [ </w:t>
            </w:r>
            <w:proofErr w:type="gramStart"/>
            <w:r w:rsidRPr="008E258D">
              <w:rPr>
                <w:rFonts w:ascii="Barlow" w:hAnsi="Barlow" w:cstheme="minorHAnsi"/>
                <w:bCs/>
                <w:color w:val="04183B"/>
                <w:sz w:val="20"/>
                <w:szCs w:val="20"/>
              </w:rPr>
              <w:t>X ]</w:t>
            </w:r>
            <w:proofErr w:type="gramEnd"/>
            <w:r w:rsidRPr="008E258D">
              <w:rPr>
                <w:rFonts w:ascii="Barlow" w:hAnsi="Barlow" w:cstheme="minorHAnsi"/>
                <w:bCs/>
                <w:color w:val="04183B"/>
                <w:sz w:val="20"/>
                <w:szCs w:val="20"/>
              </w:rPr>
              <w:t xml:space="preserve"> Si. El licitador, además de acreditar su solvencia técnica conforme al apartado 7.4, aportará un compromiso firmado de dedicar o adscribir a la ejecución del contrato los medios materiales que haya declarado que dispone conforme al referido Apartado 7.4.</w:t>
            </w:r>
            <w:r w:rsidRPr="007B39DA">
              <w:rPr>
                <w:rFonts w:ascii="Barlow" w:hAnsi="Barlow" w:cstheme="minorHAnsi"/>
                <w:bCs/>
                <w:color w:val="04183B"/>
                <w:sz w:val="20"/>
                <w:szCs w:val="20"/>
              </w:rPr>
              <w:t xml:space="preserve">  </w:t>
            </w:r>
          </w:p>
          <w:p w14:paraId="5A299A8B" w14:textId="77777777" w:rsidR="00A2421C" w:rsidRPr="00093DCB" w:rsidRDefault="00A2421C" w:rsidP="00972CD9">
            <w:pPr>
              <w:spacing w:line="300" w:lineRule="exact"/>
              <w:ind w:left="708"/>
              <w:jc w:val="both"/>
              <w:rPr>
                <w:rFonts w:ascii="Barlow" w:hAnsi="Barlow" w:cstheme="minorHAnsi"/>
                <w:bCs/>
                <w:color w:val="04183B"/>
                <w:sz w:val="20"/>
                <w:szCs w:val="20"/>
              </w:rPr>
            </w:pPr>
          </w:p>
          <w:p w14:paraId="091AB76B" w14:textId="079CE884" w:rsidR="00A2421C" w:rsidRPr="00093DCB" w:rsidRDefault="00EC52E1" w:rsidP="00972CD9">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7B39DA">
              <w:rPr>
                <w:rFonts w:ascii="Barlow" w:hAnsi="Barlow" w:cstheme="minorHAnsi"/>
                <w:bCs/>
                <w:color w:val="04183B"/>
                <w:sz w:val="20"/>
                <w:szCs w:val="20"/>
              </w:rPr>
              <w:t xml:space="preserve"> </w:t>
            </w:r>
            <w:proofErr w:type="gramStart"/>
            <w:r w:rsidR="007B39DA">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Pr>
                <w:rFonts w:ascii="Barlow" w:hAnsi="Barlow" w:cstheme="minorHAnsi"/>
                <w:bCs/>
                <w:color w:val="04183B"/>
                <w:sz w:val="20"/>
                <w:szCs w:val="20"/>
              </w:rPr>
              <w:t xml:space="preserve"> </w:t>
            </w:r>
            <w:r w:rsidR="00AE62BE" w:rsidRPr="00093DCB">
              <w:rPr>
                <w:rFonts w:ascii="Barlow" w:hAnsi="Barlow" w:cstheme="minorHAnsi"/>
                <w:bCs/>
                <w:color w:val="04183B"/>
                <w:sz w:val="20"/>
                <w:szCs w:val="20"/>
              </w:rPr>
              <w:t xml:space="preserve">Si. </w:t>
            </w:r>
            <w:r w:rsidR="00A2421C" w:rsidRPr="00093DCB">
              <w:rPr>
                <w:rFonts w:ascii="Barlow" w:hAnsi="Barlow" w:cstheme="minorHAnsi"/>
                <w:bCs/>
                <w:color w:val="04183B"/>
                <w:sz w:val="20"/>
                <w:szCs w:val="20"/>
              </w:rPr>
              <w:t>El licitador aportará un compromiso firmado de no sustitución</w:t>
            </w:r>
            <w:r w:rsidR="00574EC3" w:rsidRPr="00093DCB">
              <w:rPr>
                <w:rFonts w:ascii="Barlow" w:hAnsi="Barlow" w:cstheme="minorHAnsi"/>
                <w:bCs/>
                <w:color w:val="04183B"/>
                <w:sz w:val="20"/>
                <w:szCs w:val="20"/>
              </w:rPr>
              <w:t xml:space="preserve">, </w:t>
            </w:r>
            <w:r w:rsidR="00680452" w:rsidRPr="00093DCB">
              <w:rPr>
                <w:rFonts w:ascii="Barlow" w:hAnsi="Barlow" w:cstheme="minorHAnsi"/>
                <w:bCs/>
                <w:color w:val="04183B"/>
                <w:sz w:val="20"/>
                <w:szCs w:val="20"/>
              </w:rPr>
              <w:t xml:space="preserve">ni definitiva ni puntualmente, </w:t>
            </w:r>
            <w:r w:rsidR="00574EC3" w:rsidRPr="00093DCB">
              <w:rPr>
                <w:rFonts w:ascii="Barlow" w:hAnsi="Barlow" w:cstheme="minorHAnsi"/>
                <w:bCs/>
                <w:color w:val="04183B"/>
                <w:sz w:val="20"/>
                <w:szCs w:val="20"/>
              </w:rPr>
              <w:t>durante toda la vigencia del contrato</w:t>
            </w:r>
            <w:r w:rsidR="00680452" w:rsidRPr="00093DCB">
              <w:rPr>
                <w:rFonts w:ascii="Barlow" w:hAnsi="Barlow" w:cstheme="minorHAnsi"/>
                <w:bCs/>
                <w:color w:val="04183B"/>
                <w:sz w:val="20"/>
                <w:szCs w:val="20"/>
              </w:rPr>
              <w:t>,</w:t>
            </w:r>
            <w:r w:rsidR="00574EC3" w:rsidRPr="00093DCB">
              <w:rPr>
                <w:rFonts w:ascii="Barlow" w:hAnsi="Barlow" w:cstheme="minorHAnsi"/>
                <w:bCs/>
                <w:color w:val="04183B"/>
                <w:sz w:val="20"/>
                <w:szCs w:val="20"/>
              </w:rPr>
              <w:t xml:space="preserve"> incluidas sus posibles prórrogas,</w:t>
            </w:r>
            <w:r w:rsidR="00A2421C" w:rsidRPr="00093DCB">
              <w:rPr>
                <w:rFonts w:ascii="Barlow" w:hAnsi="Barlow" w:cstheme="minorHAnsi"/>
                <w:bCs/>
                <w:color w:val="04183B"/>
                <w:sz w:val="20"/>
                <w:szCs w:val="20"/>
              </w:rPr>
              <w:t xml:space="preserve"> de</w:t>
            </w:r>
            <w:r w:rsidR="00574EC3" w:rsidRPr="00093DCB">
              <w:rPr>
                <w:rFonts w:ascii="Barlow" w:hAnsi="Barlow" w:cstheme="minorHAnsi"/>
                <w:bCs/>
                <w:color w:val="04183B"/>
                <w:sz w:val="20"/>
                <w:szCs w:val="20"/>
              </w:rPr>
              <w:t xml:space="preserve"> los </w:t>
            </w:r>
            <w:r w:rsidR="00574EC3" w:rsidRPr="006D1BAB">
              <w:rPr>
                <w:rFonts w:ascii="Barlow" w:hAnsi="Barlow" w:cstheme="minorHAnsi"/>
                <w:b/>
                <w:color w:val="04183B"/>
                <w:sz w:val="20"/>
                <w:szCs w:val="20"/>
              </w:rPr>
              <w:t>integrantes del</w:t>
            </w:r>
            <w:r w:rsidR="00A2421C" w:rsidRPr="006D1BAB">
              <w:rPr>
                <w:rFonts w:ascii="Barlow" w:hAnsi="Barlow" w:cstheme="minorHAnsi"/>
                <w:b/>
                <w:color w:val="04183B"/>
                <w:sz w:val="20"/>
                <w:szCs w:val="20"/>
              </w:rPr>
              <w:t xml:space="preserve"> equipo que haya identificado en su oferta</w:t>
            </w:r>
            <w:r w:rsidR="00680452" w:rsidRPr="00093DCB">
              <w:rPr>
                <w:rFonts w:ascii="Barlow" w:hAnsi="Barlow" w:cstheme="minorHAnsi"/>
                <w:bCs/>
                <w:color w:val="04183B"/>
                <w:sz w:val="20"/>
                <w:szCs w:val="20"/>
              </w:rPr>
              <w:t>,</w:t>
            </w:r>
            <w:r w:rsidR="00574EC3" w:rsidRPr="00093DCB">
              <w:rPr>
                <w:rFonts w:ascii="Barlow" w:hAnsi="Barlow" w:cstheme="minorHAnsi"/>
                <w:bCs/>
                <w:color w:val="04183B"/>
                <w:sz w:val="20"/>
                <w:szCs w:val="20"/>
              </w:rPr>
              <w:t xml:space="preserve"> por personas distintas. En ese compromiso deberá manifestar expresamente que cualquier cambio o sustitución de las referidas personas deberá someterlo a </w:t>
            </w:r>
            <w:r w:rsidR="00680452" w:rsidRPr="00093DCB">
              <w:rPr>
                <w:rFonts w:ascii="Barlow" w:hAnsi="Barlow" w:cstheme="minorHAnsi"/>
                <w:bCs/>
                <w:color w:val="04183B"/>
                <w:sz w:val="20"/>
                <w:szCs w:val="20"/>
              </w:rPr>
              <w:t>aprobación por escrito de IFEMA, sin cuya autorización no podrá llevarlo a efecto.</w:t>
            </w:r>
          </w:p>
          <w:p w14:paraId="60FB2D14" w14:textId="77777777" w:rsidR="002146C9" w:rsidRDefault="002146C9" w:rsidP="00A02A41">
            <w:pPr>
              <w:pStyle w:val="Prrafodelista"/>
              <w:spacing w:line="300" w:lineRule="exact"/>
              <w:ind w:left="1776"/>
              <w:rPr>
                <w:rFonts w:ascii="Barlow" w:hAnsi="Barlow" w:cstheme="minorHAnsi"/>
                <w:color w:val="04183B"/>
                <w:sz w:val="20"/>
                <w:szCs w:val="20"/>
              </w:rPr>
            </w:pPr>
          </w:p>
          <w:p w14:paraId="1EFD54B9" w14:textId="77777777" w:rsidR="002146C9" w:rsidRPr="00093DCB" w:rsidRDefault="002146C9" w:rsidP="002146C9">
            <w:pPr>
              <w:spacing w:line="300" w:lineRule="exact"/>
              <w:jc w:val="both"/>
              <w:rPr>
                <w:rFonts w:ascii="Barlow" w:hAnsi="Barlow" w:cstheme="minorHAnsi"/>
                <w:color w:val="04183B"/>
                <w:sz w:val="20"/>
                <w:szCs w:val="20"/>
                <w:lang w:val="es-ES_tradnl"/>
              </w:rPr>
            </w:pPr>
            <w:r w:rsidRPr="00093DCB">
              <w:rPr>
                <w:rFonts w:ascii="Barlow" w:hAnsi="Barlow" w:cstheme="minorHAnsi"/>
                <w:color w:val="04183B"/>
                <w:sz w:val="20"/>
                <w:szCs w:val="20"/>
              </w:rPr>
              <w:t>Estos compromis</w:t>
            </w:r>
            <w:r w:rsidR="002E69B0" w:rsidRPr="00093DCB">
              <w:rPr>
                <w:rFonts w:ascii="Barlow" w:hAnsi="Barlow" w:cstheme="minorHAnsi"/>
                <w:color w:val="04183B"/>
                <w:sz w:val="20"/>
                <w:szCs w:val="20"/>
              </w:rPr>
              <w:t>os se integrarán en el contrato</w:t>
            </w:r>
            <w:r w:rsidRPr="00093DCB">
              <w:rPr>
                <w:rFonts w:ascii="Barlow" w:hAnsi="Barlow" w:cstheme="minorHAnsi"/>
                <w:color w:val="04183B"/>
                <w:sz w:val="20"/>
                <w:szCs w:val="20"/>
                <w:lang w:val="es-ES_tradnl"/>
              </w:rPr>
              <w:t>. Su incumplimiento podrá ser causa de:</w:t>
            </w:r>
          </w:p>
          <w:p w14:paraId="77A80BBB" w14:textId="64558ECA" w:rsidR="002146C9" w:rsidRPr="008E258D" w:rsidRDefault="002E69B0" w:rsidP="002E69B0">
            <w:pPr>
              <w:spacing w:line="300" w:lineRule="exact"/>
              <w:ind w:left="708"/>
              <w:jc w:val="both"/>
              <w:rPr>
                <w:rFonts w:ascii="Barlow" w:hAnsi="Barlow" w:cstheme="minorHAnsi"/>
                <w:bCs/>
                <w:color w:val="04183B"/>
                <w:sz w:val="20"/>
                <w:szCs w:val="20"/>
              </w:rPr>
            </w:pPr>
            <w:r w:rsidRPr="008E258D">
              <w:rPr>
                <w:rFonts w:ascii="Barlow" w:hAnsi="Barlow" w:cstheme="minorHAnsi"/>
                <w:bCs/>
                <w:color w:val="04183B"/>
                <w:sz w:val="20"/>
                <w:szCs w:val="20"/>
              </w:rPr>
              <w:t>[</w:t>
            </w:r>
            <w:r w:rsidR="006D1BAB" w:rsidRPr="008E258D">
              <w:rPr>
                <w:rFonts w:ascii="Barlow" w:hAnsi="Barlow" w:cstheme="minorHAnsi"/>
                <w:bCs/>
                <w:color w:val="04183B"/>
                <w:sz w:val="20"/>
                <w:szCs w:val="20"/>
              </w:rPr>
              <w:t xml:space="preserve"> </w:t>
            </w:r>
            <w:proofErr w:type="gramStart"/>
            <w:r w:rsidR="006D1BAB" w:rsidRPr="008E258D">
              <w:rPr>
                <w:rFonts w:ascii="Barlow" w:hAnsi="Barlow" w:cstheme="minorHAnsi"/>
                <w:bCs/>
                <w:color w:val="04183B"/>
                <w:sz w:val="20"/>
                <w:szCs w:val="20"/>
              </w:rPr>
              <w:t>X</w:t>
            </w:r>
            <w:r w:rsidRPr="008E258D">
              <w:rPr>
                <w:rFonts w:ascii="Barlow" w:hAnsi="Barlow" w:cstheme="minorHAnsi"/>
                <w:bCs/>
                <w:color w:val="04183B"/>
                <w:sz w:val="20"/>
                <w:szCs w:val="20"/>
              </w:rPr>
              <w:t xml:space="preserve"> ]</w:t>
            </w:r>
            <w:proofErr w:type="gramEnd"/>
            <w:r w:rsidRPr="008E258D">
              <w:rPr>
                <w:rFonts w:ascii="Barlow" w:hAnsi="Barlow" w:cstheme="minorHAnsi"/>
                <w:bCs/>
                <w:color w:val="04183B"/>
                <w:sz w:val="20"/>
                <w:szCs w:val="20"/>
              </w:rPr>
              <w:t xml:space="preserve"> Resolución del contrato</w:t>
            </w:r>
          </w:p>
          <w:p w14:paraId="5B703539" w14:textId="77777777" w:rsidR="006D1BAB" w:rsidRDefault="002E69B0" w:rsidP="00CA31C8">
            <w:pPr>
              <w:spacing w:line="300" w:lineRule="exact"/>
              <w:ind w:left="708"/>
              <w:jc w:val="both"/>
              <w:rPr>
                <w:rFonts w:ascii="Barlow" w:hAnsi="Barlow" w:cstheme="minorHAnsi"/>
                <w:color w:val="04183B"/>
                <w:sz w:val="20"/>
                <w:szCs w:val="20"/>
              </w:rPr>
            </w:pPr>
            <w:r w:rsidRPr="008E258D">
              <w:rPr>
                <w:rFonts w:ascii="Barlow" w:hAnsi="Barlow" w:cstheme="minorHAnsi"/>
                <w:bCs/>
                <w:color w:val="04183B"/>
                <w:sz w:val="20"/>
                <w:szCs w:val="20"/>
              </w:rPr>
              <w:t xml:space="preserve">[ </w:t>
            </w:r>
            <w:proofErr w:type="gramStart"/>
            <w:r w:rsidR="006D1BAB" w:rsidRPr="008E258D">
              <w:rPr>
                <w:rFonts w:ascii="Barlow" w:hAnsi="Barlow" w:cstheme="minorHAnsi"/>
                <w:bCs/>
                <w:color w:val="04183B"/>
                <w:sz w:val="20"/>
                <w:szCs w:val="20"/>
              </w:rPr>
              <w:t xml:space="preserve">X </w:t>
            </w:r>
            <w:r w:rsidRPr="008E258D">
              <w:rPr>
                <w:rFonts w:ascii="Barlow" w:hAnsi="Barlow" w:cstheme="minorHAnsi"/>
                <w:bCs/>
                <w:color w:val="04183B"/>
                <w:sz w:val="20"/>
                <w:szCs w:val="20"/>
              </w:rPr>
              <w:t>]</w:t>
            </w:r>
            <w:proofErr w:type="gramEnd"/>
            <w:r w:rsidRPr="008E258D">
              <w:rPr>
                <w:rFonts w:ascii="Barlow" w:hAnsi="Barlow" w:cstheme="minorHAnsi"/>
                <w:bCs/>
                <w:color w:val="04183B"/>
                <w:sz w:val="20"/>
                <w:szCs w:val="20"/>
              </w:rPr>
              <w:t xml:space="preserve"> P</w:t>
            </w:r>
            <w:r w:rsidRPr="008E258D">
              <w:rPr>
                <w:rFonts w:ascii="Barlow" w:hAnsi="Barlow" w:cstheme="minorHAnsi"/>
                <w:color w:val="04183B"/>
                <w:sz w:val="20"/>
                <w:szCs w:val="20"/>
              </w:rPr>
              <w:t>enalidades</w:t>
            </w:r>
            <w:r w:rsidR="00FA179C" w:rsidRPr="008E258D">
              <w:rPr>
                <w:rFonts w:ascii="Barlow" w:hAnsi="Barlow" w:cstheme="minorHAnsi"/>
                <w:color w:val="04183B"/>
                <w:sz w:val="20"/>
                <w:szCs w:val="20"/>
              </w:rPr>
              <w:t xml:space="preserve"> (Ver Apartado 22)</w:t>
            </w:r>
          </w:p>
          <w:p w14:paraId="4E528280" w14:textId="77777777" w:rsidR="00204D74" w:rsidRDefault="00204D74" w:rsidP="00CA31C8">
            <w:pPr>
              <w:spacing w:line="300" w:lineRule="exact"/>
              <w:ind w:left="708"/>
              <w:jc w:val="both"/>
              <w:rPr>
                <w:rFonts w:ascii="Barlow" w:hAnsi="Barlow" w:cstheme="minorHAnsi"/>
                <w:color w:val="04183B"/>
                <w:sz w:val="20"/>
                <w:szCs w:val="20"/>
              </w:rPr>
            </w:pPr>
          </w:p>
          <w:p w14:paraId="04D6EC90" w14:textId="185953C9" w:rsidR="00204D74" w:rsidRPr="00093DCB" w:rsidRDefault="00204D74" w:rsidP="00CA31C8">
            <w:pPr>
              <w:spacing w:line="300" w:lineRule="exact"/>
              <w:ind w:left="708"/>
              <w:jc w:val="both"/>
              <w:rPr>
                <w:rFonts w:ascii="Barlow" w:hAnsi="Barlow" w:cstheme="minorHAnsi"/>
                <w:color w:val="04183B"/>
                <w:sz w:val="20"/>
                <w:szCs w:val="20"/>
              </w:rPr>
            </w:pPr>
          </w:p>
        </w:tc>
      </w:tr>
      <w:tr w:rsidR="007D2BE2" w:rsidRPr="00093DCB" w14:paraId="7DFE08E8" w14:textId="77777777" w:rsidTr="005F45F5">
        <w:tc>
          <w:tcPr>
            <w:tcW w:w="8644" w:type="dxa"/>
          </w:tcPr>
          <w:p w14:paraId="1B5AA017" w14:textId="77777777" w:rsidR="00F369A2" w:rsidRPr="00093DCB" w:rsidRDefault="002E69B0"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7.2.- CLASIFICACIÓN</w:t>
            </w:r>
          </w:p>
          <w:p w14:paraId="7EBC54AA" w14:textId="6CE53A17" w:rsidR="002E69B0" w:rsidRPr="00093DCB" w:rsidRDefault="002E69B0" w:rsidP="002E69B0">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DF2A46" w:rsidRPr="00093DCB">
              <w:rPr>
                <w:rFonts w:ascii="Barlow" w:hAnsi="Barlow" w:cstheme="minorHAnsi"/>
                <w:bCs/>
                <w:color w:val="04183B"/>
                <w:sz w:val="20"/>
                <w:szCs w:val="20"/>
              </w:rPr>
              <w:t xml:space="preserve"> </w:t>
            </w:r>
            <w:proofErr w:type="gramStart"/>
            <w:r w:rsidR="007B39DA">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004D7F7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No</w:t>
            </w:r>
          </w:p>
          <w:p w14:paraId="415B76B1" w14:textId="140F182A" w:rsidR="007B39DA" w:rsidRDefault="002E69B0" w:rsidP="007B39DA">
            <w:pPr>
              <w:spacing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7B39DA">
              <w:rPr>
                <w:rFonts w:ascii="Barlow" w:hAnsi="Barlow" w:cstheme="minorHAnsi"/>
                <w:bCs/>
                <w:color w:val="04183B"/>
                <w:sz w:val="20"/>
                <w:szCs w:val="20"/>
              </w:rPr>
              <w:t xml:space="preserve">  </w:t>
            </w:r>
            <w:proofErr w:type="gramStart"/>
            <w:r w:rsidR="007B39DA">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Si</w:t>
            </w:r>
            <w:r w:rsidR="00163734" w:rsidRPr="00093DCB">
              <w:rPr>
                <w:rFonts w:ascii="Barlow" w:hAnsi="Barlow" w:cstheme="minorHAnsi"/>
                <w:bCs/>
                <w:color w:val="04183B"/>
                <w:sz w:val="20"/>
                <w:szCs w:val="20"/>
              </w:rPr>
              <w:t xml:space="preserve"> (art. 77 LCSP)</w:t>
            </w:r>
            <w:r w:rsidRPr="00093DCB">
              <w:rPr>
                <w:rFonts w:ascii="Barlow" w:hAnsi="Barlow" w:cstheme="minorHAnsi"/>
                <w:bCs/>
                <w:color w:val="04183B"/>
                <w:sz w:val="20"/>
                <w:szCs w:val="20"/>
              </w:rPr>
              <w:t xml:space="preserve">. </w:t>
            </w:r>
          </w:p>
          <w:p w14:paraId="64968876" w14:textId="1E4111FA" w:rsidR="002E69B0" w:rsidRPr="00093DCB" w:rsidRDefault="00163734" w:rsidP="007B39DA">
            <w:pPr>
              <w:spacing w:line="300" w:lineRule="exact"/>
              <w:ind w:left="709"/>
              <w:jc w:val="center"/>
              <w:rPr>
                <w:rFonts w:ascii="Barlow" w:hAnsi="Barlow" w:cstheme="minorHAnsi"/>
                <w:color w:val="04183B"/>
                <w:sz w:val="20"/>
                <w:szCs w:val="20"/>
              </w:rPr>
            </w:pPr>
            <w:r w:rsidRPr="00093DCB">
              <w:rPr>
                <w:rFonts w:ascii="Barlow" w:hAnsi="Barlow" w:cstheme="minorHAnsi"/>
                <w:color w:val="04183B"/>
                <w:sz w:val="20"/>
                <w:szCs w:val="20"/>
              </w:rPr>
              <w:t>Grupo – Subgrupo – Tipo de servicio - Categoría</w:t>
            </w:r>
          </w:p>
        </w:tc>
      </w:tr>
      <w:tr w:rsidR="00101BAA" w:rsidRPr="00093DCB" w14:paraId="2FF1FF89" w14:textId="77777777" w:rsidTr="005F45F5">
        <w:tc>
          <w:tcPr>
            <w:tcW w:w="8644" w:type="dxa"/>
          </w:tcPr>
          <w:p w14:paraId="15A897A8" w14:textId="77777777" w:rsidR="00F369A2" w:rsidRPr="00093DCB" w:rsidRDefault="0049339D"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t>7.3.- SOLVENCIA ECONÓMICA Y FINANCIERA</w:t>
            </w:r>
          </w:p>
          <w:p w14:paraId="7FCEC6BE" w14:textId="77777777" w:rsidR="0049339D" w:rsidRPr="00093DCB" w:rsidRDefault="0049339D" w:rsidP="0049339D">
            <w:pPr>
              <w:spacing w:before="60" w:line="300" w:lineRule="exact"/>
              <w:jc w:val="both"/>
              <w:rPr>
                <w:rFonts w:ascii="Barlow" w:hAnsi="Barlow" w:cstheme="minorHAnsi"/>
                <w:color w:val="04183B"/>
                <w:sz w:val="20"/>
                <w:szCs w:val="20"/>
              </w:rPr>
            </w:pPr>
            <w:r w:rsidRPr="00093DCB">
              <w:rPr>
                <w:rFonts w:ascii="Barlow" w:hAnsi="Barlow" w:cstheme="minorHAnsi"/>
                <w:color w:val="04183B"/>
                <w:sz w:val="20"/>
                <w:szCs w:val="20"/>
              </w:rPr>
              <w:t>El licitador deberá acreditar la solvencia económica y financiera (art. 87 LCSP), mediante los medios señalados a continuación:</w:t>
            </w:r>
          </w:p>
          <w:p w14:paraId="43F50A79" w14:textId="1F914AC5" w:rsidR="006D1BAB" w:rsidRPr="006D1BAB" w:rsidRDefault="006D1BAB" w:rsidP="006D1BAB">
            <w:pPr>
              <w:spacing w:before="60" w:line="300" w:lineRule="exact"/>
              <w:ind w:left="709"/>
              <w:jc w:val="both"/>
              <w:rPr>
                <w:rFonts w:ascii="Barlow" w:hAnsi="Barlow" w:cstheme="minorHAnsi"/>
                <w:bCs/>
                <w:color w:val="04183B"/>
                <w:sz w:val="20"/>
                <w:szCs w:val="20"/>
              </w:rPr>
            </w:pPr>
            <w:r w:rsidRPr="0058194F">
              <w:rPr>
                <w:rFonts w:ascii="Barlow" w:hAnsi="Barlow" w:cstheme="minorHAnsi"/>
                <w:bCs/>
                <w:color w:val="04183B"/>
                <w:sz w:val="20"/>
                <w:szCs w:val="20"/>
              </w:rPr>
              <w:t xml:space="preserve">[ </w:t>
            </w:r>
            <w:proofErr w:type="gramStart"/>
            <w:r w:rsidRPr="0058194F">
              <w:rPr>
                <w:rFonts w:ascii="Barlow" w:hAnsi="Barlow" w:cstheme="minorHAnsi"/>
                <w:bCs/>
                <w:color w:val="04183B"/>
                <w:sz w:val="20"/>
                <w:szCs w:val="20"/>
              </w:rPr>
              <w:t>X ]</w:t>
            </w:r>
            <w:proofErr w:type="gramEnd"/>
            <w:r w:rsidRPr="0058194F">
              <w:rPr>
                <w:rFonts w:ascii="Barlow" w:hAnsi="Barlow" w:cstheme="minorHAnsi"/>
                <w:bCs/>
                <w:color w:val="04183B"/>
                <w:sz w:val="20"/>
                <w:szCs w:val="20"/>
              </w:rPr>
              <w:t xml:space="preserve"> a) Declaración del volumen anual de negocios en el ámbito al que se refiera el contrato (servicios de auditoría de cuentas y cumplimiento de la legalidad), referido al mejor ejercicio dentro de los tres últimos disponibles por importe igual o superior a </w:t>
            </w:r>
            <w:r w:rsidR="0058194F" w:rsidRPr="008E258D">
              <w:rPr>
                <w:rFonts w:ascii="Barlow" w:hAnsi="Barlow" w:cstheme="minorHAnsi"/>
                <w:b/>
                <w:color w:val="04183B"/>
                <w:sz w:val="20"/>
                <w:szCs w:val="20"/>
              </w:rPr>
              <w:t xml:space="preserve">1.000.000 </w:t>
            </w:r>
            <w:r w:rsidR="00DF13C5" w:rsidRPr="008E258D">
              <w:rPr>
                <w:rFonts w:ascii="Barlow" w:hAnsi="Barlow" w:cstheme="minorHAnsi"/>
                <w:b/>
                <w:color w:val="04183B"/>
                <w:sz w:val="20"/>
                <w:szCs w:val="20"/>
              </w:rPr>
              <w:t xml:space="preserve">€. </w:t>
            </w:r>
            <w:r w:rsidRPr="008E258D">
              <w:rPr>
                <w:rFonts w:ascii="Barlow" w:hAnsi="Barlow" w:cstheme="minorHAnsi"/>
                <w:b/>
                <w:color w:val="04183B"/>
                <w:sz w:val="20"/>
                <w:szCs w:val="20"/>
              </w:rPr>
              <w:t>Se adjunta</w:t>
            </w:r>
            <w:r w:rsidRPr="0058194F">
              <w:rPr>
                <w:rFonts w:ascii="Barlow" w:hAnsi="Barlow" w:cstheme="minorHAnsi"/>
                <w:b/>
                <w:color w:val="04183B"/>
                <w:sz w:val="20"/>
                <w:szCs w:val="20"/>
              </w:rPr>
              <w:t xml:space="preserve"> Anexo XI</w:t>
            </w:r>
            <w:r w:rsidR="00DF13C5" w:rsidRPr="0058194F">
              <w:rPr>
                <w:rFonts w:ascii="Barlow" w:hAnsi="Barlow" w:cstheme="minorHAnsi"/>
                <w:b/>
                <w:color w:val="04183B"/>
                <w:sz w:val="20"/>
                <w:szCs w:val="20"/>
              </w:rPr>
              <w:t>.</w:t>
            </w:r>
          </w:p>
          <w:p w14:paraId="6A91738D" w14:textId="3E5773A0" w:rsidR="00873279" w:rsidRPr="00093DCB" w:rsidRDefault="0049339D" w:rsidP="00DF2A46">
            <w:pPr>
              <w:spacing w:before="60" w:line="300" w:lineRule="exact"/>
              <w:ind w:left="709"/>
              <w:jc w:val="both"/>
              <w:rPr>
                <w:rFonts w:ascii="Barlow" w:hAnsi="Barlow" w:cstheme="minorHAnsi"/>
                <w:color w:val="04183B"/>
                <w:sz w:val="20"/>
                <w:szCs w:val="20"/>
              </w:rPr>
            </w:pPr>
            <w:proofErr w:type="gramStart"/>
            <w:r w:rsidRPr="00093DCB">
              <w:rPr>
                <w:rFonts w:ascii="Barlow" w:hAnsi="Barlow" w:cstheme="minorHAnsi"/>
                <w:bCs/>
                <w:color w:val="04183B"/>
                <w:sz w:val="20"/>
                <w:szCs w:val="20"/>
              </w:rPr>
              <w:t>[  ]</w:t>
            </w:r>
            <w:proofErr w:type="gramEnd"/>
            <w:r w:rsidRPr="00093DCB">
              <w:rPr>
                <w:rFonts w:ascii="Barlow" w:hAnsi="Barlow" w:cstheme="minorHAnsi"/>
                <w:bCs/>
                <w:color w:val="04183B"/>
                <w:sz w:val="20"/>
                <w:szCs w:val="20"/>
              </w:rPr>
              <w:t xml:space="preserve"> b) </w:t>
            </w:r>
            <w:r w:rsidRPr="00093DCB">
              <w:rPr>
                <w:rFonts w:ascii="Barlow" w:hAnsi="Barlow" w:cstheme="minorHAnsi"/>
                <w:color w:val="04183B"/>
                <w:sz w:val="20"/>
                <w:szCs w:val="20"/>
              </w:rPr>
              <w:t xml:space="preserve">Seguro de responsabilidad civil </w:t>
            </w:r>
            <w:r w:rsidR="00DF2A46" w:rsidRPr="00093DCB">
              <w:rPr>
                <w:rFonts w:ascii="Barlow" w:hAnsi="Barlow" w:cstheme="minorHAnsi"/>
                <w:color w:val="04183B"/>
                <w:sz w:val="20"/>
                <w:szCs w:val="20"/>
              </w:rPr>
              <w:t>……………………………….</w:t>
            </w:r>
          </w:p>
          <w:p w14:paraId="400F8F1C" w14:textId="3BFB8EE7" w:rsidR="00C26EFE" w:rsidRPr="00093DCB" w:rsidRDefault="00C26EFE" w:rsidP="00447E59">
            <w:pPr>
              <w:spacing w:before="60" w:line="300" w:lineRule="exact"/>
              <w:ind w:left="708"/>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Pr="00093DCB">
              <w:rPr>
                <w:rFonts w:ascii="Barlow" w:hAnsi="Barlow" w:cstheme="minorHAnsi"/>
                <w:bCs/>
                <w:color w:val="04183B"/>
                <w:sz w:val="20"/>
                <w:szCs w:val="20"/>
              </w:rPr>
              <w:t xml:space="preserve"> c) Otros: ……………………….</w:t>
            </w:r>
          </w:p>
        </w:tc>
      </w:tr>
      <w:tr w:rsidR="007D2BE2" w:rsidRPr="00093DCB" w14:paraId="4FC833C1" w14:textId="77777777" w:rsidTr="005F45F5">
        <w:tc>
          <w:tcPr>
            <w:tcW w:w="8644" w:type="dxa"/>
          </w:tcPr>
          <w:p w14:paraId="71E506DB" w14:textId="77777777" w:rsidR="00163734" w:rsidRPr="00093DCB" w:rsidRDefault="00163734" w:rsidP="00163734">
            <w:pPr>
              <w:spacing w:line="300" w:lineRule="exact"/>
              <w:rPr>
                <w:rFonts w:ascii="Barlow" w:hAnsi="Barlow" w:cstheme="minorHAnsi"/>
                <w:color w:val="04183B"/>
                <w:sz w:val="20"/>
                <w:szCs w:val="20"/>
              </w:rPr>
            </w:pPr>
            <w:r w:rsidRPr="00093DCB">
              <w:rPr>
                <w:rFonts w:ascii="Barlow" w:hAnsi="Barlow" w:cstheme="minorHAnsi"/>
                <w:color w:val="04183B"/>
                <w:sz w:val="20"/>
                <w:szCs w:val="20"/>
              </w:rPr>
              <w:t>7.4.- SOLVENCIA TÉCNICA O PROFESIONAL</w:t>
            </w:r>
          </w:p>
          <w:p w14:paraId="7A44E276" w14:textId="77777777" w:rsidR="00163734" w:rsidRDefault="00163734" w:rsidP="00163734">
            <w:pPr>
              <w:spacing w:before="60" w:line="300" w:lineRule="exact"/>
              <w:jc w:val="both"/>
              <w:rPr>
                <w:rFonts w:ascii="Barlow" w:hAnsi="Barlow" w:cstheme="minorHAnsi"/>
                <w:color w:val="04183B"/>
                <w:sz w:val="20"/>
                <w:szCs w:val="20"/>
              </w:rPr>
            </w:pPr>
            <w:r w:rsidRPr="00093DCB">
              <w:rPr>
                <w:rFonts w:ascii="Barlow" w:hAnsi="Barlow" w:cstheme="minorHAnsi"/>
                <w:color w:val="04183B"/>
                <w:sz w:val="20"/>
                <w:szCs w:val="20"/>
              </w:rPr>
              <w:t>El licitador deberá acreditar la solvencia técnica o profesional (art. 90 LCSP), mediante los medios señalados a continuación:</w:t>
            </w:r>
          </w:p>
          <w:p w14:paraId="204046C6" w14:textId="334A13C3" w:rsidR="00CA31C8" w:rsidRDefault="00CA31C8" w:rsidP="00CA31C8">
            <w:pPr>
              <w:spacing w:before="60" w:line="300" w:lineRule="exact"/>
              <w:ind w:left="709"/>
              <w:jc w:val="both"/>
              <w:rPr>
                <w:rFonts w:ascii="Barlow" w:hAnsi="Barlow" w:cstheme="minorHAnsi"/>
                <w:b/>
                <w:color w:val="04183B"/>
                <w:sz w:val="20"/>
                <w:szCs w:val="20"/>
              </w:rPr>
            </w:pPr>
            <w:r w:rsidRPr="00CA31C8">
              <w:rPr>
                <w:rFonts w:ascii="Barlow" w:hAnsi="Barlow" w:cstheme="minorHAnsi"/>
                <w:bCs/>
                <w:color w:val="04183B"/>
                <w:sz w:val="20"/>
                <w:szCs w:val="20"/>
              </w:rPr>
              <w:t xml:space="preserve">[ </w:t>
            </w:r>
            <w:proofErr w:type="gramStart"/>
            <w:r w:rsidRPr="00CA31C8">
              <w:rPr>
                <w:rFonts w:ascii="Barlow" w:hAnsi="Barlow" w:cstheme="minorHAnsi"/>
                <w:bCs/>
                <w:color w:val="04183B"/>
                <w:sz w:val="20"/>
                <w:szCs w:val="20"/>
              </w:rPr>
              <w:t>X ]</w:t>
            </w:r>
            <w:proofErr w:type="gramEnd"/>
            <w:r w:rsidRPr="00CA31C8">
              <w:rPr>
                <w:rFonts w:ascii="Barlow" w:hAnsi="Barlow" w:cstheme="minorHAnsi"/>
                <w:bCs/>
                <w:color w:val="04183B"/>
                <w:sz w:val="20"/>
                <w:szCs w:val="20"/>
              </w:rPr>
              <w:t xml:space="preserve"> a) Relación de los principales contratos de servicios realizados de igual o similar naturaleza y análoga dimensión que los que constituyen el objeto del contrato, en el curso de, como máximo los 3 últimos años, en la que se indique el importe, la fecha y el destinatario, público o privado de los mismos. </w:t>
            </w:r>
            <w:r w:rsidRPr="00CA31C8">
              <w:rPr>
                <w:rFonts w:ascii="Barlow" w:hAnsi="Barlow" w:cstheme="minorHAnsi"/>
                <w:b/>
                <w:color w:val="04183B"/>
                <w:sz w:val="20"/>
                <w:szCs w:val="20"/>
              </w:rPr>
              <w:t>Se adjunta Anexo XII</w:t>
            </w:r>
            <w:r>
              <w:rPr>
                <w:rFonts w:ascii="Barlow" w:hAnsi="Barlow" w:cstheme="minorHAnsi"/>
                <w:b/>
                <w:color w:val="04183B"/>
                <w:sz w:val="20"/>
                <w:szCs w:val="20"/>
              </w:rPr>
              <w:t>.</w:t>
            </w:r>
          </w:p>
          <w:p w14:paraId="5BF4B147" w14:textId="5023E2CC" w:rsidR="00056060" w:rsidRPr="00032395" w:rsidRDefault="00056060" w:rsidP="008E258D">
            <w:pPr>
              <w:pStyle w:val="Prrafodelista"/>
              <w:numPr>
                <w:ilvl w:val="0"/>
                <w:numId w:val="5"/>
              </w:numPr>
              <w:spacing w:before="60" w:line="300" w:lineRule="exact"/>
              <w:ind w:left="1069"/>
              <w:jc w:val="both"/>
              <w:rPr>
                <w:rFonts w:ascii="Barlow" w:hAnsi="Barlow" w:cstheme="minorHAnsi"/>
                <w:iCs/>
                <w:color w:val="101036"/>
                <w:sz w:val="20"/>
                <w:szCs w:val="20"/>
                <w:lang w:val="es-ES_tradnl"/>
              </w:rPr>
            </w:pPr>
            <w:bookmarkStart w:id="6" w:name="_Hlk179969071"/>
            <w:r w:rsidRPr="00032395">
              <w:rPr>
                <w:rFonts w:ascii="Barlow" w:hAnsi="Barlow" w:cstheme="minorHAnsi"/>
                <w:iCs/>
                <w:color w:val="101036"/>
                <w:sz w:val="20"/>
                <w:szCs w:val="20"/>
                <w:lang w:val="es-ES_tradnl"/>
              </w:rPr>
              <w:t xml:space="preserve">Haber realizado en los últimos tres años, al menos, un mínimo anual de </w:t>
            </w:r>
            <w:r w:rsidR="003B053B" w:rsidRPr="00032395">
              <w:rPr>
                <w:rFonts w:ascii="Barlow" w:hAnsi="Barlow" w:cstheme="minorHAnsi"/>
                <w:iCs/>
                <w:color w:val="101036"/>
                <w:sz w:val="20"/>
                <w:szCs w:val="20"/>
                <w:lang w:val="es-ES_tradnl"/>
              </w:rPr>
              <w:t xml:space="preserve">cinco </w:t>
            </w:r>
            <w:r w:rsidRPr="00032395">
              <w:rPr>
                <w:rFonts w:ascii="Barlow" w:hAnsi="Barlow" w:cstheme="minorHAnsi"/>
                <w:iCs/>
                <w:color w:val="101036"/>
                <w:sz w:val="20"/>
                <w:szCs w:val="20"/>
                <w:lang w:val="es-ES_tradnl"/>
              </w:rPr>
              <w:t xml:space="preserve">servicios de auditoría de cuentas a entidades distintas que cuenten con más de 450 empleados cada una. </w:t>
            </w:r>
          </w:p>
          <w:p w14:paraId="58CDD199" w14:textId="0ECA1FE5" w:rsidR="00056060" w:rsidRPr="00032395" w:rsidRDefault="00056060" w:rsidP="008E258D">
            <w:pPr>
              <w:pStyle w:val="Prrafodelista"/>
              <w:numPr>
                <w:ilvl w:val="0"/>
                <w:numId w:val="5"/>
              </w:numPr>
              <w:spacing w:before="60" w:line="300" w:lineRule="exact"/>
              <w:ind w:left="1069"/>
              <w:jc w:val="both"/>
              <w:rPr>
                <w:rFonts w:ascii="Barlow" w:hAnsi="Barlow" w:cstheme="minorHAnsi"/>
                <w:iCs/>
                <w:color w:val="101036"/>
                <w:sz w:val="20"/>
                <w:szCs w:val="20"/>
                <w:lang w:val="es-ES_tradnl"/>
              </w:rPr>
            </w:pPr>
            <w:bookmarkStart w:id="7" w:name="_Hlk179969110"/>
            <w:bookmarkEnd w:id="6"/>
            <w:r w:rsidRPr="00032395">
              <w:rPr>
                <w:rFonts w:ascii="Barlow" w:hAnsi="Barlow" w:cstheme="minorHAnsi"/>
                <w:iCs/>
                <w:color w:val="101036"/>
                <w:sz w:val="20"/>
                <w:szCs w:val="20"/>
                <w:lang w:val="es-ES_tradnl"/>
              </w:rPr>
              <w:t xml:space="preserve">Haber realizado en los últimos tres años, al menos, un mínimo anual de </w:t>
            </w:r>
            <w:r w:rsidR="003B053B" w:rsidRPr="00032395">
              <w:rPr>
                <w:rFonts w:ascii="Barlow" w:hAnsi="Barlow" w:cstheme="minorHAnsi"/>
                <w:iCs/>
                <w:color w:val="101036"/>
                <w:sz w:val="20"/>
                <w:szCs w:val="20"/>
                <w:lang w:val="es-ES_tradnl"/>
              </w:rPr>
              <w:t xml:space="preserve">cinco </w:t>
            </w:r>
            <w:r w:rsidRPr="00032395">
              <w:rPr>
                <w:rFonts w:ascii="Barlow" w:hAnsi="Barlow" w:cstheme="minorHAnsi"/>
                <w:iCs/>
                <w:color w:val="101036"/>
                <w:sz w:val="20"/>
                <w:szCs w:val="20"/>
                <w:lang w:val="es-ES_tradnl"/>
              </w:rPr>
              <w:t xml:space="preserve">servicios de auditoría de cuentas a entidades distintas con una facturación de al menos 200.000.000 de euros cada una. </w:t>
            </w:r>
          </w:p>
          <w:p w14:paraId="45DC0626" w14:textId="305D157C" w:rsidR="003B053B" w:rsidRPr="00032395" w:rsidRDefault="003B053B" w:rsidP="00967609">
            <w:pPr>
              <w:pStyle w:val="Prrafodelista"/>
              <w:numPr>
                <w:ilvl w:val="0"/>
                <w:numId w:val="5"/>
              </w:numPr>
              <w:spacing w:before="60" w:line="300" w:lineRule="exact"/>
              <w:ind w:left="1069"/>
              <w:jc w:val="both"/>
              <w:rPr>
                <w:rFonts w:ascii="Barlow" w:hAnsi="Barlow" w:cstheme="minorHAnsi"/>
                <w:iCs/>
                <w:color w:val="101036"/>
                <w:sz w:val="20"/>
                <w:szCs w:val="20"/>
                <w:lang w:val="es-ES_tradnl"/>
              </w:rPr>
            </w:pPr>
            <w:bookmarkStart w:id="8" w:name="_Hlk179969145"/>
            <w:bookmarkEnd w:id="7"/>
            <w:r w:rsidRPr="00032395">
              <w:rPr>
                <w:rFonts w:ascii="Barlow" w:hAnsi="Barlow" w:cstheme="minorHAnsi"/>
                <w:iCs/>
                <w:color w:val="101036"/>
                <w:sz w:val="20"/>
                <w:szCs w:val="20"/>
                <w:lang w:val="es-ES_tradnl"/>
              </w:rPr>
              <w:t xml:space="preserve">Haber realizado en los últimos tres años, al menos, un mínimo anual de cinco servicios de auditoría de cuentas a entidades distintas con un activo total superior a 650.000.000 euros cada una. </w:t>
            </w:r>
          </w:p>
          <w:bookmarkEnd w:id="8"/>
          <w:p w14:paraId="02AC4D84" w14:textId="77777777" w:rsidR="00251595" w:rsidRDefault="00251595" w:rsidP="00032395">
            <w:pPr>
              <w:pStyle w:val="Prrafodelista"/>
              <w:spacing w:before="60" w:line="300" w:lineRule="exact"/>
              <w:ind w:left="1069"/>
              <w:jc w:val="both"/>
              <w:rPr>
                <w:rFonts w:ascii="Barlow" w:hAnsi="Barlow" w:cstheme="minorHAnsi"/>
                <w:iCs/>
                <w:color w:val="101036"/>
                <w:sz w:val="20"/>
                <w:szCs w:val="20"/>
                <w:highlight w:val="yellow"/>
                <w:lang w:val="es-ES_tradnl"/>
              </w:rPr>
            </w:pPr>
          </w:p>
          <w:p w14:paraId="75458586" w14:textId="25F6A889" w:rsidR="003B053B" w:rsidRPr="00251595" w:rsidRDefault="003B053B" w:rsidP="00032395">
            <w:pPr>
              <w:pStyle w:val="Prrafodelista"/>
              <w:spacing w:before="60" w:line="300" w:lineRule="exact"/>
              <w:ind w:left="1069"/>
              <w:jc w:val="both"/>
              <w:rPr>
                <w:rFonts w:ascii="Barlow" w:hAnsi="Barlow" w:cstheme="minorHAnsi"/>
                <w:iCs/>
                <w:color w:val="101036"/>
                <w:sz w:val="20"/>
                <w:szCs w:val="20"/>
                <w:lang w:val="es-ES_tradnl"/>
              </w:rPr>
            </w:pPr>
            <w:bookmarkStart w:id="9" w:name="_Hlk179969195"/>
            <w:r w:rsidRPr="00251595">
              <w:rPr>
                <w:rFonts w:ascii="Barlow" w:hAnsi="Barlow" w:cstheme="minorHAnsi"/>
                <w:iCs/>
                <w:color w:val="101036"/>
                <w:sz w:val="20"/>
                <w:szCs w:val="20"/>
                <w:lang w:val="es-ES_tradnl"/>
              </w:rPr>
              <w:t xml:space="preserve">Se acreditarán mediante </w:t>
            </w:r>
            <w:r w:rsidRPr="00942CE5">
              <w:rPr>
                <w:rFonts w:ascii="Barlow" w:hAnsi="Barlow" w:cstheme="minorHAnsi"/>
                <w:b/>
                <w:bCs/>
                <w:iCs/>
                <w:color w:val="101036"/>
                <w:sz w:val="20"/>
                <w:szCs w:val="20"/>
                <w:lang w:val="es-ES_tradnl"/>
              </w:rPr>
              <w:t>Declaración responsable del licitador</w:t>
            </w:r>
            <w:r w:rsidRPr="00251595">
              <w:rPr>
                <w:rFonts w:ascii="Barlow" w:hAnsi="Barlow" w:cstheme="minorHAnsi"/>
                <w:iCs/>
                <w:color w:val="101036"/>
                <w:sz w:val="20"/>
                <w:szCs w:val="20"/>
                <w:lang w:val="es-ES_tradnl"/>
              </w:rPr>
              <w:t xml:space="preserve"> indicando año contable, datos identificativos de la entidad, contenido de la auditoría y presupuesto definitivo, </w:t>
            </w:r>
            <w:r w:rsidRPr="00942CE5">
              <w:rPr>
                <w:rFonts w:ascii="Barlow" w:hAnsi="Barlow" w:cstheme="minorHAnsi"/>
                <w:b/>
                <w:bCs/>
                <w:iCs/>
                <w:color w:val="101036"/>
                <w:sz w:val="20"/>
                <w:szCs w:val="20"/>
                <w:u w:val="single"/>
                <w:lang w:val="es-ES_tradnl"/>
              </w:rPr>
              <w:t>debiendo la empresa auditora cumplir al menos dos de los tres criterios anteriores</w:t>
            </w:r>
            <w:r w:rsidRPr="00251595">
              <w:rPr>
                <w:rFonts w:ascii="Barlow" w:hAnsi="Barlow" w:cstheme="minorHAnsi"/>
                <w:iCs/>
                <w:color w:val="101036"/>
                <w:sz w:val="20"/>
                <w:szCs w:val="20"/>
                <w:lang w:val="es-ES_tradnl"/>
              </w:rPr>
              <w:t>, empleados, facturación y total activos.</w:t>
            </w:r>
          </w:p>
          <w:bookmarkEnd w:id="9"/>
          <w:p w14:paraId="7311C9E5" w14:textId="77777777" w:rsidR="00251595" w:rsidRDefault="00251595" w:rsidP="00251595">
            <w:pPr>
              <w:pStyle w:val="Prrafodelista"/>
              <w:spacing w:before="60" w:line="300" w:lineRule="exact"/>
              <w:ind w:left="1069"/>
              <w:jc w:val="both"/>
              <w:rPr>
                <w:rFonts w:ascii="Barlow" w:hAnsi="Barlow" w:cstheme="minorHAnsi"/>
                <w:iCs/>
                <w:color w:val="101036"/>
                <w:sz w:val="20"/>
                <w:szCs w:val="20"/>
                <w:highlight w:val="yellow"/>
                <w:lang w:val="es-ES_tradnl"/>
              </w:rPr>
            </w:pPr>
          </w:p>
          <w:p w14:paraId="65DC5EC1" w14:textId="2CF2A0DB" w:rsidR="00056060" w:rsidRPr="00251595" w:rsidRDefault="00056060" w:rsidP="008E258D">
            <w:pPr>
              <w:pStyle w:val="Prrafodelista"/>
              <w:numPr>
                <w:ilvl w:val="0"/>
                <w:numId w:val="5"/>
              </w:numPr>
              <w:spacing w:before="60" w:line="300" w:lineRule="exact"/>
              <w:ind w:left="1069"/>
              <w:jc w:val="both"/>
              <w:rPr>
                <w:rFonts w:ascii="Barlow" w:hAnsi="Barlow" w:cstheme="minorHAnsi"/>
                <w:iCs/>
                <w:color w:val="101036"/>
                <w:sz w:val="20"/>
                <w:szCs w:val="20"/>
                <w:lang w:val="es-ES_tradnl"/>
              </w:rPr>
            </w:pPr>
            <w:bookmarkStart w:id="10" w:name="_Hlk179969210"/>
            <w:r w:rsidRPr="00251595">
              <w:rPr>
                <w:rFonts w:ascii="Barlow" w:hAnsi="Barlow" w:cstheme="minorHAnsi"/>
                <w:iCs/>
                <w:color w:val="101036"/>
                <w:sz w:val="20"/>
                <w:szCs w:val="20"/>
                <w:lang w:val="es-ES_tradnl"/>
              </w:rPr>
              <w:t xml:space="preserve">Haber realizado en los últimos tres años, al menos, un mínimo anual de </w:t>
            </w:r>
            <w:r w:rsidR="003B053B" w:rsidRPr="00251595">
              <w:rPr>
                <w:rFonts w:ascii="Barlow" w:hAnsi="Barlow" w:cstheme="minorHAnsi"/>
                <w:iCs/>
                <w:color w:val="101036"/>
                <w:sz w:val="20"/>
                <w:szCs w:val="20"/>
                <w:lang w:val="es-ES_tradnl"/>
              </w:rPr>
              <w:t>cinco</w:t>
            </w:r>
            <w:r w:rsidRPr="00251595">
              <w:rPr>
                <w:rFonts w:ascii="Barlow" w:hAnsi="Barlow" w:cstheme="minorHAnsi"/>
                <w:iCs/>
                <w:color w:val="101036"/>
                <w:sz w:val="20"/>
                <w:szCs w:val="20"/>
                <w:lang w:val="es-ES_tradnl"/>
              </w:rPr>
              <w:t xml:space="preserve"> servicios de auditoría de cuentas a entidades distintas con un coste igual o superior a 70.000 euros cada una. </w:t>
            </w:r>
          </w:p>
          <w:p w14:paraId="25B64175" w14:textId="77777777" w:rsidR="00056060" w:rsidRPr="00251595" w:rsidRDefault="00056060" w:rsidP="008E258D">
            <w:pPr>
              <w:pStyle w:val="Prrafodelista"/>
              <w:numPr>
                <w:ilvl w:val="0"/>
                <w:numId w:val="5"/>
              </w:numPr>
              <w:spacing w:before="60" w:line="300" w:lineRule="exact"/>
              <w:ind w:left="1069"/>
              <w:jc w:val="both"/>
              <w:rPr>
                <w:rFonts w:ascii="Barlow" w:hAnsi="Barlow" w:cstheme="minorHAnsi"/>
                <w:iCs/>
                <w:color w:val="101036"/>
                <w:sz w:val="20"/>
                <w:szCs w:val="20"/>
                <w:lang w:val="es-ES_tradnl"/>
              </w:rPr>
            </w:pPr>
            <w:r w:rsidRPr="00251595">
              <w:rPr>
                <w:rFonts w:ascii="Barlow" w:hAnsi="Barlow" w:cstheme="minorHAnsi"/>
                <w:iCs/>
                <w:color w:val="101036"/>
                <w:sz w:val="20"/>
                <w:szCs w:val="20"/>
                <w:lang w:val="es-ES_tradnl"/>
              </w:rPr>
              <w:t xml:space="preserve">Haber realizado, al menos, un mínimo anual de tres servicios de auditoría de cumplimiento de la legalidad en los últimos tres años. </w:t>
            </w:r>
          </w:p>
          <w:bookmarkEnd w:id="10"/>
          <w:p w14:paraId="51E21DDC" w14:textId="77777777" w:rsidR="00251595" w:rsidRDefault="00251595" w:rsidP="00251595">
            <w:pPr>
              <w:pStyle w:val="Prrafodelista"/>
              <w:spacing w:before="60" w:line="300" w:lineRule="exact"/>
              <w:ind w:left="1069"/>
              <w:jc w:val="both"/>
              <w:rPr>
                <w:rFonts w:ascii="Barlow" w:hAnsi="Barlow" w:cstheme="minorHAnsi"/>
                <w:iCs/>
                <w:color w:val="101036"/>
                <w:sz w:val="20"/>
                <w:szCs w:val="20"/>
                <w:lang w:val="es-ES_tradnl"/>
              </w:rPr>
            </w:pPr>
          </w:p>
          <w:p w14:paraId="491D1D24" w14:textId="44FDA650" w:rsidR="003B053B" w:rsidRDefault="003B053B" w:rsidP="00251595">
            <w:pPr>
              <w:pStyle w:val="Prrafodelista"/>
              <w:spacing w:before="60" w:line="300" w:lineRule="exact"/>
              <w:ind w:left="1069"/>
              <w:jc w:val="both"/>
              <w:rPr>
                <w:rFonts w:ascii="Barlow" w:hAnsi="Barlow" w:cstheme="minorHAnsi"/>
                <w:iCs/>
                <w:color w:val="101036"/>
                <w:sz w:val="20"/>
                <w:szCs w:val="20"/>
                <w:lang w:val="es-ES_tradnl"/>
              </w:rPr>
            </w:pPr>
            <w:r w:rsidRPr="00251595">
              <w:rPr>
                <w:rFonts w:ascii="Barlow" w:hAnsi="Barlow" w:cstheme="minorHAnsi"/>
                <w:iCs/>
                <w:color w:val="101036"/>
                <w:sz w:val="20"/>
                <w:szCs w:val="20"/>
                <w:lang w:val="es-ES_tradnl"/>
              </w:rPr>
              <w:lastRenderedPageBreak/>
              <w:t xml:space="preserve">Se acreditarán mediante </w:t>
            </w:r>
            <w:r w:rsidRPr="00942CE5">
              <w:rPr>
                <w:rFonts w:ascii="Barlow" w:hAnsi="Barlow" w:cstheme="minorHAnsi"/>
                <w:b/>
                <w:bCs/>
                <w:iCs/>
                <w:color w:val="101036"/>
                <w:sz w:val="20"/>
                <w:szCs w:val="20"/>
                <w:lang w:val="es-ES_tradnl"/>
              </w:rPr>
              <w:t>Declaración responsable del licitador</w:t>
            </w:r>
            <w:r w:rsidRPr="00251595">
              <w:rPr>
                <w:rFonts w:ascii="Barlow" w:hAnsi="Barlow" w:cstheme="minorHAnsi"/>
                <w:iCs/>
                <w:color w:val="101036"/>
                <w:sz w:val="20"/>
                <w:szCs w:val="20"/>
                <w:lang w:val="es-ES_tradnl"/>
              </w:rPr>
              <w:t xml:space="preserve"> indicando año contable, datos identificativos de la entidad, contenido de la auditoría y presupuesto definitivo.</w:t>
            </w:r>
          </w:p>
          <w:p w14:paraId="03BBD010" w14:textId="6E3AAB02" w:rsidR="00163734" w:rsidRPr="00093DCB" w:rsidRDefault="007D2BE2" w:rsidP="00AB3D5B">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00AB3D5B" w:rsidRPr="00093DCB">
              <w:rPr>
                <w:rFonts w:ascii="Barlow" w:hAnsi="Barlow" w:cstheme="minorHAnsi"/>
                <w:bCs/>
                <w:color w:val="04183B"/>
                <w:sz w:val="20"/>
                <w:szCs w:val="20"/>
              </w:rPr>
              <w:t xml:space="preserve"> b) </w:t>
            </w:r>
            <w:r w:rsidR="00163734" w:rsidRPr="00093DCB">
              <w:rPr>
                <w:rFonts w:ascii="Barlow" w:hAnsi="Barlow" w:cstheme="minorHAnsi"/>
                <w:bCs/>
                <w:color w:val="04183B"/>
                <w:sz w:val="20"/>
                <w:szCs w:val="20"/>
              </w:rPr>
              <w:t xml:space="preserve">Indicación del personal técnico o de las unidades técnicas, integradas o no en la empresa, participantes en el contrato, especialmente </w:t>
            </w:r>
            <w:r w:rsidRPr="00093DCB">
              <w:rPr>
                <w:rFonts w:ascii="Barlow" w:hAnsi="Barlow" w:cstheme="minorHAnsi"/>
                <w:bCs/>
                <w:color w:val="04183B"/>
                <w:sz w:val="20"/>
                <w:szCs w:val="20"/>
              </w:rPr>
              <w:t>aquellos</w:t>
            </w:r>
            <w:r w:rsidR="00163734" w:rsidRPr="00093DCB">
              <w:rPr>
                <w:rFonts w:ascii="Barlow" w:hAnsi="Barlow" w:cstheme="minorHAnsi"/>
                <w:bCs/>
                <w:color w:val="04183B"/>
                <w:sz w:val="20"/>
                <w:szCs w:val="20"/>
              </w:rPr>
              <w:t xml:space="preserve"> encargados del control de calidad</w:t>
            </w:r>
            <w:r w:rsidR="00AB3D5B" w:rsidRPr="00093DCB">
              <w:rPr>
                <w:rFonts w:ascii="Barlow" w:hAnsi="Barlow" w:cstheme="minorHAnsi"/>
                <w:bCs/>
                <w:color w:val="04183B"/>
                <w:sz w:val="20"/>
                <w:szCs w:val="20"/>
              </w:rPr>
              <w:t>.</w:t>
            </w:r>
          </w:p>
          <w:p w14:paraId="2E624041" w14:textId="77777777" w:rsidR="00056060" w:rsidRPr="005D363D" w:rsidRDefault="00056060"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requisitos mínimos.</w:t>
            </w:r>
          </w:p>
          <w:p w14:paraId="0A47D642" w14:textId="77777777" w:rsidR="00056060" w:rsidRPr="005D363D" w:rsidRDefault="00056060"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forma de acreditación.</w:t>
            </w:r>
          </w:p>
          <w:p w14:paraId="657A9A00" w14:textId="5D69FD37" w:rsidR="00163734" w:rsidRPr="00093DCB" w:rsidRDefault="007D2BE2" w:rsidP="00AB3D5B">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00AB3D5B" w:rsidRPr="00093DCB">
              <w:rPr>
                <w:rFonts w:ascii="Barlow" w:hAnsi="Barlow" w:cstheme="minorHAnsi"/>
                <w:bCs/>
                <w:color w:val="04183B"/>
                <w:sz w:val="20"/>
                <w:szCs w:val="20"/>
              </w:rPr>
              <w:t xml:space="preserve"> c) </w:t>
            </w:r>
            <w:r w:rsidR="00163734" w:rsidRPr="00093DCB">
              <w:rPr>
                <w:rFonts w:ascii="Barlow" w:hAnsi="Barlow" w:cstheme="minorHAnsi"/>
                <w:bCs/>
                <w:color w:val="04183B"/>
                <w:sz w:val="20"/>
                <w:szCs w:val="20"/>
              </w:rPr>
              <w:t>Descripción de las instalaciones técnicas, de las medidas empleadas por el empresario para garantizar la calidad y de los medios de estudio e investigación de la empresa.</w:t>
            </w:r>
          </w:p>
          <w:p w14:paraId="71FEC110" w14:textId="77777777" w:rsidR="00056060" w:rsidRPr="005D363D" w:rsidRDefault="00056060"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requisitos mínimos.</w:t>
            </w:r>
          </w:p>
          <w:p w14:paraId="55417A52" w14:textId="77777777" w:rsidR="00056060" w:rsidRPr="005D363D" w:rsidRDefault="00056060"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forma de acreditación.</w:t>
            </w:r>
          </w:p>
          <w:p w14:paraId="53E1B0B2" w14:textId="50D836CC" w:rsidR="00163734" w:rsidRPr="00093DCB" w:rsidRDefault="007D2BE2" w:rsidP="00AB3D5B">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00AB3D5B" w:rsidRPr="00093DCB">
              <w:rPr>
                <w:rFonts w:ascii="Barlow" w:hAnsi="Barlow" w:cstheme="minorHAnsi"/>
                <w:bCs/>
                <w:color w:val="04183B"/>
                <w:sz w:val="20"/>
                <w:szCs w:val="20"/>
              </w:rPr>
              <w:t xml:space="preserve"> d) </w:t>
            </w:r>
            <w:r w:rsidR="00163734" w:rsidRPr="00093DCB">
              <w:rPr>
                <w:rFonts w:ascii="Barlow" w:hAnsi="Barlow" w:cstheme="minorHAnsi"/>
                <w:bCs/>
                <w:color w:val="04183B"/>
                <w:sz w:val="20"/>
                <w:szCs w:val="20"/>
              </w:rPr>
              <w:t>Cuando se trate de servicios o trabajos complejos o cuando, excepcionalmente, deban responder a un fin especial, un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14:paraId="54B8558F"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requisitos mínimos.</w:t>
            </w:r>
          </w:p>
          <w:p w14:paraId="3EB72544"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forma de acreditación.</w:t>
            </w:r>
          </w:p>
          <w:p w14:paraId="75909AFF" w14:textId="682713B1" w:rsidR="00163734" w:rsidRPr="00093DCB" w:rsidRDefault="00AB3D5B" w:rsidP="00CB15EF">
            <w:pPr>
              <w:spacing w:before="60" w:line="300" w:lineRule="exact"/>
              <w:ind w:left="709"/>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F549F">
              <w:rPr>
                <w:rFonts w:ascii="Barlow" w:hAnsi="Barlow" w:cstheme="minorHAnsi"/>
                <w:bCs/>
                <w:color w:val="04183B"/>
                <w:sz w:val="20"/>
                <w:szCs w:val="20"/>
              </w:rPr>
              <w:t xml:space="preserve">X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e) </w:t>
            </w:r>
            <w:r w:rsidR="00163734" w:rsidRPr="00093DCB">
              <w:rPr>
                <w:rFonts w:ascii="Barlow" w:hAnsi="Barlow" w:cstheme="minorHAnsi"/>
                <w:bCs/>
                <w:color w:val="04183B"/>
                <w:sz w:val="20"/>
                <w:szCs w:val="20"/>
              </w:rPr>
              <w:t>Titulaciones académicas y profesionales</w:t>
            </w:r>
            <w:r w:rsidR="005B179D" w:rsidRPr="00093DCB">
              <w:rPr>
                <w:rFonts w:ascii="Barlow" w:hAnsi="Barlow" w:cstheme="minorHAnsi"/>
                <w:bCs/>
                <w:color w:val="04183B"/>
                <w:sz w:val="20"/>
                <w:szCs w:val="20"/>
              </w:rPr>
              <w:t xml:space="preserve">, así como experiencia concreta, </w:t>
            </w:r>
            <w:r w:rsidR="00163734" w:rsidRPr="00093DCB">
              <w:rPr>
                <w:rFonts w:ascii="Barlow" w:hAnsi="Barlow" w:cstheme="minorHAnsi"/>
                <w:bCs/>
                <w:color w:val="04183B"/>
                <w:sz w:val="20"/>
                <w:szCs w:val="20"/>
              </w:rPr>
              <w:t xml:space="preserve">del empresario y del personal directivo de la empresa y, en particular, del personal responsable de la ejecución del </w:t>
            </w:r>
            <w:r w:rsidR="007D2BE2" w:rsidRPr="00093DCB">
              <w:rPr>
                <w:rFonts w:ascii="Barlow" w:hAnsi="Barlow" w:cstheme="minorHAnsi"/>
                <w:bCs/>
                <w:color w:val="04183B"/>
                <w:sz w:val="20"/>
                <w:szCs w:val="20"/>
              </w:rPr>
              <w:t>contrato,</w:t>
            </w:r>
            <w:r w:rsidR="00163734" w:rsidRPr="00093DCB">
              <w:rPr>
                <w:rFonts w:ascii="Barlow" w:hAnsi="Barlow" w:cstheme="minorHAnsi"/>
                <w:bCs/>
                <w:color w:val="04183B"/>
                <w:sz w:val="20"/>
                <w:szCs w:val="20"/>
              </w:rPr>
              <w:t xml:space="preserve"> así como de los técnicos encargados directamente de la misma</w:t>
            </w:r>
            <w:r w:rsidR="007D2BE2" w:rsidRPr="00093DCB">
              <w:rPr>
                <w:rFonts w:ascii="Barlow" w:hAnsi="Barlow" w:cstheme="minorHAnsi"/>
                <w:bCs/>
                <w:color w:val="04183B"/>
                <w:sz w:val="20"/>
                <w:szCs w:val="20"/>
              </w:rPr>
              <w:t>.</w:t>
            </w:r>
          </w:p>
          <w:p w14:paraId="5CAB1395"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Titulaciones académicas y profesionales/experiencia:</w:t>
            </w:r>
          </w:p>
          <w:p w14:paraId="2A1B3005" w14:textId="78BFE43D" w:rsidR="00FF549F" w:rsidRPr="005D363D" w:rsidRDefault="00FF549F" w:rsidP="008E258D">
            <w:pPr>
              <w:widowControl w:val="0"/>
              <w:numPr>
                <w:ilvl w:val="0"/>
                <w:numId w:val="11"/>
              </w:numPr>
              <w:spacing w:before="240"/>
              <w:jc w:val="both"/>
              <w:rPr>
                <w:rFonts w:ascii="Barlow" w:hAnsi="Barlow"/>
                <w:color w:val="101036"/>
                <w:sz w:val="20"/>
                <w:szCs w:val="20"/>
              </w:rPr>
            </w:pPr>
            <w:r w:rsidRPr="005D363D">
              <w:rPr>
                <w:rFonts w:ascii="Barlow" w:hAnsi="Barlow"/>
                <w:color w:val="101036"/>
                <w:sz w:val="20"/>
                <w:szCs w:val="20"/>
                <w:u w:val="single"/>
              </w:rPr>
              <w:t>Socio-Auditor</w:t>
            </w:r>
            <w:r w:rsidRPr="005D363D">
              <w:rPr>
                <w:rFonts w:ascii="Barlow" w:hAnsi="Barlow"/>
                <w:color w:val="101036"/>
                <w:sz w:val="20"/>
                <w:szCs w:val="20"/>
              </w:rPr>
              <w:t xml:space="preserve">: Deberá de haber tenido la condición de socio auditor durante al menos los últimos tres años y tendrá una experiencia profesional en auditoría mínima de diez años, debiendo estar inscrito en el Registro Oficial de Auditores de Cuentas, como ejerciente. </w:t>
            </w:r>
          </w:p>
          <w:p w14:paraId="700DF114" w14:textId="77777777" w:rsidR="00FF549F" w:rsidRPr="005D363D" w:rsidRDefault="00FF549F" w:rsidP="008E258D">
            <w:pPr>
              <w:widowControl w:val="0"/>
              <w:numPr>
                <w:ilvl w:val="0"/>
                <w:numId w:val="11"/>
              </w:numPr>
              <w:spacing w:before="240"/>
              <w:jc w:val="both"/>
              <w:rPr>
                <w:rFonts w:ascii="Barlow" w:hAnsi="Barlow"/>
                <w:color w:val="101036"/>
                <w:sz w:val="20"/>
                <w:szCs w:val="20"/>
              </w:rPr>
            </w:pPr>
            <w:r w:rsidRPr="005D363D">
              <w:rPr>
                <w:rFonts w:ascii="Barlow" w:hAnsi="Barlow"/>
                <w:color w:val="101036"/>
                <w:sz w:val="20"/>
                <w:szCs w:val="20"/>
                <w:u w:val="single"/>
              </w:rPr>
              <w:t>Gerente</w:t>
            </w:r>
            <w:r w:rsidRPr="005D363D">
              <w:rPr>
                <w:rFonts w:ascii="Barlow" w:hAnsi="Barlow"/>
                <w:color w:val="101036"/>
                <w:sz w:val="20"/>
                <w:szCs w:val="20"/>
              </w:rPr>
              <w:t xml:space="preserve">: Deberá tener un mínimo de dos años de experiencia como gerente en el área de auditoría. </w:t>
            </w:r>
          </w:p>
          <w:p w14:paraId="61E66E1F" w14:textId="77777777" w:rsidR="00FF549F" w:rsidRPr="005D363D" w:rsidRDefault="00FF549F" w:rsidP="008E258D">
            <w:pPr>
              <w:widowControl w:val="0"/>
              <w:numPr>
                <w:ilvl w:val="0"/>
                <w:numId w:val="11"/>
              </w:numPr>
              <w:spacing w:before="240"/>
              <w:jc w:val="both"/>
              <w:rPr>
                <w:rFonts w:ascii="Barlow" w:hAnsi="Barlow"/>
                <w:color w:val="101036"/>
                <w:sz w:val="20"/>
                <w:szCs w:val="20"/>
              </w:rPr>
            </w:pPr>
            <w:r w:rsidRPr="005D363D">
              <w:rPr>
                <w:rFonts w:ascii="Barlow" w:hAnsi="Barlow"/>
                <w:color w:val="101036"/>
                <w:sz w:val="20"/>
                <w:szCs w:val="20"/>
                <w:u w:val="single"/>
              </w:rPr>
              <w:t>Jefe de equipo</w:t>
            </w:r>
            <w:r w:rsidRPr="005D363D">
              <w:rPr>
                <w:rFonts w:ascii="Barlow" w:hAnsi="Barlow"/>
                <w:color w:val="101036"/>
                <w:sz w:val="20"/>
                <w:szCs w:val="20"/>
              </w:rPr>
              <w:t>: Deberá haber ejercido al menos dos años la actividad de auditoría de cuentas. Deberá tener conocimiento de los módulos financieros de la herramienta SAP, al ser éste el programa informático de gestión integral utilizado por IFEMA</w:t>
            </w:r>
          </w:p>
          <w:p w14:paraId="601B7DCA" w14:textId="77777777" w:rsidR="00FF549F" w:rsidRPr="005D363D" w:rsidRDefault="00FF549F" w:rsidP="008E258D">
            <w:pPr>
              <w:widowControl w:val="0"/>
              <w:numPr>
                <w:ilvl w:val="0"/>
                <w:numId w:val="11"/>
              </w:numPr>
              <w:spacing w:before="240"/>
              <w:jc w:val="both"/>
              <w:rPr>
                <w:rFonts w:ascii="Barlow" w:hAnsi="Barlow"/>
                <w:color w:val="101036"/>
              </w:rPr>
            </w:pPr>
            <w:r w:rsidRPr="005D363D">
              <w:rPr>
                <w:rFonts w:ascii="Barlow" w:hAnsi="Barlow"/>
                <w:color w:val="101036"/>
                <w:sz w:val="20"/>
                <w:szCs w:val="20"/>
                <w:u w:val="single"/>
              </w:rPr>
              <w:t>Asistentes:</w:t>
            </w:r>
            <w:r w:rsidRPr="005D363D">
              <w:rPr>
                <w:rFonts w:ascii="Barlow" w:hAnsi="Barlow"/>
                <w:color w:val="101036"/>
                <w:sz w:val="20"/>
                <w:szCs w:val="20"/>
              </w:rPr>
              <w:t xml:space="preserve"> Deberán haber ejercido al menos un año la actividad de auditoría de cuentas. </w:t>
            </w:r>
          </w:p>
          <w:p w14:paraId="19B5A91E" w14:textId="77777777" w:rsidR="00FF549F" w:rsidRPr="005D363D" w:rsidRDefault="00FF549F" w:rsidP="00FF549F">
            <w:pPr>
              <w:pStyle w:val="Prrafodelista"/>
              <w:spacing w:before="60" w:line="300" w:lineRule="exact"/>
              <w:ind w:left="1789"/>
              <w:jc w:val="both"/>
              <w:rPr>
                <w:rFonts w:ascii="Barlow" w:hAnsi="Barlow" w:cstheme="minorHAnsi"/>
                <w:bCs/>
                <w:color w:val="101036"/>
                <w:sz w:val="20"/>
                <w:szCs w:val="20"/>
              </w:rPr>
            </w:pPr>
          </w:p>
          <w:p w14:paraId="6925AB9A"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lastRenderedPageBreak/>
              <w:t>Forma de acreditación: Acreditación mediante Currículum Vitae de cada uno de los integrantes del equipo, en los que figure cada uno de los aspectos señalados y cualificaciones mínimas solicitadas.</w:t>
            </w:r>
          </w:p>
          <w:p w14:paraId="65352CA0" w14:textId="77777777" w:rsidR="00FF549F" w:rsidRPr="005D363D" w:rsidRDefault="00FF549F" w:rsidP="00FF549F">
            <w:pPr>
              <w:spacing w:line="300" w:lineRule="exact"/>
              <w:ind w:left="567"/>
              <w:jc w:val="both"/>
              <w:rPr>
                <w:rFonts w:ascii="Barlow" w:hAnsi="Barlow" w:cstheme="minorHAnsi"/>
                <w:color w:val="101036"/>
                <w:sz w:val="20"/>
                <w:szCs w:val="20"/>
              </w:rPr>
            </w:pPr>
          </w:p>
          <w:p w14:paraId="43FDF5BA" w14:textId="77777777" w:rsidR="00FF549F" w:rsidRPr="005D363D" w:rsidRDefault="00FF549F" w:rsidP="00FF549F">
            <w:pPr>
              <w:spacing w:line="300" w:lineRule="exact"/>
              <w:ind w:left="1789"/>
              <w:jc w:val="both"/>
              <w:rPr>
                <w:rFonts w:ascii="Barlow" w:hAnsi="Barlow" w:cstheme="minorHAnsi"/>
                <w:color w:val="101036"/>
                <w:sz w:val="20"/>
                <w:szCs w:val="20"/>
              </w:rPr>
            </w:pPr>
            <w:r w:rsidRPr="005D363D">
              <w:rPr>
                <w:rFonts w:ascii="Barlow" w:hAnsi="Barlow" w:cstheme="minorHAnsi"/>
                <w:color w:val="101036"/>
                <w:sz w:val="20"/>
                <w:szCs w:val="20"/>
              </w:rPr>
              <w:t>En cuanto al Currículum Vitae del Socio y Gerente, se deberá indicar titulación académica (incluyendo año de obtención del título), otra formación relevante, trayectoria profesional, años de experiencia en auditoría y posición actual en el organigrama de la empresa.</w:t>
            </w:r>
          </w:p>
          <w:p w14:paraId="00C8C73A" w14:textId="77777777" w:rsidR="00FF549F" w:rsidRPr="005D363D" w:rsidRDefault="00FF549F" w:rsidP="00FF549F">
            <w:pPr>
              <w:spacing w:line="300" w:lineRule="exact"/>
              <w:ind w:left="1789"/>
              <w:jc w:val="both"/>
              <w:rPr>
                <w:rFonts w:ascii="Barlow" w:hAnsi="Barlow" w:cstheme="minorHAnsi"/>
                <w:color w:val="101036"/>
                <w:sz w:val="20"/>
                <w:szCs w:val="20"/>
              </w:rPr>
            </w:pPr>
          </w:p>
          <w:p w14:paraId="318FA9B4" w14:textId="77777777" w:rsidR="00FF549F" w:rsidRPr="005D363D" w:rsidRDefault="00FF549F" w:rsidP="00FF549F">
            <w:pPr>
              <w:spacing w:line="300" w:lineRule="exact"/>
              <w:ind w:left="1789"/>
              <w:jc w:val="both"/>
              <w:rPr>
                <w:rFonts w:ascii="Barlow" w:hAnsi="Barlow" w:cstheme="minorHAnsi"/>
                <w:color w:val="101036"/>
                <w:sz w:val="20"/>
                <w:szCs w:val="20"/>
              </w:rPr>
            </w:pPr>
            <w:r w:rsidRPr="005D363D">
              <w:rPr>
                <w:rFonts w:ascii="Barlow" w:hAnsi="Barlow" w:cstheme="minorHAnsi"/>
                <w:color w:val="101036"/>
                <w:sz w:val="20"/>
                <w:szCs w:val="20"/>
              </w:rPr>
              <w:t>En cuanto al jefe de equipo y asistente/s, en caso de no poder precisar en el momento de la presentación de la oferta, los Currículum de los componentes, se deberá incorporar un perfil tipo de aquellos que finalmente prestarán el servicio, y siempre cumpliendo los mínimos de experiencia en el puesto detallados con anterioridad.</w:t>
            </w:r>
          </w:p>
          <w:p w14:paraId="6F6E299E" w14:textId="77777777" w:rsidR="00FF549F" w:rsidRPr="005D363D" w:rsidRDefault="00FF549F" w:rsidP="00FF549F">
            <w:pPr>
              <w:spacing w:line="300" w:lineRule="exact"/>
              <w:ind w:left="567"/>
              <w:jc w:val="both"/>
              <w:rPr>
                <w:rFonts w:ascii="Barlow" w:hAnsi="Barlow" w:cstheme="minorHAnsi"/>
                <w:color w:val="101036"/>
                <w:sz w:val="20"/>
                <w:szCs w:val="20"/>
              </w:rPr>
            </w:pPr>
          </w:p>
          <w:p w14:paraId="703F85D3" w14:textId="77777777" w:rsidR="00FF549F" w:rsidRPr="005D363D" w:rsidRDefault="00FF549F" w:rsidP="00FF549F">
            <w:pPr>
              <w:spacing w:line="300" w:lineRule="exact"/>
              <w:ind w:left="1789"/>
              <w:jc w:val="both"/>
              <w:rPr>
                <w:rFonts w:ascii="Barlow" w:hAnsi="Barlow" w:cstheme="minorHAnsi"/>
                <w:color w:val="101036"/>
                <w:sz w:val="20"/>
                <w:szCs w:val="20"/>
              </w:rPr>
            </w:pPr>
            <w:r w:rsidRPr="005D363D">
              <w:rPr>
                <w:rFonts w:ascii="Barlow" w:hAnsi="Barlow" w:cstheme="minorHAnsi"/>
                <w:color w:val="101036"/>
                <w:sz w:val="20"/>
                <w:szCs w:val="20"/>
              </w:rPr>
              <w:t xml:space="preserve">No será necesario incorporar datos de carácter personal. </w:t>
            </w:r>
          </w:p>
          <w:p w14:paraId="3B11B0B9" w14:textId="1514DE98" w:rsidR="00163734" w:rsidRPr="00093DCB" w:rsidRDefault="007D2BE2" w:rsidP="00CB15EF">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00AB3D5B" w:rsidRPr="00093DCB">
              <w:rPr>
                <w:rFonts w:ascii="Barlow" w:hAnsi="Barlow" w:cstheme="minorHAnsi"/>
                <w:bCs/>
                <w:color w:val="04183B"/>
                <w:sz w:val="20"/>
                <w:szCs w:val="20"/>
              </w:rPr>
              <w:t xml:space="preserve"> f) </w:t>
            </w:r>
            <w:r w:rsidR="00163734" w:rsidRPr="00093DCB">
              <w:rPr>
                <w:rFonts w:ascii="Barlow" w:hAnsi="Barlow" w:cstheme="minorHAnsi"/>
                <w:bCs/>
                <w:color w:val="04183B"/>
                <w:sz w:val="20"/>
                <w:szCs w:val="20"/>
              </w:rPr>
              <w:t>Medidas de gestión medioambiental que el empresario podrá aplicar al ejecutar el contrato</w:t>
            </w:r>
            <w:r w:rsidRPr="00093DCB">
              <w:rPr>
                <w:rFonts w:ascii="Barlow" w:hAnsi="Barlow" w:cstheme="minorHAnsi"/>
                <w:bCs/>
                <w:color w:val="04183B"/>
                <w:sz w:val="20"/>
                <w:szCs w:val="20"/>
              </w:rPr>
              <w:t>.</w:t>
            </w:r>
          </w:p>
          <w:p w14:paraId="3457F193"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requisitos mínimos.</w:t>
            </w:r>
          </w:p>
          <w:p w14:paraId="2CDB57C4"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forma de acreditación.</w:t>
            </w:r>
          </w:p>
          <w:p w14:paraId="60BA6CB0" w14:textId="0614B339" w:rsidR="00163734" w:rsidRPr="00093DCB" w:rsidRDefault="007D2BE2" w:rsidP="00CB15EF">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00AB3D5B" w:rsidRPr="00093DCB">
              <w:rPr>
                <w:rFonts w:ascii="Barlow" w:hAnsi="Barlow" w:cstheme="minorHAnsi"/>
                <w:bCs/>
                <w:color w:val="04183B"/>
                <w:sz w:val="20"/>
                <w:szCs w:val="20"/>
              </w:rPr>
              <w:t xml:space="preserve"> g) </w:t>
            </w:r>
            <w:r w:rsidR="00163734" w:rsidRPr="00093DCB">
              <w:rPr>
                <w:rFonts w:ascii="Barlow" w:hAnsi="Barlow" w:cstheme="minorHAnsi"/>
                <w:bCs/>
                <w:color w:val="04183B"/>
                <w:sz w:val="20"/>
                <w:szCs w:val="20"/>
              </w:rPr>
              <w:t xml:space="preserve">Declaración sobre la plantilla media anual de la empresa y del número de directivos </w:t>
            </w:r>
            <w:r w:rsidR="00CB15EF" w:rsidRPr="00093DCB">
              <w:rPr>
                <w:rFonts w:ascii="Barlow" w:hAnsi="Barlow" w:cstheme="minorHAnsi"/>
                <w:bCs/>
                <w:color w:val="04183B"/>
                <w:sz w:val="20"/>
                <w:szCs w:val="20"/>
              </w:rPr>
              <w:t>durante los tres últimos años.</w:t>
            </w:r>
          </w:p>
          <w:p w14:paraId="00DE1446"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 xml:space="preserve">Requisitos mínimos: </w:t>
            </w:r>
          </w:p>
          <w:p w14:paraId="62BC80BE"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Forma de acreditación</w:t>
            </w:r>
          </w:p>
          <w:p w14:paraId="4E8A710A" w14:textId="77777777" w:rsidR="00163734" w:rsidRPr="00093DCB" w:rsidRDefault="00926EA9" w:rsidP="00CB15EF">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w:t>
            </w:r>
            <w:r w:rsidR="00AB3D5B" w:rsidRPr="00093DCB">
              <w:rPr>
                <w:rFonts w:ascii="Barlow" w:hAnsi="Barlow" w:cstheme="minorHAnsi"/>
                <w:bCs/>
                <w:color w:val="04183B"/>
                <w:sz w:val="20"/>
                <w:szCs w:val="20"/>
              </w:rPr>
              <w:t xml:space="preserve"> ]</w:t>
            </w:r>
            <w:proofErr w:type="gramEnd"/>
            <w:r w:rsidR="00AB3D5B" w:rsidRPr="00093DCB">
              <w:rPr>
                <w:rFonts w:ascii="Barlow" w:hAnsi="Barlow" w:cstheme="minorHAnsi"/>
                <w:bCs/>
                <w:color w:val="04183B"/>
                <w:sz w:val="20"/>
                <w:szCs w:val="20"/>
              </w:rPr>
              <w:t xml:space="preserve"> h) </w:t>
            </w:r>
            <w:r w:rsidR="00163734" w:rsidRPr="00093DCB">
              <w:rPr>
                <w:rFonts w:ascii="Barlow" w:hAnsi="Barlow" w:cstheme="minorHAnsi"/>
                <w:bCs/>
                <w:color w:val="04183B"/>
                <w:sz w:val="20"/>
                <w:szCs w:val="20"/>
              </w:rPr>
              <w:t>Declaración indicando la maquinaria, material y equipo técnico del que se dispondrá para la ejecución de los trabajos o prestaciones.</w:t>
            </w:r>
          </w:p>
          <w:p w14:paraId="5F429023"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requisitos mínimos.</w:t>
            </w:r>
          </w:p>
          <w:p w14:paraId="17A07D76"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forma de acreditación.</w:t>
            </w:r>
          </w:p>
          <w:p w14:paraId="6369CB40" w14:textId="77777777" w:rsidR="00163734" w:rsidRPr="00093DCB" w:rsidRDefault="00AB3D5B" w:rsidP="00CB15EF">
            <w:pPr>
              <w:spacing w:before="60" w:line="300" w:lineRule="exact"/>
              <w:ind w:left="709"/>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 ]</w:t>
            </w:r>
            <w:proofErr w:type="gramEnd"/>
            <w:r w:rsidRPr="00093DCB">
              <w:rPr>
                <w:rFonts w:ascii="Barlow" w:hAnsi="Barlow" w:cstheme="minorHAnsi"/>
                <w:bCs/>
                <w:color w:val="04183B"/>
                <w:sz w:val="20"/>
                <w:szCs w:val="20"/>
              </w:rPr>
              <w:t xml:space="preserve"> i) </w:t>
            </w:r>
            <w:r w:rsidR="00163734" w:rsidRPr="00093DCB">
              <w:rPr>
                <w:rFonts w:ascii="Barlow" w:hAnsi="Barlow" w:cstheme="minorHAnsi"/>
                <w:bCs/>
                <w:color w:val="04183B"/>
                <w:sz w:val="20"/>
                <w:szCs w:val="20"/>
              </w:rPr>
              <w:t>Indicación de la parte del contrato que el empresario tiene el propósito de subcontratar.</w:t>
            </w:r>
          </w:p>
          <w:p w14:paraId="0291C730"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bCs/>
                <w:color w:val="101036"/>
                <w:sz w:val="20"/>
                <w:szCs w:val="20"/>
              </w:rPr>
            </w:pPr>
            <w:r w:rsidRPr="005D363D">
              <w:rPr>
                <w:rFonts w:ascii="Barlow" w:hAnsi="Barlow" w:cstheme="minorHAnsi"/>
                <w:bCs/>
                <w:color w:val="101036"/>
                <w:sz w:val="20"/>
                <w:szCs w:val="20"/>
              </w:rPr>
              <w:t>Especificar criterio de selección.</w:t>
            </w:r>
          </w:p>
          <w:p w14:paraId="2D93322A" w14:textId="77777777" w:rsidR="00FF549F" w:rsidRPr="005D363D" w:rsidRDefault="00FF549F" w:rsidP="008E258D">
            <w:pPr>
              <w:pStyle w:val="Prrafodelista"/>
              <w:numPr>
                <w:ilvl w:val="0"/>
                <w:numId w:val="5"/>
              </w:numPr>
              <w:spacing w:before="60" w:line="300" w:lineRule="exact"/>
              <w:ind w:left="1789"/>
              <w:jc w:val="both"/>
              <w:rPr>
                <w:rFonts w:ascii="Barlow" w:hAnsi="Barlow" w:cstheme="minorHAnsi"/>
                <w:color w:val="101036"/>
                <w:sz w:val="20"/>
                <w:szCs w:val="20"/>
              </w:rPr>
            </w:pPr>
            <w:r w:rsidRPr="005D363D">
              <w:rPr>
                <w:rFonts w:ascii="Barlow" w:hAnsi="Barlow" w:cstheme="minorHAnsi"/>
                <w:bCs/>
                <w:color w:val="101036"/>
                <w:sz w:val="20"/>
                <w:szCs w:val="20"/>
              </w:rPr>
              <w:t xml:space="preserve">Especificar forma de acreditación. </w:t>
            </w:r>
          </w:p>
          <w:p w14:paraId="45495B85" w14:textId="77777777" w:rsidR="000D5DCE" w:rsidRDefault="000D5DCE" w:rsidP="00FF549F">
            <w:pPr>
              <w:spacing w:before="60" w:line="300" w:lineRule="exact"/>
              <w:jc w:val="both"/>
              <w:rPr>
                <w:rFonts w:ascii="Barlow" w:hAnsi="Barlow" w:cstheme="minorHAnsi"/>
                <w:color w:val="04183B"/>
                <w:sz w:val="20"/>
                <w:szCs w:val="20"/>
              </w:rPr>
            </w:pPr>
          </w:p>
          <w:p w14:paraId="08F23AD8" w14:textId="4ADFD2FF" w:rsidR="00FF549F" w:rsidRPr="00FF549F" w:rsidRDefault="00FF549F" w:rsidP="0058194F">
            <w:pPr>
              <w:spacing w:line="300" w:lineRule="exact"/>
              <w:ind w:left="708"/>
              <w:jc w:val="both"/>
              <w:rPr>
                <w:rFonts w:ascii="Barlow" w:hAnsi="Barlow" w:cstheme="minorHAnsi"/>
                <w:color w:val="04183B"/>
                <w:sz w:val="20"/>
                <w:szCs w:val="20"/>
              </w:rPr>
            </w:pPr>
            <w:r w:rsidRPr="00677258">
              <w:rPr>
                <w:rFonts w:ascii="Barlow" w:hAnsi="Barlow" w:cstheme="minorHAnsi"/>
                <w:b/>
                <w:color w:val="101036"/>
                <w:sz w:val="20"/>
                <w:szCs w:val="20"/>
              </w:rPr>
              <w:t>En el caso de que para acreditar la solvencia técnica o profesional se exigiera una experiencia concreta a acreditar mediante la ejecución de contratos con un objeto análogo al que es objeto de licitación, este requisito ha de cumplirlo el licitador por sí mismo, sin que puedan tenerse en cuenta los contratos celebrados por terceras entidades, aunque pertenezcan al mismo grupo empresarial.</w:t>
            </w:r>
          </w:p>
        </w:tc>
      </w:tr>
      <w:tr w:rsidR="007D2BE2" w:rsidRPr="00093DCB" w14:paraId="67018820" w14:textId="77777777" w:rsidTr="005F45F5">
        <w:tc>
          <w:tcPr>
            <w:tcW w:w="8644" w:type="dxa"/>
          </w:tcPr>
          <w:p w14:paraId="4E76514C" w14:textId="77777777" w:rsidR="00F369A2" w:rsidRPr="00093DCB" w:rsidRDefault="0001178C"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7.</w:t>
            </w:r>
            <w:r w:rsidR="007A1E69" w:rsidRPr="00093DCB">
              <w:rPr>
                <w:rFonts w:ascii="Barlow" w:hAnsi="Barlow" w:cstheme="minorHAnsi"/>
                <w:color w:val="04183B"/>
                <w:sz w:val="20"/>
                <w:szCs w:val="20"/>
              </w:rPr>
              <w:t>5</w:t>
            </w:r>
            <w:r w:rsidRPr="00093DCB">
              <w:rPr>
                <w:rFonts w:ascii="Barlow" w:hAnsi="Barlow" w:cstheme="minorHAnsi"/>
                <w:color w:val="04183B"/>
                <w:sz w:val="20"/>
                <w:szCs w:val="20"/>
              </w:rPr>
              <w:t>.- HABILITACIÓN EMPRESARIAL EXIGIBLE PARA REALIZAR LA PRESTACIÓN (art. 65 LCSP)</w:t>
            </w:r>
          </w:p>
          <w:p w14:paraId="2C19B6D0" w14:textId="591D8B8F" w:rsidR="0001178C" w:rsidRPr="00093DCB" w:rsidRDefault="00BA1B55" w:rsidP="0001178C">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935CA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DF2A46" w:rsidRPr="00093DCB">
              <w:rPr>
                <w:rFonts w:ascii="Barlow" w:hAnsi="Barlow" w:cstheme="minorHAnsi"/>
                <w:bCs/>
                <w:color w:val="04183B"/>
                <w:sz w:val="20"/>
                <w:szCs w:val="20"/>
              </w:rPr>
              <w:t xml:space="preserve"> </w:t>
            </w:r>
            <w:proofErr w:type="gramStart"/>
            <w:r w:rsidR="00FF549F">
              <w:rPr>
                <w:rFonts w:ascii="Barlow" w:hAnsi="Barlow" w:cstheme="minorHAnsi"/>
                <w:bCs/>
                <w:color w:val="04183B"/>
                <w:sz w:val="20"/>
                <w:szCs w:val="20"/>
              </w:rPr>
              <w:t xml:space="preserve">  </w:t>
            </w:r>
            <w:r w:rsidR="0001178C" w:rsidRPr="00093DCB">
              <w:rPr>
                <w:rFonts w:ascii="Barlow" w:hAnsi="Barlow" w:cstheme="minorHAnsi"/>
                <w:bCs/>
                <w:color w:val="04183B"/>
                <w:sz w:val="20"/>
                <w:szCs w:val="20"/>
              </w:rPr>
              <w:t>]</w:t>
            </w:r>
            <w:proofErr w:type="gramEnd"/>
            <w:r w:rsidR="0001178C" w:rsidRPr="00093DCB">
              <w:rPr>
                <w:rFonts w:ascii="Barlow" w:hAnsi="Barlow" w:cstheme="minorHAnsi"/>
                <w:bCs/>
                <w:color w:val="04183B"/>
                <w:sz w:val="20"/>
                <w:szCs w:val="20"/>
              </w:rPr>
              <w:t xml:space="preserve"> No se exige</w:t>
            </w:r>
          </w:p>
          <w:p w14:paraId="271B706A" w14:textId="77777777" w:rsidR="00FF549F" w:rsidRDefault="00FF549F" w:rsidP="00FF549F">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 xml:space="preserve">[ </w:t>
            </w:r>
            <w:proofErr w:type="gramStart"/>
            <w:r w:rsidRPr="00EE6A07">
              <w:rPr>
                <w:rFonts w:ascii="Barlow" w:hAnsi="Barlow" w:cstheme="minorHAnsi"/>
                <w:bCs/>
                <w:color w:val="101036"/>
                <w:sz w:val="20"/>
                <w:szCs w:val="20"/>
              </w:rPr>
              <w:t>X ]</w:t>
            </w:r>
            <w:proofErr w:type="gramEnd"/>
            <w:r w:rsidRPr="00EE6A07">
              <w:rPr>
                <w:rFonts w:ascii="Barlow" w:hAnsi="Barlow" w:cstheme="minorHAnsi"/>
                <w:bCs/>
                <w:color w:val="101036"/>
                <w:sz w:val="20"/>
                <w:szCs w:val="20"/>
              </w:rPr>
              <w:t xml:space="preserve"> </w:t>
            </w:r>
            <w:r w:rsidRPr="00FF549F">
              <w:rPr>
                <w:rFonts w:ascii="Barlow" w:hAnsi="Barlow" w:cstheme="minorHAnsi"/>
                <w:bCs/>
                <w:color w:val="101036"/>
                <w:sz w:val="20"/>
                <w:szCs w:val="20"/>
              </w:rPr>
              <w:t>Si se exige:</w:t>
            </w:r>
            <w:r w:rsidRPr="004E6063">
              <w:rPr>
                <w:rFonts w:ascii="Barlow" w:hAnsi="Barlow" w:cstheme="minorHAnsi"/>
                <w:bCs/>
                <w:color w:val="101036"/>
                <w:sz w:val="20"/>
                <w:szCs w:val="20"/>
              </w:rPr>
              <w:t xml:space="preserve"> </w:t>
            </w:r>
            <w:r>
              <w:rPr>
                <w:rFonts w:ascii="Barlow" w:hAnsi="Barlow" w:cstheme="minorHAnsi"/>
                <w:bCs/>
                <w:color w:val="101036"/>
                <w:sz w:val="20"/>
                <w:szCs w:val="20"/>
              </w:rPr>
              <w:t>El licitador</w:t>
            </w:r>
            <w:r w:rsidRPr="004E6063">
              <w:rPr>
                <w:rFonts w:ascii="Barlow" w:hAnsi="Barlow" w:cstheme="minorHAnsi"/>
                <w:bCs/>
                <w:color w:val="101036"/>
                <w:sz w:val="20"/>
                <w:szCs w:val="20"/>
              </w:rPr>
              <w:t xml:space="preserve"> deberá estar inscrito en el Registro Oficial de Auditores de Cuentas (ROAC)</w:t>
            </w:r>
            <w:r>
              <w:rPr>
                <w:rFonts w:ascii="Barlow" w:hAnsi="Barlow" w:cstheme="minorHAnsi"/>
                <w:bCs/>
                <w:color w:val="101036"/>
                <w:sz w:val="20"/>
                <w:szCs w:val="20"/>
              </w:rPr>
              <w:t xml:space="preserve">. </w:t>
            </w:r>
          </w:p>
          <w:p w14:paraId="71871A1C" w14:textId="7FE4DF39" w:rsidR="00BA1B55" w:rsidRPr="00093DCB" w:rsidRDefault="00FF549F" w:rsidP="00C92B81">
            <w:pPr>
              <w:spacing w:line="300" w:lineRule="exact"/>
              <w:ind w:left="708"/>
              <w:jc w:val="both"/>
              <w:rPr>
                <w:rFonts w:ascii="Barlow" w:hAnsi="Barlow" w:cstheme="minorHAnsi"/>
                <w:color w:val="04183B"/>
                <w:sz w:val="20"/>
                <w:szCs w:val="20"/>
              </w:rPr>
            </w:pPr>
            <w:r w:rsidRPr="00D26C56">
              <w:rPr>
                <w:rFonts w:ascii="Barlow" w:hAnsi="Barlow" w:cstheme="minorHAnsi"/>
                <w:bCs/>
                <w:color w:val="101036"/>
                <w:sz w:val="20"/>
                <w:szCs w:val="20"/>
              </w:rPr>
              <w:lastRenderedPageBreak/>
              <w:t>Asimismo, se debe acreditar la inscripción en el Registro Oficial de Auditores de Cuentas (ROAC) del Instituto de Contabilidad y Auditoría de Cuentas, respecto del socio responsable de la ejecución del trabajo que actúe como responsable del servicio</w:t>
            </w:r>
            <w:r w:rsidRPr="004E6063">
              <w:rPr>
                <w:rFonts w:ascii="Barlow" w:hAnsi="Barlow" w:cstheme="minorHAnsi"/>
                <w:bCs/>
                <w:color w:val="101036"/>
                <w:sz w:val="20"/>
                <w:szCs w:val="20"/>
              </w:rPr>
              <w:t xml:space="preserve"> y presentar el Certificado del Instituto de Contabilidad y Auditoría de Cuentas (ICAC) acreditándolo.</w:t>
            </w:r>
          </w:p>
        </w:tc>
      </w:tr>
    </w:tbl>
    <w:p w14:paraId="40D01974" w14:textId="77777777" w:rsidR="000011DD" w:rsidRPr="00093DCB" w:rsidRDefault="000011DD"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6189975E" w14:textId="77777777" w:rsidTr="003C3CB1">
        <w:tc>
          <w:tcPr>
            <w:tcW w:w="8644" w:type="dxa"/>
          </w:tcPr>
          <w:p w14:paraId="1DEB28D1" w14:textId="77777777" w:rsidR="000011DD" w:rsidRPr="00093DCB" w:rsidRDefault="00EE44C3"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8</w:t>
            </w:r>
            <w:r w:rsidR="000011DD" w:rsidRPr="00093DCB">
              <w:rPr>
                <w:rFonts w:ascii="Barlow" w:hAnsi="Barlow" w:cstheme="minorHAnsi"/>
                <w:b/>
                <w:color w:val="04183B"/>
                <w:sz w:val="20"/>
                <w:szCs w:val="20"/>
              </w:rPr>
              <w:t xml:space="preserve">.- </w:t>
            </w:r>
            <w:r w:rsidR="00913C04" w:rsidRPr="00093DCB">
              <w:rPr>
                <w:rFonts w:ascii="Barlow" w:hAnsi="Barlow" w:cstheme="minorHAnsi"/>
                <w:b/>
                <w:color w:val="04183B"/>
                <w:sz w:val="20"/>
                <w:szCs w:val="20"/>
              </w:rPr>
              <w:t>CRITERIOS DE VALORACIÓN DE LAS OFERTAS</w:t>
            </w:r>
            <w:r w:rsidR="00D15CBE" w:rsidRPr="00093DCB">
              <w:rPr>
                <w:rFonts w:ascii="Barlow" w:hAnsi="Barlow" w:cstheme="minorHAnsi"/>
                <w:b/>
                <w:color w:val="04183B"/>
                <w:sz w:val="20"/>
                <w:szCs w:val="20"/>
              </w:rPr>
              <w:t xml:space="preserve"> </w:t>
            </w:r>
            <w:r w:rsidR="00D15CBE" w:rsidRPr="00093DCB">
              <w:rPr>
                <w:rFonts w:ascii="Barlow" w:hAnsi="Barlow" w:cstheme="minorHAnsi"/>
                <w:color w:val="04183B"/>
                <w:sz w:val="20"/>
                <w:szCs w:val="20"/>
              </w:rPr>
              <w:t>(Cláusulas 1</w:t>
            </w:r>
            <w:r w:rsidR="00FA179C" w:rsidRPr="00093DCB">
              <w:rPr>
                <w:rFonts w:ascii="Barlow" w:hAnsi="Barlow" w:cstheme="minorHAnsi"/>
                <w:color w:val="04183B"/>
                <w:sz w:val="20"/>
                <w:szCs w:val="20"/>
              </w:rPr>
              <w:t>1</w:t>
            </w:r>
            <w:r w:rsidR="00D15CBE" w:rsidRPr="00093DCB">
              <w:rPr>
                <w:rFonts w:ascii="Barlow" w:hAnsi="Barlow" w:cstheme="minorHAnsi"/>
                <w:color w:val="04183B"/>
                <w:sz w:val="20"/>
                <w:szCs w:val="20"/>
              </w:rPr>
              <w:t>, 17, 18 y 22)</w:t>
            </w:r>
          </w:p>
        </w:tc>
      </w:tr>
      <w:tr w:rsidR="007D2BE2" w:rsidRPr="00093DCB" w14:paraId="49F160BC" w14:textId="77777777" w:rsidTr="00963468">
        <w:tc>
          <w:tcPr>
            <w:tcW w:w="8644" w:type="dxa"/>
            <w:tcBorders>
              <w:bottom w:val="single" w:sz="4" w:space="0" w:color="auto"/>
            </w:tcBorders>
          </w:tcPr>
          <w:p w14:paraId="7680C8E3" w14:textId="77777777" w:rsidR="00CC2313" w:rsidRPr="00093DCB" w:rsidRDefault="00CC2313"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8.1.- CRITERIOS NO EVALUABLES DE FORMA AUTOMÁTICA MEDIANTE LA APLICACIÓN DE FÓRMULAS</w:t>
            </w:r>
          </w:p>
          <w:p w14:paraId="4B6605CC" w14:textId="77777777" w:rsidR="00973696" w:rsidRDefault="00973696" w:rsidP="006D0097">
            <w:pPr>
              <w:spacing w:line="300" w:lineRule="exact"/>
              <w:ind w:left="708"/>
              <w:jc w:val="both"/>
              <w:rPr>
                <w:rFonts w:ascii="Barlow" w:hAnsi="Barlow" w:cstheme="minorHAnsi"/>
                <w:b/>
                <w:color w:val="04183B"/>
                <w:sz w:val="20"/>
                <w:szCs w:val="20"/>
              </w:rPr>
            </w:pPr>
          </w:p>
          <w:p w14:paraId="4AE021BB" w14:textId="012A35FE" w:rsidR="00EA07E2" w:rsidRPr="00093DCB" w:rsidRDefault="00EA07E2" w:rsidP="006D0097">
            <w:pPr>
              <w:spacing w:line="300" w:lineRule="exact"/>
              <w:ind w:left="708"/>
              <w:jc w:val="both"/>
              <w:rPr>
                <w:rFonts w:ascii="Barlow" w:hAnsi="Barlow" w:cstheme="minorHAnsi"/>
                <w:bCs/>
                <w:color w:val="04183B"/>
                <w:sz w:val="20"/>
                <w:szCs w:val="20"/>
              </w:rPr>
            </w:pPr>
            <w:r w:rsidRPr="00093DCB">
              <w:rPr>
                <w:rFonts w:ascii="Barlow" w:hAnsi="Barlow" w:cstheme="minorHAnsi"/>
                <w:b/>
                <w:color w:val="04183B"/>
                <w:sz w:val="20"/>
                <w:szCs w:val="20"/>
              </w:rPr>
              <w:t xml:space="preserve">La documentación aportada para su valoración con los criterios definidos en este apartado se deberá incluir </w:t>
            </w:r>
            <w:r w:rsidRPr="00093DCB">
              <w:rPr>
                <w:rFonts w:ascii="Barlow" w:hAnsi="Barlow" w:cstheme="minorHAnsi"/>
                <w:b/>
                <w:color w:val="04183B"/>
                <w:sz w:val="20"/>
                <w:szCs w:val="20"/>
                <w:u w:val="single"/>
              </w:rPr>
              <w:t>únicamente</w:t>
            </w:r>
            <w:r w:rsidRPr="00093DCB">
              <w:rPr>
                <w:rFonts w:ascii="Barlow" w:hAnsi="Barlow" w:cstheme="minorHAnsi"/>
                <w:b/>
                <w:color w:val="04183B"/>
                <w:sz w:val="20"/>
                <w:szCs w:val="20"/>
              </w:rPr>
              <w:t xml:space="preserve"> en el Sobre o archivo electrónico número 2</w:t>
            </w:r>
            <w:r w:rsidRPr="00093DCB">
              <w:rPr>
                <w:rFonts w:ascii="Barlow" w:hAnsi="Barlow" w:cstheme="minorHAnsi"/>
                <w:color w:val="04183B"/>
                <w:sz w:val="20"/>
                <w:szCs w:val="20"/>
              </w:rPr>
              <w:t xml:space="preserve">. </w:t>
            </w:r>
            <w:r w:rsidRPr="00093DCB">
              <w:rPr>
                <w:rFonts w:ascii="Barlow" w:hAnsi="Barlow" w:cstheme="minorHAnsi"/>
                <w:i/>
                <w:color w:val="04183B"/>
                <w:sz w:val="20"/>
                <w:szCs w:val="20"/>
              </w:rPr>
              <w:t xml:space="preserve">Si en el sobre número 1 figurase documentación correspondiente al sobre número 2 o al sobre número 3, el </w:t>
            </w:r>
            <w:r w:rsidR="007D2BE2" w:rsidRPr="00093DCB">
              <w:rPr>
                <w:rFonts w:ascii="Barlow" w:hAnsi="Barlow" w:cstheme="minorHAnsi"/>
                <w:i/>
                <w:color w:val="04183B"/>
                <w:sz w:val="20"/>
                <w:szCs w:val="20"/>
              </w:rPr>
              <w:t>licitador será</w:t>
            </w:r>
            <w:r w:rsidRPr="00093DCB">
              <w:rPr>
                <w:rFonts w:ascii="Barlow" w:hAnsi="Barlow" w:cstheme="minorHAnsi"/>
                <w:i/>
                <w:color w:val="04183B"/>
                <w:sz w:val="20"/>
                <w:szCs w:val="20"/>
              </w:rPr>
              <w:t xml:space="preserve"> </w:t>
            </w:r>
            <w:r w:rsidR="007D2BE2" w:rsidRPr="00093DCB">
              <w:rPr>
                <w:rFonts w:ascii="Barlow" w:hAnsi="Barlow" w:cstheme="minorHAnsi"/>
                <w:i/>
                <w:color w:val="04183B"/>
                <w:sz w:val="20"/>
                <w:szCs w:val="20"/>
              </w:rPr>
              <w:t>excluido del procedimiento de</w:t>
            </w:r>
            <w:r w:rsidRPr="00093DCB">
              <w:rPr>
                <w:rFonts w:ascii="Barlow" w:hAnsi="Barlow" w:cstheme="minorHAnsi"/>
                <w:i/>
                <w:color w:val="04183B"/>
                <w:sz w:val="20"/>
                <w:szCs w:val="20"/>
              </w:rPr>
              <w:t xml:space="preserve"> adjudicación por vulnerar el carácter secreto que han de tener las proposicione</w:t>
            </w:r>
            <w:r w:rsidRPr="00093DCB">
              <w:rPr>
                <w:rFonts w:ascii="Barlow" w:hAnsi="Barlow" w:cstheme="minorHAnsi"/>
                <w:bCs/>
                <w:color w:val="04183B"/>
                <w:sz w:val="20"/>
                <w:szCs w:val="20"/>
              </w:rPr>
              <w:t>s.</w:t>
            </w:r>
          </w:p>
          <w:p w14:paraId="6A3B17B2" w14:textId="6B808472" w:rsidR="00C17D42" w:rsidRPr="00093DCB" w:rsidRDefault="00C17D42"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F549F">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w:t>
            </w:r>
          </w:p>
          <w:p w14:paraId="7808FC40" w14:textId="3EAFCB98" w:rsidR="00C17D42" w:rsidRPr="00093DCB" w:rsidRDefault="00C17D42"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DF2A46" w:rsidRPr="00093DCB">
              <w:rPr>
                <w:rFonts w:ascii="Barlow" w:hAnsi="Barlow" w:cstheme="minorHAnsi"/>
                <w:bCs/>
                <w:color w:val="04183B"/>
                <w:sz w:val="20"/>
                <w:szCs w:val="20"/>
              </w:rPr>
              <w:t xml:space="preserve"> </w:t>
            </w:r>
            <w:proofErr w:type="gramStart"/>
            <w:r w:rsidR="00FF549F">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Si. Especificar:</w:t>
            </w:r>
          </w:p>
          <w:p w14:paraId="393E9168" w14:textId="77777777" w:rsidR="001B3381" w:rsidRPr="00093DCB" w:rsidRDefault="001B3381" w:rsidP="006D0097">
            <w:pPr>
              <w:spacing w:line="300" w:lineRule="exact"/>
              <w:ind w:left="708"/>
              <w:jc w:val="both"/>
              <w:rPr>
                <w:rFonts w:ascii="Barlow" w:hAnsi="Barlow" w:cstheme="minorHAnsi"/>
                <w:color w:val="04183B"/>
                <w:sz w:val="20"/>
                <w:szCs w:val="20"/>
              </w:rPr>
            </w:pPr>
          </w:p>
          <w:p w14:paraId="2C787E9A" w14:textId="229463F8" w:rsidR="00FF549F" w:rsidRPr="0058194F" w:rsidRDefault="00FF549F" w:rsidP="00FF549F">
            <w:pPr>
              <w:spacing w:line="300" w:lineRule="exact"/>
              <w:jc w:val="both"/>
              <w:rPr>
                <w:rFonts w:ascii="Barlow" w:hAnsi="Barlow" w:cstheme="minorHAnsi"/>
                <w:b/>
                <w:color w:val="101036"/>
                <w:sz w:val="20"/>
                <w:szCs w:val="20"/>
              </w:rPr>
            </w:pPr>
            <w:r w:rsidRPr="0058194F">
              <w:rPr>
                <w:rFonts w:ascii="Barlow" w:hAnsi="Barlow" w:cstheme="minorHAnsi"/>
                <w:b/>
                <w:color w:val="101036"/>
                <w:sz w:val="20"/>
                <w:szCs w:val="20"/>
              </w:rPr>
              <w:t>CRITERIO 1.</w:t>
            </w:r>
            <w:r w:rsidR="0058194F" w:rsidRPr="0058194F">
              <w:rPr>
                <w:rFonts w:ascii="Barlow" w:hAnsi="Barlow" w:cstheme="minorHAnsi"/>
                <w:b/>
                <w:color w:val="101036"/>
                <w:sz w:val="20"/>
                <w:szCs w:val="20"/>
              </w:rPr>
              <w:t>- METODOLOGÍA</w:t>
            </w:r>
            <w:r w:rsidRPr="0058194F">
              <w:rPr>
                <w:rFonts w:ascii="Barlow" w:hAnsi="Barlow" w:cstheme="minorHAnsi"/>
                <w:b/>
                <w:color w:val="101036"/>
                <w:sz w:val="20"/>
                <w:szCs w:val="20"/>
              </w:rPr>
              <w:t xml:space="preserve"> DE TRABAJO:</w:t>
            </w:r>
          </w:p>
          <w:p w14:paraId="2FBA8334" w14:textId="77777777" w:rsidR="009840A1" w:rsidRPr="00093DCB" w:rsidRDefault="009840A1" w:rsidP="006D0097">
            <w:pPr>
              <w:pStyle w:val="Default"/>
              <w:jc w:val="both"/>
              <w:rPr>
                <w:rFonts w:ascii="Barlow" w:hAnsi="Barlow" w:cstheme="minorHAnsi"/>
                <w:color w:val="04183B"/>
                <w:sz w:val="20"/>
                <w:szCs w:val="20"/>
              </w:rPr>
            </w:pPr>
          </w:p>
          <w:p w14:paraId="693A1160" w14:textId="07BF7274" w:rsidR="00FF549F" w:rsidRPr="00C92B81" w:rsidRDefault="000312C6" w:rsidP="00C92B81">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1.1.- DOCUMENTACIÓN: </w:t>
            </w:r>
            <w:r w:rsidR="00FF549F" w:rsidRPr="00D24CFF">
              <w:rPr>
                <w:rFonts w:ascii="Barlow" w:hAnsi="Barlow" w:cstheme="minorHAnsi"/>
                <w:color w:val="101036"/>
                <w:sz w:val="20"/>
                <w:szCs w:val="20"/>
              </w:rPr>
              <w:t xml:space="preserve">Se deberá detallar los trabajos a desarrollar en cada una de las fases descritas en el apartado </w:t>
            </w:r>
            <w:r w:rsidR="00FF549F">
              <w:rPr>
                <w:rFonts w:ascii="Barlow" w:hAnsi="Barlow" w:cstheme="minorHAnsi"/>
                <w:color w:val="101036"/>
                <w:sz w:val="20"/>
                <w:szCs w:val="20"/>
              </w:rPr>
              <w:t xml:space="preserve">5 </w:t>
            </w:r>
            <w:r w:rsidR="00FF549F" w:rsidRPr="00D24CFF">
              <w:rPr>
                <w:rFonts w:ascii="Barlow" w:hAnsi="Barlow" w:cstheme="minorHAnsi"/>
                <w:color w:val="101036"/>
                <w:sz w:val="20"/>
                <w:szCs w:val="20"/>
              </w:rPr>
              <w:t>del Pliego de Prescripciones Técnicas. Deberá indicarse personal del equipo incorporado a cada tarea.</w:t>
            </w:r>
          </w:p>
          <w:p w14:paraId="597200F3" w14:textId="77777777" w:rsidR="0058194F" w:rsidRDefault="0058194F" w:rsidP="00FF549F">
            <w:pPr>
              <w:spacing w:line="300" w:lineRule="exact"/>
              <w:ind w:left="567"/>
              <w:jc w:val="both"/>
              <w:rPr>
                <w:rFonts w:ascii="Barlow" w:hAnsi="Barlow" w:cstheme="minorHAnsi"/>
                <w:color w:val="101036"/>
                <w:sz w:val="20"/>
                <w:szCs w:val="20"/>
              </w:rPr>
            </w:pPr>
          </w:p>
          <w:p w14:paraId="73B9843C" w14:textId="75C31E65" w:rsidR="00FF549F" w:rsidRPr="00D24CFF" w:rsidRDefault="00FF549F" w:rsidP="00C92B81">
            <w:pPr>
              <w:spacing w:line="300" w:lineRule="exact"/>
              <w:jc w:val="both"/>
              <w:rPr>
                <w:rFonts w:ascii="Barlow" w:hAnsi="Barlow" w:cstheme="minorHAnsi"/>
                <w:color w:val="101036"/>
                <w:sz w:val="20"/>
                <w:szCs w:val="20"/>
              </w:rPr>
            </w:pPr>
            <w:r w:rsidRPr="00D24CFF">
              <w:rPr>
                <w:rFonts w:ascii="Barlow" w:hAnsi="Barlow" w:cstheme="minorHAnsi"/>
                <w:color w:val="101036"/>
                <w:sz w:val="20"/>
                <w:szCs w:val="20"/>
              </w:rPr>
              <w:t>Igualmente</w:t>
            </w:r>
            <w:r>
              <w:rPr>
                <w:rFonts w:ascii="Barlow" w:hAnsi="Barlow" w:cstheme="minorHAnsi"/>
                <w:color w:val="101036"/>
                <w:sz w:val="20"/>
                <w:szCs w:val="20"/>
              </w:rPr>
              <w:t>,</w:t>
            </w:r>
            <w:r w:rsidRPr="00D24CFF">
              <w:rPr>
                <w:rFonts w:ascii="Barlow" w:hAnsi="Barlow" w:cstheme="minorHAnsi"/>
                <w:color w:val="101036"/>
                <w:sz w:val="20"/>
                <w:szCs w:val="20"/>
              </w:rPr>
              <w:t xml:space="preserve"> se incluirá el programa de trabajo y calendario propuesto para cada una de las fases. </w:t>
            </w:r>
          </w:p>
          <w:p w14:paraId="2F12F55F" w14:textId="77777777" w:rsidR="00FF549F" w:rsidRDefault="00FF549F" w:rsidP="00FF549F">
            <w:pPr>
              <w:spacing w:line="300" w:lineRule="exact"/>
              <w:jc w:val="both"/>
              <w:rPr>
                <w:rFonts w:ascii="Barlow" w:hAnsi="Barlow" w:cstheme="minorHAnsi"/>
                <w:b/>
                <w:color w:val="101036"/>
                <w:sz w:val="20"/>
                <w:szCs w:val="20"/>
              </w:rPr>
            </w:pPr>
          </w:p>
          <w:p w14:paraId="055C15DB" w14:textId="77777777" w:rsidR="00FF549F" w:rsidRDefault="00FF549F" w:rsidP="00C92B81">
            <w:pPr>
              <w:pStyle w:val="Textosinformato"/>
              <w:jc w:val="both"/>
              <w:rPr>
                <w:rFonts w:ascii="Barlow" w:hAnsi="Barlow" w:cstheme="minorHAnsi"/>
                <w:b/>
                <w:bCs/>
                <w:color w:val="101036"/>
                <w:u w:val="single"/>
              </w:rPr>
            </w:pPr>
            <w:r w:rsidRPr="00D24CFF">
              <w:rPr>
                <w:rFonts w:ascii="Barlow" w:hAnsi="Barlow" w:cstheme="minorHAnsi"/>
                <w:b/>
                <w:bCs/>
                <w:color w:val="101036"/>
                <w:u w:val="single"/>
              </w:rPr>
              <w:t xml:space="preserve">EN ESTE SOBRE NO SE DEBERÁ INCLUIR DOCUMENTACIÓN O INFORMACIÓN ALGUNA REFERENTE A LOS CRITERIOS EVALUABLES DE FORMA AUTOMÁTICA MEDIANTE LA APLICACIÓN DE FÓRMULAS, QUE, OBLIGATORIAMENTE, DEBERÁ INCLUIRSE EN EL SOBRE NÚMERO 3. </w:t>
            </w:r>
            <w:r>
              <w:rPr>
                <w:rFonts w:ascii="Barlow" w:hAnsi="Barlow" w:cstheme="minorHAnsi"/>
                <w:b/>
                <w:bCs/>
                <w:color w:val="101036"/>
                <w:u w:val="single"/>
              </w:rPr>
              <w:t xml:space="preserve"> </w:t>
            </w:r>
            <w:r w:rsidRPr="00D24CFF">
              <w:rPr>
                <w:rFonts w:ascii="Barlow" w:hAnsi="Barlow" w:cstheme="minorHAnsi"/>
                <w:b/>
                <w:bCs/>
                <w:color w:val="101036"/>
                <w:u w:val="single"/>
              </w:rPr>
              <w:t>SERÁN EXCLUIDAS AQUELLAS OFERTAS QUE LO INCUMPLAN.</w:t>
            </w:r>
          </w:p>
          <w:p w14:paraId="3411E496" w14:textId="77777777" w:rsidR="00FF549F" w:rsidRPr="00093DCB" w:rsidRDefault="00FF549F" w:rsidP="006D0097">
            <w:pPr>
              <w:spacing w:line="300" w:lineRule="exact"/>
              <w:jc w:val="both"/>
              <w:rPr>
                <w:rFonts w:ascii="Barlow" w:hAnsi="Barlow" w:cstheme="minorHAnsi"/>
                <w:b/>
                <w:color w:val="04183B"/>
                <w:sz w:val="20"/>
                <w:szCs w:val="20"/>
              </w:rPr>
            </w:pPr>
          </w:p>
          <w:p w14:paraId="03C5133D" w14:textId="75018448" w:rsidR="000312C6" w:rsidRPr="00093DCB" w:rsidRDefault="000312C6"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1.2.- </w:t>
            </w:r>
            <w:r w:rsidR="00367D83" w:rsidRPr="00093DCB">
              <w:rPr>
                <w:rFonts w:ascii="Barlow" w:hAnsi="Barlow" w:cstheme="minorHAnsi"/>
                <w:b/>
                <w:color w:val="04183B"/>
                <w:sz w:val="20"/>
                <w:szCs w:val="20"/>
              </w:rPr>
              <w:t xml:space="preserve">PONDERACIÓN: Puntuación máxima </w:t>
            </w:r>
            <w:r w:rsidR="00FF549F">
              <w:rPr>
                <w:rFonts w:ascii="Barlow" w:hAnsi="Barlow" w:cstheme="minorHAnsi"/>
                <w:b/>
                <w:color w:val="04183B"/>
                <w:sz w:val="20"/>
                <w:szCs w:val="20"/>
              </w:rPr>
              <w:t xml:space="preserve">700 </w:t>
            </w:r>
            <w:r w:rsidRPr="00093DCB">
              <w:rPr>
                <w:rFonts w:ascii="Barlow" w:hAnsi="Barlow" w:cstheme="minorHAnsi"/>
                <w:b/>
                <w:color w:val="04183B"/>
                <w:sz w:val="20"/>
                <w:szCs w:val="20"/>
              </w:rPr>
              <w:t>puntos.</w:t>
            </w:r>
          </w:p>
          <w:p w14:paraId="33A4A123" w14:textId="77777777" w:rsidR="0058194F" w:rsidRDefault="0058194F" w:rsidP="00C92B81">
            <w:pPr>
              <w:spacing w:line="300" w:lineRule="exact"/>
              <w:jc w:val="both"/>
              <w:rPr>
                <w:rFonts w:ascii="Barlow" w:hAnsi="Barlow" w:cstheme="minorHAnsi"/>
                <w:color w:val="101036"/>
                <w:sz w:val="20"/>
                <w:szCs w:val="20"/>
              </w:rPr>
            </w:pPr>
          </w:p>
          <w:p w14:paraId="17F153DA" w14:textId="13873340" w:rsidR="00FF549F" w:rsidRPr="00953802" w:rsidRDefault="00FF549F" w:rsidP="00C92B81">
            <w:pPr>
              <w:spacing w:line="300" w:lineRule="exact"/>
              <w:jc w:val="both"/>
              <w:rPr>
                <w:rFonts w:ascii="Barlow" w:hAnsi="Barlow" w:cstheme="minorHAnsi"/>
                <w:color w:val="101036"/>
                <w:sz w:val="20"/>
                <w:szCs w:val="20"/>
              </w:rPr>
            </w:pPr>
            <w:r w:rsidRPr="00953802">
              <w:rPr>
                <w:rFonts w:ascii="Barlow" w:hAnsi="Barlow" w:cstheme="minorHAnsi"/>
                <w:color w:val="101036"/>
                <w:sz w:val="20"/>
                <w:szCs w:val="20"/>
              </w:rPr>
              <w:t>Dentro de la metodología de trabajo, se valorarán los siguientes aspectos:</w:t>
            </w:r>
          </w:p>
          <w:p w14:paraId="202A8F87" w14:textId="77777777" w:rsidR="00FF549F" w:rsidRDefault="00FF549F" w:rsidP="00FF549F">
            <w:pPr>
              <w:spacing w:line="300" w:lineRule="exact"/>
              <w:ind w:left="567"/>
              <w:jc w:val="both"/>
              <w:rPr>
                <w:rFonts w:ascii="Arial Narrow" w:hAnsi="Arial Narrow" w:cs="Calibri"/>
                <w:b/>
                <w:sz w:val="24"/>
              </w:rPr>
            </w:pPr>
          </w:p>
          <w:p w14:paraId="1BD0E827" w14:textId="71508C98" w:rsidR="00FF549F" w:rsidRPr="00C92B81" w:rsidRDefault="00FF549F" w:rsidP="00C92B81">
            <w:pPr>
              <w:spacing w:line="300" w:lineRule="exact"/>
              <w:jc w:val="both"/>
              <w:rPr>
                <w:rFonts w:ascii="Barlow" w:hAnsi="Barlow" w:cs="Calibri"/>
                <w:b/>
                <w:color w:val="101036"/>
                <w:sz w:val="20"/>
                <w:szCs w:val="20"/>
              </w:rPr>
            </w:pPr>
            <w:r w:rsidRPr="00D26C56">
              <w:rPr>
                <w:rFonts w:ascii="Barlow" w:hAnsi="Barlow" w:cs="Calibri"/>
                <w:b/>
                <w:color w:val="101036"/>
                <w:sz w:val="20"/>
                <w:szCs w:val="20"/>
              </w:rPr>
              <w:t xml:space="preserve">Descripción del </w:t>
            </w:r>
            <w:r>
              <w:rPr>
                <w:rFonts w:ascii="Barlow" w:hAnsi="Barlow" w:cs="Calibri"/>
                <w:b/>
                <w:color w:val="101036"/>
                <w:sz w:val="20"/>
                <w:szCs w:val="20"/>
              </w:rPr>
              <w:t>S</w:t>
            </w:r>
            <w:r w:rsidRPr="00D26C56">
              <w:rPr>
                <w:rFonts w:ascii="Barlow" w:hAnsi="Barlow" w:cs="Calibri"/>
                <w:b/>
                <w:color w:val="101036"/>
                <w:sz w:val="20"/>
                <w:szCs w:val="20"/>
              </w:rPr>
              <w:t xml:space="preserve">ervicio y </w:t>
            </w:r>
            <w:r>
              <w:rPr>
                <w:rFonts w:ascii="Barlow" w:hAnsi="Barlow" w:cs="Calibri"/>
                <w:b/>
                <w:color w:val="101036"/>
                <w:sz w:val="20"/>
                <w:szCs w:val="20"/>
              </w:rPr>
              <w:t>F</w:t>
            </w:r>
            <w:r w:rsidRPr="00D26C56">
              <w:rPr>
                <w:rFonts w:ascii="Barlow" w:hAnsi="Barlow" w:cs="Calibri"/>
                <w:b/>
                <w:color w:val="101036"/>
                <w:sz w:val="20"/>
                <w:szCs w:val="20"/>
              </w:rPr>
              <w:t xml:space="preserve">ases: </w:t>
            </w:r>
            <w:r w:rsidRPr="00093DCB">
              <w:rPr>
                <w:rFonts w:ascii="Barlow" w:hAnsi="Barlow" w:cstheme="minorHAnsi"/>
                <w:b/>
                <w:color w:val="04183B"/>
                <w:sz w:val="20"/>
                <w:szCs w:val="20"/>
              </w:rPr>
              <w:t xml:space="preserve">Puntuación </w:t>
            </w:r>
            <w:r w:rsidRPr="00C92B81">
              <w:rPr>
                <w:rFonts w:ascii="Barlow" w:hAnsi="Barlow" w:cstheme="minorHAnsi"/>
                <w:b/>
                <w:color w:val="04183B"/>
                <w:sz w:val="20"/>
                <w:szCs w:val="20"/>
              </w:rPr>
              <w:t>máxima</w:t>
            </w:r>
            <w:r w:rsidRPr="00C92B81">
              <w:rPr>
                <w:rFonts w:ascii="Barlow" w:hAnsi="Barlow" w:cs="Calibri"/>
                <w:b/>
                <w:color w:val="101036"/>
                <w:sz w:val="20"/>
                <w:szCs w:val="20"/>
              </w:rPr>
              <w:t xml:space="preserve"> 2</w:t>
            </w:r>
            <w:r w:rsidR="003B053B" w:rsidRPr="00C92B81">
              <w:rPr>
                <w:rFonts w:ascii="Barlow" w:hAnsi="Barlow" w:cs="Calibri"/>
                <w:b/>
                <w:color w:val="101036"/>
                <w:sz w:val="20"/>
                <w:szCs w:val="20"/>
              </w:rPr>
              <w:t>25</w:t>
            </w:r>
            <w:r w:rsidRPr="00C92B81">
              <w:rPr>
                <w:rFonts w:ascii="Barlow" w:hAnsi="Barlow" w:cs="Calibri"/>
                <w:b/>
                <w:color w:val="101036"/>
                <w:sz w:val="20"/>
                <w:szCs w:val="20"/>
              </w:rPr>
              <w:t xml:space="preserve"> puntos</w:t>
            </w:r>
          </w:p>
          <w:p w14:paraId="3866E18B" w14:textId="77777777" w:rsidR="00FF549F" w:rsidRPr="00C92B81" w:rsidRDefault="00FF549F" w:rsidP="00FF549F">
            <w:pPr>
              <w:spacing w:line="300" w:lineRule="exact"/>
              <w:ind w:left="567"/>
              <w:jc w:val="both"/>
              <w:rPr>
                <w:rFonts w:ascii="Barlow" w:hAnsi="Barlow" w:cs="Calibri"/>
                <w:b/>
                <w:color w:val="101036"/>
                <w:sz w:val="20"/>
                <w:szCs w:val="20"/>
              </w:rPr>
            </w:pPr>
          </w:p>
          <w:p w14:paraId="5DE76A9F" w14:textId="77777777" w:rsidR="00FF549F" w:rsidRPr="00C92B81" w:rsidRDefault="00FF549F" w:rsidP="008E258D">
            <w:pPr>
              <w:pStyle w:val="Prrafodelista"/>
              <w:numPr>
                <w:ilvl w:val="0"/>
                <w:numId w:val="12"/>
              </w:numPr>
              <w:spacing w:line="300" w:lineRule="exact"/>
              <w:contextualSpacing w:val="0"/>
              <w:jc w:val="both"/>
              <w:rPr>
                <w:rFonts w:ascii="Barlow" w:hAnsi="Barlow" w:cs="Calibri"/>
                <w:b/>
                <w:color w:val="101036"/>
                <w:sz w:val="20"/>
                <w:szCs w:val="20"/>
              </w:rPr>
            </w:pPr>
            <w:r w:rsidRPr="00C92B81">
              <w:rPr>
                <w:rFonts w:ascii="Barlow" w:hAnsi="Barlow" w:cs="Calibri"/>
                <w:color w:val="101036"/>
                <w:sz w:val="20"/>
                <w:szCs w:val="20"/>
              </w:rPr>
              <w:t>Descripción de los trabajos a realizar, distribuido en las distintas fases.</w:t>
            </w:r>
          </w:p>
          <w:p w14:paraId="1651F381" w14:textId="77777777" w:rsidR="00FF549F" w:rsidRPr="00C92B81" w:rsidRDefault="00FF549F" w:rsidP="008E258D">
            <w:pPr>
              <w:pStyle w:val="Prrafodelista"/>
              <w:numPr>
                <w:ilvl w:val="0"/>
                <w:numId w:val="12"/>
              </w:numPr>
              <w:spacing w:line="300" w:lineRule="exact"/>
              <w:contextualSpacing w:val="0"/>
              <w:jc w:val="both"/>
              <w:rPr>
                <w:rFonts w:ascii="Barlow" w:hAnsi="Barlow" w:cs="Calibri"/>
                <w:b/>
                <w:color w:val="101036"/>
                <w:sz w:val="20"/>
                <w:szCs w:val="20"/>
              </w:rPr>
            </w:pPr>
            <w:r w:rsidRPr="00C92B81">
              <w:rPr>
                <w:rFonts w:ascii="Barlow" w:hAnsi="Barlow" w:cs="Calibri"/>
                <w:color w:val="101036"/>
                <w:sz w:val="20"/>
                <w:szCs w:val="20"/>
              </w:rPr>
              <w:t>Detalle de los trabajos a desarrollar en cada una de estas fases.</w:t>
            </w:r>
          </w:p>
          <w:p w14:paraId="0B9463CE" w14:textId="77777777" w:rsidR="00FF549F" w:rsidRPr="00C92B81" w:rsidRDefault="00FF549F" w:rsidP="008E258D">
            <w:pPr>
              <w:pStyle w:val="Prrafodelista"/>
              <w:numPr>
                <w:ilvl w:val="0"/>
                <w:numId w:val="12"/>
              </w:numPr>
              <w:spacing w:line="300" w:lineRule="exact"/>
              <w:contextualSpacing w:val="0"/>
              <w:jc w:val="both"/>
              <w:rPr>
                <w:rFonts w:ascii="Barlow" w:hAnsi="Barlow" w:cs="Calibri"/>
                <w:b/>
                <w:color w:val="101036"/>
                <w:sz w:val="20"/>
                <w:szCs w:val="20"/>
              </w:rPr>
            </w:pPr>
            <w:r w:rsidRPr="00C92B81">
              <w:rPr>
                <w:rFonts w:ascii="Barlow" w:hAnsi="Barlow" w:cs="Calibri"/>
                <w:color w:val="101036"/>
                <w:sz w:val="20"/>
                <w:szCs w:val="20"/>
              </w:rPr>
              <w:t>Descripción y enfoque del control de calidad propuesto.</w:t>
            </w:r>
          </w:p>
          <w:p w14:paraId="56C59453" w14:textId="77777777" w:rsidR="00FF549F" w:rsidRPr="00C92B81" w:rsidRDefault="00FF549F" w:rsidP="00FF549F">
            <w:pPr>
              <w:spacing w:line="300" w:lineRule="exact"/>
              <w:jc w:val="both"/>
              <w:rPr>
                <w:rFonts w:ascii="Barlow" w:hAnsi="Barlow" w:cs="Calibri"/>
                <w:b/>
                <w:color w:val="101036"/>
                <w:sz w:val="20"/>
                <w:szCs w:val="20"/>
              </w:rPr>
            </w:pPr>
          </w:p>
          <w:p w14:paraId="20C83196" w14:textId="77777777" w:rsidR="00204D74" w:rsidRDefault="00204D74" w:rsidP="00C92B81">
            <w:pPr>
              <w:spacing w:line="300" w:lineRule="exact"/>
              <w:jc w:val="both"/>
              <w:rPr>
                <w:rFonts w:ascii="Barlow" w:hAnsi="Barlow" w:cs="Calibri"/>
                <w:b/>
                <w:color w:val="101036"/>
                <w:sz w:val="20"/>
                <w:szCs w:val="20"/>
              </w:rPr>
            </w:pPr>
          </w:p>
          <w:p w14:paraId="49F6F743" w14:textId="77777777" w:rsidR="00204D74" w:rsidRDefault="00204D74" w:rsidP="00C92B81">
            <w:pPr>
              <w:spacing w:line="300" w:lineRule="exact"/>
              <w:jc w:val="both"/>
              <w:rPr>
                <w:rFonts w:ascii="Barlow" w:hAnsi="Barlow" w:cs="Calibri"/>
                <w:b/>
                <w:color w:val="101036"/>
                <w:sz w:val="20"/>
                <w:szCs w:val="20"/>
              </w:rPr>
            </w:pPr>
          </w:p>
          <w:p w14:paraId="0A3465BB" w14:textId="77777777" w:rsidR="00204D74" w:rsidRDefault="00204D74" w:rsidP="00C92B81">
            <w:pPr>
              <w:spacing w:line="300" w:lineRule="exact"/>
              <w:jc w:val="both"/>
              <w:rPr>
                <w:rFonts w:ascii="Barlow" w:hAnsi="Barlow" w:cs="Calibri"/>
                <w:b/>
                <w:color w:val="101036"/>
                <w:sz w:val="20"/>
                <w:szCs w:val="20"/>
              </w:rPr>
            </w:pPr>
          </w:p>
          <w:p w14:paraId="226C3A9E" w14:textId="2278AA92" w:rsidR="00FF549F" w:rsidRPr="00C92B81" w:rsidRDefault="00FF549F" w:rsidP="00C92B81">
            <w:pPr>
              <w:spacing w:line="300" w:lineRule="exact"/>
              <w:jc w:val="both"/>
              <w:rPr>
                <w:rFonts w:ascii="Barlow" w:hAnsi="Barlow" w:cs="Calibri"/>
                <w:b/>
                <w:color w:val="101036"/>
                <w:sz w:val="20"/>
                <w:szCs w:val="20"/>
              </w:rPr>
            </w:pPr>
            <w:r w:rsidRPr="00C92B81">
              <w:rPr>
                <w:rFonts w:ascii="Barlow" w:hAnsi="Barlow" w:cs="Calibri"/>
                <w:b/>
                <w:color w:val="101036"/>
                <w:sz w:val="20"/>
                <w:szCs w:val="20"/>
              </w:rPr>
              <w:lastRenderedPageBreak/>
              <w:t xml:space="preserve">Áreas, procedimientos y riesgos: </w:t>
            </w:r>
            <w:r w:rsidRPr="00C92B81">
              <w:rPr>
                <w:rFonts w:ascii="Barlow" w:hAnsi="Barlow" w:cstheme="minorHAnsi"/>
                <w:b/>
                <w:color w:val="04183B"/>
                <w:sz w:val="20"/>
                <w:szCs w:val="20"/>
              </w:rPr>
              <w:t xml:space="preserve">Puntuación máxima </w:t>
            </w:r>
            <w:r w:rsidRPr="00C92B81">
              <w:rPr>
                <w:rFonts w:ascii="Barlow" w:hAnsi="Barlow" w:cs="Calibri"/>
                <w:b/>
                <w:color w:val="101036"/>
                <w:sz w:val="20"/>
                <w:szCs w:val="20"/>
              </w:rPr>
              <w:t>2</w:t>
            </w:r>
            <w:r w:rsidR="003B053B" w:rsidRPr="00C92B81">
              <w:rPr>
                <w:rFonts w:ascii="Barlow" w:hAnsi="Barlow" w:cs="Calibri"/>
                <w:b/>
                <w:color w:val="101036"/>
                <w:sz w:val="20"/>
                <w:szCs w:val="20"/>
              </w:rPr>
              <w:t>25</w:t>
            </w:r>
            <w:r w:rsidRPr="00C92B81">
              <w:rPr>
                <w:rFonts w:ascii="Barlow" w:hAnsi="Barlow" w:cs="Calibri"/>
                <w:b/>
                <w:color w:val="101036"/>
                <w:sz w:val="20"/>
                <w:szCs w:val="20"/>
              </w:rPr>
              <w:t xml:space="preserve"> puntos</w:t>
            </w:r>
          </w:p>
          <w:p w14:paraId="2D1177F9" w14:textId="77777777" w:rsidR="00FF549F" w:rsidRPr="00C92B81" w:rsidRDefault="00FF549F" w:rsidP="00FF549F">
            <w:pPr>
              <w:spacing w:line="300" w:lineRule="exact"/>
              <w:ind w:left="567"/>
              <w:jc w:val="both"/>
              <w:rPr>
                <w:rFonts w:ascii="Barlow" w:hAnsi="Barlow" w:cs="Calibri"/>
                <w:b/>
                <w:color w:val="101036"/>
                <w:sz w:val="20"/>
                <w:szCs w:val="20"/>
              </w:rPr>
            </w:pPr>
          </w:p>
          <w:p w14:paraId="12344441" w14:textId="77777777" w:rsidR="00FF549F" w:rsidRPr="00C92B81" w:rsidRDefault="00FF549F"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Detalle de las distintas áreas de trabajo.</w:t>
            </w:r>
          </w:p>
          <w:p w14:paraId="6828C7C3" w14:textId="77777777" w:rsidR="00FF549F" w:rsidRPr="00C92B81" w:rsidRDefault="00FF549F" w:rsidP="008E258D">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Procedimientos y pruebas de comprobación a realizar.</w:t>
            </w:r>
          </w:p>
          <w:p w14:paraId="16499405" w14:textId="77777777" w:rsidR="00FF549F" w:rsidRPr="00C92B81" w:rsidRDefault="00FF549F"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Descripción de las pruebas de análisis de riesgos, y las correspondientes medidas correctivas.</w:t>
            </w:r>
          </w:p>
          <w:p w14:paraId="1FC04AC7" w14:textId="77777777" w:rsidR="00FF549F" w:rsidRPr="00C92B81" w:rsidRDefault="00FF549F" w:rsidP="00FF549F">
            <w:pPr>
              <w:spacing w:line="300" w:lineRule="exact"/>
              <w:ind w:left="567"/>
              <w:jc w:val="both"/>
              <w:rPr>
                <w:rFonts w:ascii="Barlow" w:hAnsi="Barlow" w:cs="Calibri"/>
                <w:b/>
                <w:color w:val="101036"/>
                <w:sz w:val="20"/>
                <w:szCs w:val="20"/>
              </w:rPr>
            </w:pPr>
          </w:p>
          <w:p w14:paraId="640AE155" w14:textId="2D0A4EFF" w:rsidR="00FF549F" w:rsidRPr="00C92B81" w:rsidRDefault="00FF549F" w:rsidP="00C92B81">
            <w:pPr>
              <w:spacing w:line="300" w:lineRule="exact"/>
              <w:jc w:val="both"/>
              <w:rPr>
                <w:rFonts w:ascii="Barlow" w:hAnsi="Barlow" w:cs="Calibri"/>
                <w:b/>
                <w:color w:val="101036"/>
                <w:sz w:val="20"/>
                <w:szCs w:val="20"/>
              </w:rPr>
            </w:pPr>
            <w:r w:rsidRPr="00C92B81">
              <w:rPr>
                <w:rFonts w:ascii="Barlow" w:hAnsi="Barlow" w:cs="Calibri"/>
                <w:b/>
                <w:color w:val="101036"/>
                <w:sz w:val="20"/>
                <w:szCs w:val="20"/>
              </w:rPr>
              <w:t xml:space="preserve">Planificación: </w:t>
            </w:r>
            <w:r w:rsidRPr="00C92B81">
              <w:rPr>
                <w:rFonts w:ascii="Barlow" w:hAnsi="Barlow" w:cstheme="minorHAnsi"/>
                <w:b/>
                <w:color w:val="04183B"/>
                <w:sz w:val="20"/>
                <w:szCs w:val="20"/>
              </w:rPr>
              <w:t>Puntuación máxima</w:t>
            </w:r>
            <w:r w:rsidRPr="00C92B81">
              <w:rPr>
                <w:rFonts w:ascii="Barlow" w:hAnsi="Barlow" w:cs="Calibri"/>
                <w:b/>
                <w:color w:val="101036"/>
                <w:sz w:val="20"/>
                <w:szCs w:val="20"/>
              </w:rPr>
              <w:t xml:space="preserve"> 100 puntos</w:t>
            </w:r>
          </w:p>
          <w:p w14:paraId="10735CCA" w14:textId="77777777" w:rsidR="00FF549F" w:rsidRPr="00C92B81" w:rsidRDefault="00FF549F" w:rsidP="00FF549F">
            <w:pPr>
              <w:spacing w:line="300" w:lineRule="exact"/>
              <w:ind w:left="567"/>
              <w:jc w:val="both"/>
              <w:rPr>
                <w:rFonts w:ascii="Barlow" w:hAnsi="Barlow" w:cs="Calibri"/>
                <w:b/>
                <w:color w:val="101036"/>
                <w:sz w:val="20"/>
                <w:szCs w:val="20"/>
              </w:rPr>
            </w:pPr>
          </w:p>
          <w:p w14:paraId="34BB5BDE" w14:textId="77777777" w:rsidR="00FF549F" w:rsidRPr="00C92B81" w:rsidRDefault="00FF549F"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Planificación de las tareas y fases, junto con el cronograma de actuaciones.</w:t>
            </w:r>
          </w:p>
          <w:p w14:paraId="718F86BA" w14:textId="511280FA" w:rsidR="00FF549F" w:rsidRPr="00C92B81" w:rsidRDefault="00FF549F" w:rsidP="008E258D">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Programa de trabajo propuesto, junto con el equipo incorporado a cada tarea y área</w:t>
            </w:r>
            <w:r w:rsidR="002D0FED" w:rsidRPr="00C92B81">
              <w:rPr>
                <w:rFonts w:ascii="Barlow" w:hAnsi="Barlow" w:cs="Calibri"/>
                <w:color w:val="101036"/>
                <w:sz w:val="20"/>
                <w:szCs w:val="20"/>
              </w:rPr>
              <w:t>.</w:t>
            </w:r>
          </w:p>
          <w:p w14:paraId="21013608" w14:textId="77777777" w:rsidR="00FF549F" w:rsidRPr="00C92B81" w:rsidRDefault="00FF549F"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Distribución de tiempos por fases de auditoría y áreas de trabajo.</w:t>
            </w:r>
          </w:p>
          <w:p w14:paraId="468287E7" w14:textId="77777777" w:rsidR="00FF549F" w:rsidRPr="00C92B81" w:rsidRDefault="00FF549F" w:rsidP="00FF549F">
            <w:pPr>
              <w:spacing w:line="300" w:lineRule="exact"/>
              <w:ind w:left="567"/>
              <w:jc w:val="both"/>
              <w:rPr>
                <w:rFonts w:ascii="Arial Narrow" w:hAnsi="Arial Narrow" w:cs="Calibri"/>
                <w:b/>
                <w:sz w:val="24"/>
              </w:rPr>
            </w:pPr>
          </w:p>
          <w:p w14:paraId="140B44B4" w14:textId="44C2DAF1" w:rsidR="00FF549F" w:rsidRPr="00C92B81" w:rsidRDefault="00FF549F" w:rsidP="00C92B81">
            <w:pPr>
              <w:spacing w:line="300" w:lineRule="exact"/>
              <w:jc w:val="both"/>
              <w:rPr>
                <w:rFonts w:ascii="Barlow" w:hAnsi="Barlow" w:cs="Calibri"/>
                <w:b/>
                <w:color w:val="101036"/>
                <w:sz w:val="20"/>
                <w:szCs w:val="20"/>
              </w:rPr>
            </w:pPr>
            <w:r w:rsidRPr="00C92B81">
              <w:rPr>
                <w:rFonts w:ascii="Barlow" w:hAnsi="Barlow" w:cs="Calibri"/>
                <w:b/>
                <w:color w:val="101036"/>
                <w:sz w:val="20"/>
                <w:szCs w:val="20"/>
              </w:rPr>
              <w:t xml:space="preserve">Plataforma seguimiento de auditoría: </w:t>
            </w:r>
            <w:r w:rsidRPr="00C92B81">
              <w:rPr>
                <w:rFonts w:ascii="Barlow" w:hAnsi="Barlow" w:cstheme="minorHAnsi"/>
                <w:b/>
                <w:color w:val="04183B"/>
                <w:sz w:val="20"/>
                <w:szCs w:val="20"/>
              </w:rPr>
              <w:t>Puntuación máxima</w:t>
            </w:r>
            <w:r w:rsidRPr="00C92B81">
              <w:rPr>
                <w:rFonts w:ascii="Barlow" w:hAnsi="Barlow" w:cs="Calibri"/>
                <w:b/>
                <w:color w:val="101036"/>
                <w:sz w:val="20"/>
                <w:szCs w:val="20"/>
              </w:rPr>
              <w:t xml:space="preserve"> 1</w:t>
            </w:r>
            <w:r w:rsidR="003B053B" w:rsidRPr="00C92B81">
              <w:rPr>
                <w:rFonts w:ascii="Barlow" w:hAnsi="Barlow" w:cs="Calibri"/>
                <w:b/>
                <w:color w:val="101036"/>
                <w:sz w:val="20"/>
                <w:szCs w:val="20"/>
              </w:rPr>
              <w:t>50</w:t>
            </w:r>
            <w:r w:rsidRPr="00C92B81">
              <w:rPr>
                <w:rFonts w:ascii="Barlow" w:hAnsi="Barlow" w:cs="Calibri"/>
                <w:b/>
                <w:color w:val="101036"/>
                <w:sz w:val="20"/>
                <w:szCs w:val="20"/>
              </w:rPr>
              <w:t xml:space="preserve"> puntos</w:t>
            </w:r>
          </w:p>
          <w:p w14:paraId="0F5769B6" w14:textId="77777777" w:rsidR="00FF549F" w:rsidRPr="00C92B81" w:rsidRDefault="00FF549F" w:rsidP="00FF549F">
            <w:pPr>
              <w:spacing w:line="300" w:lineRule="exact"/>
              <w:ind w:left="567"/>
              <w:jc w:val="both"/>
              <w:rPr>
                <w:rFonts w:ascii="Barlow" w:hAnsi="Barlow" w:cs="Calibri"/>
                <w:b/>
                <w:color w:val="101036"/>
                <w:sz w:val="20"/>
                <w:szCs w:val="20"/>
              </w:rPr>
            </w:pPr>
          </w:p>
          <w:p w14:paraId="7CBA2E85" w14:textId="77777777" w:rsidR="003B053B" w:rsidRPr="00C92B81" w:rsidRDefault="003B053B"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Presentación de la plataforma, detallando sus funcionalidades.</w:t>
            </w:r>
          </w:p>
          <w:p w14:paraId="0C394362" w14:textId="77777777" w:rsidR="003B053B" w:rsidRPr="00C92B81" w:rsidRDefault="003B053B" w:rsidP="008E258D">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Sistema de intercambio de información (solicitudes y respuestas)</w:t>
            </w:r>
          </w:p>
          <w:p w14:paraId="5FD11211" w14:textId="77777777" w:rsidR="003B053B" w:rsidRPr="00C92B81" w:rsidRDefault="003B053B" w:rsidP="008E258D">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Sistema de seguimiento del estado de las solicitudes</w:t>
            </w:r>
          </w:p>
          <w:p w14:paraId="3F6DD644" w14:textId="77777777" w:rsidR="003B053B" w:rsidRPr="00C92B81" w:rsidRDefault="003B053B" w:rsidP="008E258D">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Posibilidad de consulta por global, por departamento/área y usuario</w:t>
            </w:r>
          </w:p>
          <w:p w14:paraId="6E5F3556" w14:textId="77777777" w:rsidR="003B053B" w:rsidRPr="00C92B81" w:rsidRDefault="003B053B"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Capacidad para intercambio de información.</w:t>
            </w:r>
          </w:p>
          <w:p w14:paraId="4575A510" w14:textId="77777777" w:rsidR="003B053B" w:rsidRPr="00C92B81" w:rsidRDefault="003B053B" w:rsidP="00C92B81">
            <w:pPr>
              <w:pStyle w:val="Prrafodelista"/>
              <w:numPr>
                <w:ilvl w:val="0"/>
                <w:numId w:val="12"/>
              </w:numPr>
              <w:spacing w:line="300" w:lineRule="exact"/>
              <w:contextualSpacing w:val="0"/>
              <w:jc w:val="both"/>
              <w:rPr>
                <w:rFonts w:ascii="Barlow" w:hAnsi="Barlow" w:cs="Calibri"/>
                <w:color w:val="101036"/>
                <w:sz w:val="20"/>
                <w:szCs w:val="20"/>
              </w:rPr>
            </w:pPr>
            <w:r w:rsidRPr="00C92B81">
              <w:rPr>
                <w:rFonts w:ascii="Barlow" w:hAnsi="Barlow" w:cs="Calibri"/>
                <w:color w:val="101036"/>
                <w:sz w:val="20"/>
                <w:szCs w:val="20"/>
              </w:rPr>
              <w:t>Procedimientos de confidencialidad de la documentación aportada.</w:t>
            </w:r>
          </w:p>
          <w:p w14:paraId="72B65555" w14:textId="77777777" w:rsidR="00FF549F" w:rsidRDefault="00FF549F" w:rsidP="00FF549F">
            <w:pPr>
              <w:spacing w:line="300" w:lineRule="exact"/>
              <w:ind w:left="567"/>
              <w:jc w:val="both"/>
              <w:rPr>
                <w:rFonts w:ascii="Arial Narrow" w:hAnsi="Arial Narrow" w:cs="Calibri"/>
                <w:b/>
                <w:sz w:val="24"/>
              </w:rPr>
            </w:pPr>
          </w:p>
          <w:p w14:paraId="61120B4C" w14:textId="0C4855ED" w:rsidR="003B053B" w:rsidRDefault="003B053B" w:rsidP="00BA13D6">
            <w:pPr>
              <w:spacing w:line="300" w:lineRule="exact"/>
              <w:jc w:val="both"/>
              <w:rPr>
                <w:rFonts w:ascii="Barlow" w:hAnsi="Barlow" w:cstheme="minorHAnsi"/>
                <w:b/>
                <w:color w:val="101036"/>
                <w:sz w:val="20"/>
                <w:szCs w:val="20"/>
              </w:rPr>
            </w:pPr>
            <w:r w:rsidRPr="00BA13D6">
              <w:rPr>
                <w:rFonts w:ascii="Barlow" w:hAnsi="Barlow" w:cstheme="minorHAnsi"/>
                <w:b/>
                <w:color w:val="101036"/>
                <w:sz w:val="20"/>
                <w:szCs w:val="20"/>
              </w:rPr>
              <w:t>Tramos de puntuación:</w:t>
            </w:r>
          </w:p>
          <w:p w14:paraId="491E91BF" w14:textId="77777777" w:rsidR="00BA13D6" w:rsidRPr="00BA13D6" w:rsidRDefault="00BA13D6" w:rsidP="00BA13D6">
            <w:pPr>
              <w:spacing w:line="300" w:lineRule="exact"/>
              <w:jc w:val="both"/>
              <w:rPr>
                <w:rFonts w:ascii="Arial Narrow" w:hAnsi="Arial Narrow" w:cs="Calibri"/>
                <w:b/>
                <w:sz w:val="24"/>
              </w:rPr>
            </w:pPr>
          </w:p>
          <w:p w14:paraId="50AB9F21" w14:textId="77777777" w:rsidR="003B053B" w:rsidRPr="00BA13D6" w:rsidRDefault="003B053B" w:rsidP="00BA13D6">
            <w:pPr>
              <w:pStyle w:val="Prrafodelista"/>
              <w:numPr>
                <w:ilvl w:val="0"/>
                <w:numId w:val="18"/>
              </w:numPr>
              <w:spacing w:line="300" w:lineRule="exact"/>
              <w:ind w:left="360"/>
              <w:jc w:val="both"/>
              <w:rPr>
                <w:rFonts w:ascii="Barlow" w:hAnsi="Barlow" w:cstheme="minorHAnsi"/>
                <w:color w:val="101036"/>
                <w:sz w:val="20"/>
                <w:szCs w:val="20"/>
              </w:rPr>
            </w:pPr>
            <w:r w:rsidRPr="00BA13D6">
              <w:rPr>
                <w:rFonts w:ascii="Barlow" w:hAnsi="Barlow" w:cstheme="minorHAnsi"/>
                <w:color w:val="101036"/>
                <w:sz w:val="20"/>
                <w:szCs w:val="20"/>
              </w:rPr>
              <w:t xml:space="preserve">Se valorará con </w:t>
            </w:r>
            <w:r w:rsidRPr="00BA13D6">
              <w:rPr>
                <w:rFonts w:ascii="Barlow" w:hAnsi="Barlow" w:cstheme="minorHAnsi"/>
                <w:b/>
                <w:bCs/>
                <w:color w:val="101036"/>
                <w:sz w:val="20"/>
                <w:szCs w:val="20"/>
              </w:rPr>
              <w:t>50 puntos</w:t>
            </w:r>
            <w:r w:rsidRPr="00BA13D6">
              <w:rPr>
                <w:rFonts w:ascii="Barlow" w:hAnsi="Barlow" w:cstheme="minorHAnsi"/>
                <w:color w:val="101036"/>
                <w:sz w:val="20"/>
                <w:szCs w:val="20"/>
              </w:rPr>
              <w:t xml:space="preserve"> si dispone de herramienta y permite el </w:t>
            </w:r>
            <w:r w:rsidRPr="00BA13D6">
              <w:rPr>
                <w:rFonts w:ascii="Barlow" w:hAnsi="Barlow" w:cstheme="minorHAnsi"/>
                <w:b/>
                <w:bCs/>
                <w:color w:val="101036"/>
                <w:sz w:val="20"/>
                <w:szCs w:val="20"/>
              </w:rPr>
              <w:t>intercambio de información</w:t>
            </w:r>
            <w:r w:rsidRPr="00BA13D6">
              <w:rPr>
                <w:rFonts w:ascii="Barlow" w:hAnsi="Barlow" w:cstheme="minorHAnsi"/>
                <w:color w:val="101036"/>
                <w:sz w:val="20"/>
                <w:szCs w:val="20"/>
              </w:rPr>
              <w:t xml:space="preserve">, con fecha envío y fecha de entrega. </w:t>
            </w:r>
          </w:p>
          <w:p w14:paraId="63049DD0" w14:textId="77777777" w:rsidR="003B053B" w:rsidRPr="00BA13D6" w:rsidRDefault="003B053B" w:rsidP="00BA13D6">
            <w:pPr>
              <w:spacing w:line="300" w:lineRule="exact"/>
              <w:jc w:val="both"/>
              <w:rPr>
                <w:rFonts w:ascii="Barlow" w:hAnsi="Barlow" w:cstheme="minorHAnsi"/>
                <w:color w:val="101036"/>
                <w:sz w:val="20"/>
                <w:szCs w:val="20"/>
              </w:rPr>
            </w:pPr>
          </w:p>
          <w:p w14:paraId="432712D3" w14:textId="77777777" w:rsidR="003B053B" w:rsidRPr="00BA13D6" w:rsidRDefault="003B053B" w:rsidP="00BA13D6">
            <w:pPr>
              <w:pStyle w:val="Prrafodelista"/>
              <w:numPr>
                <w:ilvl w:val="0"/>
                <w:numId w:val="18"/>
              </w:numPr>
              <w:spacing w:line="300" w:lineRule="exact"/>
              <w:ind w:left="360"/>
              <w:jc w:val="both"/>
              <w:rPr>
                <w:rFonts w:ascii="Barlow" w:hAnsi="Barlow" w:cstheme="minorHAnsi"/>
                <w:color w:val="101036"/>
                <w:sz w:val="20"/>
                <w:szCs w:val="20"/>
              </w:rPr>
            </w:pPr>
            <w:r w:rsidRPr="00BA13D6">
              <w:rPr>
                <w:rFonts w:ascii="Barlow" w:hAnsi="Barlow" w:cstheme="minorHAnsi"/>
                <w:color w:val="101036"/>
                <w:sz w:val="20"/>
                <w:szCs w:val="20"/>
              </w:rPr>
              <w:t xml:space="preserve">Se valorará con </w:t>
            </w:r>
            <w:r w:rsidRPr="00BA13D6">
              <w:rPr>
                <w:rFonts w:ascii="Barlow" w:hAnsi="Barlow" w:cstheme="minorHAnsi"/>
                <w:b/>
                <w:bCs/>
                <w:color w:val="101036"/>
                <w:sz w:val="20"/>
                <w:szCs w:val="20"/>
              </w:rPr>
              <w:t>100 puntos</w:t>
            </w:r>
            <w:r w:rsidRPr="00BA13D6">
              <w:rPr>
                <w:rFonts w:ascii="Barlow" w:hAnsi="Barlow" w:cstheme="minorHAnsi"/>
                <w:color w:val="101036"/>
                <w:sz w:val="20"/>
                <w:szCs w:val="20"/>
              </w:rPr>
              <w:t xml:space="preserve"> si dispone de herramienta y permite el </w:t>
            </w:r>
            <w:r w:rsidRPr="00BA13D6">
              <w:rPr>
                <w:rFonts w:ascii="Barlow" w:hAnsi="Barlow" w:cstheme="minorHAnsi"/>
                <w:b/>
                <w:bCs/>
                <w:color w:val="101036"/>
                <w:sz w:val="20"/>
                <w:szCs w:val="20"/>
              </w:rPr>
              <w:t xml:space="preserve">intercambio de información </w:t>
            </w:r>
            <w:r w:rsidRPr="00BA13D6">
              <w:rPr>
                <w:rFonts w:ascii="Barlow" w:hAnsi="Barlow" w:cstheme="minorHAnsi"/>
                <w:color w:val="101036"/>
                <w:sz w:val="20"/>
                <w:szCs w:val="20"/>
              </w:rPr>
              <w:t xml:space="preserve">y </w:t>
            </w:r>
            <w:r w:rsidRPr="00BA13D6">
              <w:rPr>
                <w:rFonts w:ascii="Barlow" w:hAnsi="Barlow" w:cstheme="minorHAnsi"/>
                <w:b/>
                <w:bCs/>
                <w:color w:val="101036"/>
                <w:sz w:val="20"/>
                <w:szCs w:val="20"/>
              </w:rPr>
              <w:t>hacer consultas/preguntas</w:t>
            </w:r>
            <w:r w:rsidRPr="00BA13D6">
              <w:rPr>
                <w:rFonts w:ascii="Barlow" w:hAnsi="Barlow" w:cstheme="minorHAnsi"/>
                <w:color w:val="101036"/>
                <w:sz w:val="20"/>
                <w:szCs w:val="20"/>
              </w:rPr>
              <w:t xml:space="preserve"> sobre dicha información, con fecha envío y fecha de entrega. </w:t>
            </w:r>
          </w:p>
          <w:p w14:paraId="4D09EF76" w14:textId="77777777" w:rsidR="003B053B" w:rsidRPr="00BA13D6" w:rsidRDefault="003B053B" w:rsidP="00BA13D6">
            <w:pPr>
              <w:spacing w:line="300" w:lineRule="exact"/>
              <w:jc w:val="both"/>
              <w:rPr>
                <w:rFonts w:ascii="Barlow" w:hAnsi="Barlow" w:cstheme="minorHAnsi"/>
                <w:color w:val="101036"/>
                <w:sz w:val="20"/>
                <w:szCs w:val="20"/>
              </w:rPr>
            </w:pPr>
          </w:p>
          <w:p w14:paraId="11344E4C" w14:textId="77777777" w:rsidR="003B053B" w:rsidRPr="00BA13D6" w:rsidRDefault="003B053B" w:rsidP="00BA13D6">
            <w:pPr>
              <w:pStyle w:val="Prrafodelista"/>
              <w:numPr>
                <w:ilvl w:val="0"/>
                <w:numId w:val="18"/>
              </w:numPr>
              <w:spacing w:line="300" w:lineRule="exact"/>
              <w:ind w:left="360"/>
              <w:jc w:val="both"/>
              <w:rPr>
                <w:rFonts w:ascii="Barlow" w:hAnsi="Barlow" w:cstheme="minorHAnsi"/>
                <w:color w:val="101036"/>
                <w:sz w:val="20"/>
                <w:szCs w:val="20"/>
              </w:rPr>
            </w:pPr>
            <w:r w:rsidRPr="00BA13D6">
              <w:rPr>
                <w:rFonts w:ascii="Barlow" w:hAnsi="Barlow" w:cstheme="minorHAnsi"/>
                <w:color w:val="101036"/>
                <w:sz w:val="20"/>
                <w:szCs w:val="20"/>
              </w:rPr>
              <w:t xml:space="preserve">Se valorará con </w:t>
            </w:r>
            <w:r w:rsidRPr="00BA13D6">
              <w:rPr>
                <w:rFonts w:ascii="Barlow" w:hAnsi="Barlow" w:cstheme="minorHAnsi"/>
                <w:b/>
                <w:bCs/>
                <w:color w:val="101036"/>
                <w:sz w:val="20"/>
                <w:szCs w:val="20"/>
              </w:rPr>
              <w:t>150 puntos</w:t>
            </w:r>
            <w:r w:rsidRPr="00BA13D6">
              <w:rPr>
                <w:rFonts w:ascii="Barlow" w:hAnsi="Barlow" w:cstheme="minorHAnsi"/>
                <w:color w:val="101036"/>
                <w:sz w:val="20"/>
                <w:szCs w:val="20"/>
              </w:rPr>
              <w:t xml:space="preserve"> si dispone de herramienta, permite el </w:t>
            </w:r>
            <w:r w:rsidRPr="00BA13D6">
              <w:rPr>
                <w:rFonts w:ascii="Barlow" w:hAnsi="Barlow" w:cstheme="minorHAnsi"/>
                <w:b/>
                <w:bCs/>
                <w:color w:val="101036"/>
                <w:sz w:val="20"/>
                <w:szCs w:val="20"/>
              </w:rPr>
              <w:t>intercambio de información</w:t>
            </w:r>
            <w:r w:rsidRPr="00BA13D6">
              <w:rPr>
                <w:rFonts w:ascii="Barlow" w:hAnsi="Barlow" w:cstheme="minorHAnsi"/>
                <w:color w:val="101036"/>
                <w:sz w:val="20"/>
                <w:szCs w:val="20"/>
              </w:rPr>
              <w:t xml:space="preserve">, </w:t>
            </w:r>
            <w:r w:rsidRPr="00BA13D6">
              <w:rPr>
                <w:rFonts w:ascii="Barlow" w:hAnsi="Barlow" w:cstheme="minorHAnsi"/>
                <w:b/>
                <w:bCs/>
                <w:color w:val="101036"/>
                <w:sz w:val="20"/>
                <w:szCs w:val="20"/>
              </w:rPr>
              <w:t>hacer consultas/preguntas</w:t>
            </w:r>
            <w:r w:rsidRPr="00BA13D6">
              <w:rPr>
                <w:rFonts w:ascii="Barlow" w:hAnsi="Barlow" w:cstheme="minorHAnsi"/>
                <w:color w:val="101036"/>
                <w:sz w:val="20"/>
                <w:szCs w:val="20"/>
              </w:rPr>
              <w:t xml:space="preserve"> sobre ella, con fecha envío y fecha de entrega, y dispone de </w:t>
            </w:r>
            <w:r w:rsidRPr="00BA13D6">
              <w:rPr>
                <w:rFonts w:ascii="Barlow" w:hAnsi="Barlow" w:cstheme="minorHAnsi"/>
                <w:b/>
                <w:bCs/>
                <w:color w:val="101036"/>
                <w:sz w:val="20"/>
                <w:szCs w:val="20"/>
              </w:rPr>
              <w:t>reportes para visualizar el estado</w:t>
            </w:r>
            <w:r w:rsidRPr="00BA13D6">
              <w:rPr>
                <w:rFonts w:ascii="Barlow" w:hAnsi="Barlow" w:cstheme="minorHAnsi"/>
                <w:color w:val="101036"/>
                <w:sz w:val="20"/>
                <w:szCs w:val="20"/>
              </w:rPr>
              <w:t xml:space="preserve"> de situación de la auditoría.</w:t>
            </w:r>
          </w:p>
          <w:p w14:paraId="77DA81DF" w14:textId="77777777" w:rsidR="003B053B" w:rsidRDefault="003B053B" w:rsidP="00FF549F">
            <w:pPr>
              <w:spacing w:line="300" w:lineRule="exact"/>
              <w:ind w:left="567"/>
              <w:jc w:val="both"/>
              <w:rPr>
                <w:rFonts w:ascii="Arial Narrow" w:hAnsi="Arial Narrow" w:cs="Calibri"/>
                <w:b/>
                <w:sz w:val="24"/>
              </w:rPr>
            </w:pPr>
          </w:p>
          <w:p w14:paraId="0F1DE653" w14:textId="77777777" w:rsidR="00FF549F" w:rsidRDefault="00FF549F" w:rsidP="00BD573E">
            <w:pPr>
              <w:spacing w:line="300" w:lineRule="exact"/>
              <w:jc w:val="both"/>
              <w:rPr>
                <w:rFonts w:ascii="Barlow" w:hAnsi="Barlow"/>
                <w:b/>
                <w:bCs/>
                <w:color w:val="101036"/>
                <w:sz w:val="20"/>
                <w:szCs w:val="20"/>
              </w:rPr>
            </w:pPr>
            <w:r w:rsidRPr="00D24CFF">
              <w:rPr>
                <w:rFonts w:ascii="Barlow" w:hAnsi="Barlow"/>
                <w:b/>
                <w:bCs/>
                <w:color w:val="101036"/>
                <w:sz w:val="20"/>
                <w:szCs w:val="20"/>
              </w:rPr>
              <w:t xml:space="preserve">Se establece un umbral mínimo del </w:t>
            </w:r>
            <w:r>
              <w:rPr>
                <w:rFonts w:ascii="Barlow" w:hAnsi="Barlow"/>
                <w:b/>
                <w:bCs/>
                <w:color w:val="101036"/>
                <w:sz w:val="20"/>
                <w:szCs w:val="20"/>
              </w:rPr>
              <w:t>6</w:t>
            </w:r>
            <w:r w:rsidRPr="00D24CFF">
              <w:rPr>
                <w:rFonts w:ascii="Barlow" w:hAnsi="Barlow"/>
                <w:b/>
                <w:bCs/>
                <w:color w:val="101036"/>
                <w:sz w:val="20"/>
                <w:szCs w:val="20"/>
              </w:rPr>
              <w:t>0 por ciento de la puntuación en el conjunto de los CRITERIOS NO EVALUABLES DE FORMA AUTOMÁTICA MEDIANTE LA APLICACIÓN DE FÓRMULAS para continuar en el proceso. En el caso de ofertas que no obtengan al menos el citado porcentaje, serán excluidas del procedimiento de licitación</w:t>
            </w:r>
            <w:r w:rsidR="002D0FED">
              <w:rPr>
                <w:rFonts w:ascii="Barlow" w:hAnsi="Barlow"/>
                <w:b/>
                <w:bCs/>
                <w:color w:val="101036"/>
                <w:sz w:val="20"/>
                <w:szCs w:val="20"/>
              </w:rPr>
              <w:t>.</w:t>
            </w:r>
          </w:p>
          <w:p w14:paraId="37E8D45F" w14:textId="77777777" w:rsidR="00204D74" w:rsidRDefault="00204D74" w:rsidP="00BD573E">
            <w:pPr>
              <w:spacing w:line="300" w:lineRule="exact"/>
              <w:jc w:val="both"/>
              <w:rPr>
                <w:rFonts w:ascii="Barlow" w:hAnsi="Barlow"/>
                <w:b/>
                <w:bCs/>
                <w:color w:val="101036"/>
                <w:sz w:val="20"/>
                <w:szCs w:val="20"/>
              </w:rPr>
            </w:pPr>
          </w:p>
          <w:p w14:paraId="6D431A7D" w14:textId="77777777" w:rsidR="00204D74" w:rsidRDefault="00204D74" w:rsidP="00BD573E">
            <w:pPr>
              <w:spacing w:line="300" w:lineRule="exact"/>
              <w:jc w:val="both"/>
              <w:rPr>
                <w:rFonts w:ascii="Barlow" w:hAnsi="Barlow"/>
                <w:b/>
                <w:bCs/>
                <w:color w:val="101036"/>
                <w:sz w:val="20"/>
                <w:szCs w:val="20"/>
              </w:rPr>
            </w:pPr>
          </w:p>
          <w:p w14:paraId="6382C679" w14:textId="77777777" w:rsidR="00204D74" w:rsidRDefault="00204D74" w:rsidP="00BD573E">
            <w:pPr>
              <w:spacing w:line="300" w:lineRule="exact"/>
              <w:jc w:val="both"/>
              <w:rPr>
                <w:rFonts w:ascii="Barlow" w:hAnsi="Barlow"/>
                <w:b/>
                <w:bCs/>
                <w:color w:val="101036"/>
                <w:sz w:val="20"/>
                <w:szCs w:val="20"/>
              </w:rPr>
            </w:pPr>
          </w:p>
          <w:p w14:paraId="64E540BC" w14:textId="20B1948B" w:rsidR="00204D74" w:rsidRPr="002D0FED" w:rsidRDefault="00204D74" w:rsidP="00BD573E">
            <w:pPr>
              <w:spacing w:line="300" w:lineRule="exact"/>
              <w:jc w:val="both"/>
              <w:rPr>
                <w:rFonts w:ascii="Barlow" w:hAnsi="Barlow"/>
                <w:b/>
                <w:bCs/>
                <w:color w:val="101036"/>
                <w:sz w:val="20"/>
                <w:szCs w:val="20"/>
              </w:rPr>
            </w:pPr>
          </w:p>
        </w:tc>
      </w:tr>
      <w:tr w:rsidR="007D2BE2" w:rsidRPr="00093DCB" w14:paraId="48EB28CE" w14:textId="77777777" w:rsidTr="00963468">
        <w:tc>
          <w:tcPr>
            <w:tcW w:w="8644" w:type="dxa"/>
            <w:tcBorders>
              <w:bottom w:val="single" w:sz="4" w:space="0" w:color="auto"/>
            </w:tcBorders>
          </w:tcPr>
          <w:p w14:paraId="4C18F07A" w14:textId="49EFF775" w:rsidR="00CC2313" w:rsidRPr="00093DCB" w:rsidRDefault="00CC2313"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lastRenderedPageBreak/>
              <w:t>8.2.- CRITERIOS EVALUABLES DE FORMA AUTOMÁTICA MEDIANTE LA APLICACIÓN DE FÓRMULAS</w:t>
            </w:r>
          </w:p>
          <w:p w14:paraId="303220E5" w14:textId="77777777" w:rsidR="00973696" w:rsidRDefault="00973696" w:rsidP="006D0097">
            <w:pPr>
              <w:spacing w:line="300" w:lineRule="exact"/>
              <w:jc w:val="both"/>
              <w:rPr>
                <w:rFonts w:ascii="Barlow" w:hAnsi="Barlow" w:cstheme="minorHAnsi"/>
                <w:b/>
                <w:color w:val="04183B"/>
                <w:sz w:val="20"/>
                <w:szCs w:val="20"/>
              </w:rPr>
            </w:pPr>
          </w:p>
          <w:p w14:paraId="73CE4C89" w14:textId="0172E7C5" w:rsidR="00EA07E2" w:rsidRPr="00093DCB" w:rsidRDefault="00EA07E2" w:rsidP="006D0097">
            <w:pPr>
              <w:spacing w:line="300" w:lineRule="exact"/>
              <w:jc w:val="both"/>
              <w:rPr>
                <w:rFonts w:ascii="Barlow" w:hAnsi="Barlow" w:cstheme="minorHAnsi"/>
                <w:color w:val="04183B"/>
                <w:sz w:val="20"/>
                <w:szCs w:val="20"/>
              </w:rPr>
            </w:pPr>
            <w:r w:rsidRPr="00093DCB">
              <w:rPr>
                <w:rFonts w:ascii="Barlow" w:hAnsi="Barlow" w:cstheme="minorHAnsi"/>
                <w:b/>
                <w:color w:val="04183B"/>
                <w:sz w:val="20"/>
                <w:szCs w:val="20"/>
              </w:rPr>
              <w:t xml:space="preserve">La documentación aportada para su valoración con los criterios definidos en este apartado se deberá incluir </w:t>
            </w:r>
            <w:r w:rsidRPr="00093DCB">
              <w:rPr>
                <w:rFonts w:ascii="Barlow" w:hAnsi="Barlow" w:cstheme="minorHAnsi"/>
                <w:b/>
                <w:color w:val="04183B"/>
                <w:sz w:val="20"/>
                <w:szCs w:val="20"/>
                <w:u w:val="single"/>
              </w:rPr>
              <w:t>únicamente</w:t>
            </w:r>
            <w:r w:rsidRPr="00093DCB">
              <w:rPr>
                <w:rFonts w:ascii="Barlow" w:hAnsi="Barlow" w:cstheme="minorHAnsi"/>
                <w:b/>
                <w:color w:val="04183B"/>
                <w:sz w:val="20"/>
                <w:szCs w:val="20"/>
              </w:rPr>
              <w:t xml:space="preserve"> en el Sobre o archivo electrónico número 3</w:t>
            </w:r>
            <w:r w:rsidRPr="00093DCB">
              <w:rPr>
                <w:rFonts w:ascii="Barlow" w:hAnsi="Barlow" w:cstheme="minorHAnsi"/>
                <w:color w:val="04183B"/>
                <w:sz w:val="20"/>
                <w:szCs w:val="20"/>
              </w:rPr>
              <w:t xml:space="preserve">. </w:t>
            </w:r>
            <w:r w:rsidRPr="00093DCB">
              <w:rPr>
                <w:rFonts w:ascii="Barlow" w:hAnsi="Barlow" w:cstheme="minorHAnsi"/>
                <w:i/>
                <w:color w:val="04183B"/>
                <w:sz w:val="20"/>
                <w:szCs w:val="20"/>
              </w:rPr>
              <w:t xml:space="preserve">Si en el sobre número 1 o en el </w:t>
            </w:r>
            <w:r w:rsidR="007D2BE2" w:rsidRPr="00093DCB">
              <w:rPr>
                <w:rFonts w:ascii="Barlow" w:hAnsi="Barlow" w:cstheme="minorHAnsi"/>
                <w:i/>
                <w:color w:val="04183B"/>
                <w:sz w:val="20"/>
                <w:szCs w:val="20"/>
              </w:rPr>
              <w:t>sobre número 2 figurase</w:t>
            </w:r>
            <w:r w:rsidRPr="00093DCB">
              <w:rPr>
                <w:rFonts w:ascii="Barlow" w:hAnsi="Barlow" w:cstheme="minorHAnsi"/>
                <w:i/>
                <w:color w:val="04183B"/>
                <w:sz w:val="20"/>
                <w:szCs w:val="20"/>
              </w:rPr>
              <w:t xml:space="preserve"> documentación correspondiente al sobre número 3, el </w:t>
            </w:r>
            <w:r w:rsidR="007D2BE2" w:rsidRPr="00093DCB">
              <w:rPr>
                <w:rFonts w:ascii="Barlow" w:hAnsi="Barlow" w:cstheme="minorHAnsi"/>
                <w:i/>
                <w:color w:val="04183B"/>
                <w:sz w:val="20"/>
                <w:szCs w:val="20"/>
              </w:rPr>
              <w:t>licitador será</w:t>
            </w:r>
            <w:r w:rsidRPr="00093DCB">
              <w:rPr>
                <w:rFonts w:ascii="Barlow" w:hAnsi="Barlow" w:cstheme="minorHAnsi"/>
                <w:i/>
                <w:color w:val="04183B"/>
                <w:sz w:val="20"/>
                <w:szCs w:val="20"/>
              </w:rPr>
              <w:t xml:space="preserve"> </w:t>
            </w:r>
            <w:r w:rsidR="007D2BE2" w:rsidRPr="00093DCB">
              <w:rPr>
                <w:rFonts w:ascii="Barlow" w:hAnsi="Barlow" w:cstheme="minorHAnsi"/>
                <w:i/>
                <w:color w:val="04183B"/>
                <w:sz w:val="20"/>
                <w:szCs w:val="20"/>
              </w:rPr>
              <w:t>excluido del procedimiento</w:t>
            </w:r>
            <w:r w:rsidRPr="00093DCB">
              <w:rPr>
                <w:rFonts w:ascii="Barlow" w:hAnsi="Barlow" w:cstheme="minorHAnsi"/>
                <w:i/>
                <w:color w:val="04183B"/>
                <w:sz w:val="20"/>
                <w:szCs w:val="20"/>
              </w:rPr>
              <w:t xml:space="preserve"> de adjudicación por vulnerar el carácter secreto que han de tener las proposiciones.</w:t>
            </w:r>
          </w:p>
          <w:p w14:paraId="4C5B2A44" w14:textId="77777777" w:rsidR="003B6EEC" w:rsidRPr="00093DCB" w:rsidRDefault="003B6EEC" w:rsidP="006D0097">
            <w:pPr>
              <w:spacing w:line="300" w:lineRule="exact"/>
              <w:jc w:val="both"/>
              <w:rPr>
                <w:rFonts w:ascii="Barlow" w:hAnsi="Barlow" w:cstheme="minorHAnsi"/>
                <w:bCs/>
                <w:color w:val="04183B"/>
                <w:sz w:val="20"/>
                <w:szCs w:val="20"/>
              </w:rPr>
            </w:pPr>
          </w:p>
          <w:p w14:paraId="60714E57" w14:textId="44528E05" w:rsidR="00C17D42" w:rsidRPr="00093DCB" w:rsidRDefault="00C17D42" w:rsidP="006D0097">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F549F">
              <w:rPr>
                <w:rFonts w:ascii="Barlow" w:hAnsi="Barlow" w:cstheme="minorHAnsi"/>
                <w:bCs/>
                <w:color w:val="04183B"/>
                <w:sz w:val="20"/>
                <w:szCs w:val="20"/>
              </w:rPr>
              <w:t xml:space="preserve">X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Sólo criterio precio</w:t>
            </w:r>
          </w:p>
          <w:p w14:paraId="75D73F10" w14:textId="2E1F2731" w:rsidR="00C17D42" w:rsidRDefault="00C17D42" w:rsidP="006D0097">
            <w:pPr>
              <w:spacing w:line="300" w:lineRule="exact"/>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w:t>
            </w:r>
            <w:r w:rsidR="00FF549F">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w:t>
            </w:r>
            <w:r w:rsidR="00963468" w:rsidRPr="00093DCB">
              <w:rPr>
                <w:rFonts w:ascii="Barlow" w:hAnsi="Barlow" w:cstheme="minorHAnsi"/>
                <w:bCs/>
                <w:color w:val="04183B"/>
                <w:sz w:val="20"/>
                <w:szCs w:val="20"/>
              </w:rPr>
              <w:t xml:space="preserve">Varios criterios para valorar la documentación presentada en el SOBRE O ARCHIVO ELECTRÓNICO </w:t>
            </w:r>
            <w:r w:rsidR="008456CA" w:rsidRPr="00093DCB">
              <w:rPr>
                <w:rFonts w:ascii="Barlow" w:hAnsi="Barlow" w:cstheme="minorHAnsi"/>
                <w:bCs/>
                <w:color w:val="04183B"/>
                <w:sz w:val="20"/>
                <w:szCs w:val="20"/>
              </w:rPr>
              <w:t xml:space="preserve">NÚMERO </w:t>
            </w:r>
            <w:r w:rsidR="00963468" w:rsidRPr="00093DCB">
              <w:rPr>
                <w:rFonts w:ascii="Barlow" w:hAnsi="Barlow" w:cstheme="minorHAnsi"/>
                <w:bCs/>
                <w:color w:val="04183B"/>
                <w:sz w:val="20"/>
                <w:szCs w:val="20"/>
              </w:rPr>
              <w:t>3:</w:t>
            </w:r>
          </w:p>
          <w:p w14:paraId="2CBF89F8" w14:textId="77777777" w:rsidR="00E92449" w:rsidRPr="00093DCB" w:rsidRDefault="00E92449" w:rsidP="006D0097">
            <w:pPr>
              <w:spacing w:line="300" w:lineRule="exact"/>
              <w:jc w:val="both"/>
              <w:rPr>
                <w:rFonts w:ascii="Barlow" w:hAnsi="Barlow" w:cstheme="minorHAnsi"/>
                <w:bCs/>
                <w:color w:val="04183B"/>
                <w:sz w:val="20"/>
                <w:szCs w:val="20"/>
              </w:rPr>
            </w:pPr>
          </w:p>
          <w:p w14:paraId="44CC7D4A" w14:textId="404FE495" w:rsidR="00963468" w:rsidRPr="00093DCB" w:rsidRDefault="00FB7CF8" w:rsidP="006D0097">
            <w:pPr>
              <w:spacing w:line="300" w:lineRule="exact"/>
              <w:jc w:val="both"/>
              <w:rPr>
                <w:rFonts w:ascii="Barlow" w:hAnsi="Barlow" w:cstheme="minorHAnsi"/>
                <w:b/>
                <w:bCs/>
                <w:color w:val="04183B"/>
                <w:sz w:val="20"/>
                <w:szCs w:val="20"/>
              </w:rPr>
            </w:pPr>
            <w:r w:rsidRPr="00093DCB">
              <w:rPr>
                <w:rFonts w:ascii="Barlow" w:hAnsi="Barlow" w:cstheme="minorHAnsi"/>
                <w:b/>
                <w:color w:val="04183B"/>
                <w:sz w:val="20"/>
                <w:szCs w:val="20"/>
              </w:rPr>
              <w:t xml:space="preserve">CRITERIO </w:t>
            </w:r>
            <w:r w:rsidR="00FF549F">
              <w:rPr>
                <w:rFonts w:ascii="Barlow" w:hAnsi="Barlow" w:cstheme="minorHAnsi"/>
                <w:b/>
                <w:color w:val="04183B"/>
                <w:sz w:val="20"/>
                <w:szCs w:val="20"/>
              </w:rPr>
              <w:t>2</w:t>
            </w:r>
            <w:r w:rsidR="00B635CB">
              <w:rPr>
                <w:rFonts w:ascii="Barlow" w:hAnsi="Barlow" w:cstheme="minorHAnsi"/>
                <w:b/>
                <w:color w:val="04183B"/>
                <w:sz w:val="20"/>
                <w:szCs w:val="20"/>
              </w:rPr>
              <w:t>.</w:t>
            </w:r>
            <w:r w:rsidR="00963468" w:rsidRPr="00093DCB">
              <w:rPr>
                <w:rFonts w:ascii="Barlow" w:hAnsi="Barlow" w:cstheme="minorHAnsi"/>
                <w:b/>
                <w:color w:val="04183B"/>
                <w:sz w:val="20"/>
                <w:szCs w:val="20"/>
              </w:rPr>
              <w:t>-</w:t>
            </w:r>
            <w:r w:rsidR="000A0D72" w:rsidRPr="00093DCB">
              <w:rPr>
                <w:rFonts w:ascii="Barlow" w:hAnsi="Barlow" w:cstheme="minorHAnsi"/>
                <w:b/>
                <w:bCs/>
                <w:color w:val="04183B"/>
                <w:sz w:val="20"/>
                <w:szCs w:val="20"/>
              </w:rPr>
              <w:t xml:space="preserve"> PROPUESTA ECONÓMICA</w:t>
            </w:r>
            <w:r w:rsidR="00963468" w:rsidRPr="00093DCB">
              <w:rPr>
                <w:rFonts w:ascii="Barlow" w:hAnsi="Barlow" w:cstheme="minorHAnsi"/>
                <w:b/>
                <w:bCs/>
                <w:color w:val="04183B"/>
                <w:sz w:val="20"/>
                <w:szCs w:val="20"/>
              </w:rPr>
              <w:t>:</w:t>
            </w:r>
          </w:p>
          <w:p w14:paraId="73EF4CC2" w14:textId="77777777" w:rsidR="000A0D72" w:rsidRPr="00093DCB" w:rsidRDefault="000A0D72" w:rsidP="006D0097">
            <w:pPr>
              <w:spacing w:line="300" w:lineRule="exact"/>
              <w:ind w:left="708"/>
              <w:jc w:val="both"/>
              <w:rPr>
                <w:rFonts w:ascii="Barlow" w:hAnsi="Barlow" w:cstheme="minorHAnsi"/>
                <w:color w:val="04183B"/>
                <w:sz w:val="20"/>
                <w:szCs w:val="20"/>
              </w:rPr>
            </w:pPr>
            <w:r w:rsidRPr="00093DCB">
              <w:rPr>
                <w:rFonts w:ascii="Barlow" w:hAnsi="Barlow" w:cstheme="minorHAnsi"/>
                <w:b/>
                <w:bCs/>
                <w:color w:val="04183B"/>
                <w:sz w:val="20"/>
                <w:szCs w:val="20"/>
              </w:rPr>
              <w:t xml:space="preserve"> </w:t>
            </w:r>
          </w:p>
          <w:p w14:paraId="3E609641" w14:textId="14731DEA" w:rsidR="00963468" w:rsidRDefault="00FF549F" w:rsidP="006D0097">
            <w:pPr>
              <w:spacing w:line="300" w:lineRule="exact"/>
              <w:jc w:val="both"/>
              <w:rPr>
                <w:rFonts w:ascii="Barlow" w:hAnsi="Barlow" w:cstheme="minorHAnsi"/>
                <w:color w:val="04183B"/>
                <w:sz w:val="20"/>
                <w:szCs w:val="20"/>
              </w:rPr>
            </w:pPr>
            <w:r>
              <w:rPr>
                <w:rFonts w:ascii="Barlow" w:hAnsi="Barlow" w:cstheme="minorHAnsi"/>
                <w:b/>
                <w:color w:val="04183B"/>
                <w:sz w:val="20"/>
                <w:szCs w:val="20"/>
              </w:rPr>
              <w:t>2</w:t>
            </w:r>
            <w:r w:rsidR="002C19DC" w:rsidRPr="00093DCB">
              <w:rPr>
                <w:rFonts w:ascii="Barlow" w:hAnsi="Barlow" w:cstheme="minorHAnsi"/>
                <w:b/>
                <w:color w:val="04183B"/>
                <w:sz w:val="20"/>
                <w:szCs w:val="20"/>
              </w:rPr>
              <w:t xml:space="preserve">.1.- DOCUMENTACIÓN. </w:t>
            </w:r>
            <w:r w:rsidR="00963468" w:rsidRPr="00093DCB">
              <w:rPr>
                <w:rFonts w:ascii="Barlow" w:hAnsi="Barlow" w:cstheme="minorHAnsi"/>
                <w:color w:val="04183B"/>
                <w:sz w:val="20"/>
                <w:szCs w:val="20"/>
              </w:rPr>
              <w:t xml:space="preserve">Modelo de Proposición económica que se presentará redactada conforme al modelo que se incorpore como </w:t>
            </w:r>
            <w:r w:rsidR="000E066C" w:rsidRPr="00077994">
              <w:rPr>
                <w:rFonts w:ascii="Barlow" w:hAnsi="Barlow" w:cstheme="minorHAnsi"/>
                <w:b/>
                <w:sz w:val="20"/>
                <w:szCs w:val="20"/>
              </w:rPr>
              <w:t>Anexo IX-A Modelo de Oferta Económica del Pliego de Cláusulas Administrativas Particulares y Anexo IX-B Ficha de Precios Unitarios</w:t>
            </w:r>
            <w:r w:rsidR="00963468" w:rsidRPr="00093DCB">
              <w:rPr>
                <w:rFonts w:ascii="Barlow" w:hAnsi="Barlow" w:cstheme="minorHAnsi"/>
                <w:color w:val="04183B"/>
                <w:sz w:val="20"/>
                <w:szCs w:val="20"/>
              </w:rPr>
              <w:t xml:space="preserve">, debidamente firmada por quien tenga poder suficiente y fechada. La oferta, para ser admitida al procedimiento, deberá ser igual o inferior al presupuesto base de licitación indicado en el </w:t>
            </w:r>
            <w:r w:rsidR="00963468" w:rsidRPr="00093DCB">
              <w:rPr>
                <w:rFonts w:ascii="Barlow" w:hAnsi="Barlow" w:cstheme="minorHAnsi"/>
                <w:b/>
                <w:color w:val="04183B"/>
                <w:sz w:val="20"/>
                <w:szCs w:val="20"/>
              </w:rPr>
              <w:t>Apartado 3.1 del Cuadro de Características</w:t>
            </w:r>
            <w:r w:rsidR="00963468" w:rsidRPr="00093DCB">
              <w:rPr>
                <w:rFonts w:ascii="Barlow" w:hAnsi="Barlow" w:cstheme="minorHAnsi"/>
                <w:color w:val="04183B"/>
                <w:sz w:val="20"/>
                <w:szCs w:val="20"/>
              </w:rPr>
              <w:t>; expresará claramente, escrita en letra y cifras, la cantidad de euros por la que el licitador se compromete a la ejecución del contrato, impuestos indirectos excluidos, En el caso de no ser coincidentes la letra y la cifra y no se pueda interpretar claramente, se dará siempre prevalencia a la letra sobre la cifra.</w:t>
            </w:r>
          </w:p>
          <w:p w14:paraId="2180AB04" w14:textId="77777777" w:rsidR="003B053B" w:rsidRDefault="003B053B" w:rsidP="006D0097">
            <w:pPr>
              <w:spacing w:line="300" w:lineRule="exact"/>
              <w:jc w:val="both"/>
              <w:rPr>
                <w:rFonts w:ascii="Barlow" w:hAnsi="Barlow" w:cstheme="minorHAnsi"/>
                <w:color w:val="04183B"/>
                <w:sz w:val="20"/>
                <w:szCs w:val="20"/>
              </w:rPr>
            </w:pPr>
          </w:p>
          <w:p w14:paraId="4160FB3E" w14:textId="4541C076" w:rsidR="000E04BE" w:rsidRPr="00AE2CB6" w:rsidRDefault="00AE2CB6" w:rsidP="000E04BE">
            <w:pPr>
              <w:pStyle w:val="GUION-1"/>
              <w:ind w:right="0"/>
              <w:rPr>
                <w:rFonts w:ascii="Barlow" w:eastAsiaTheme="minorHAnsi" w:hAnsi="Barlow" w:cstheme="minorHAnsi"/>
                <w:color w:val="04183B"/>
                <w:spacing w:val="0"/>
                <w:bdr w:val="none" w:sz="0" w:space="0" w:color="auto"/>
                <w:lang w:val="es-ES" w:eastAsia="en-US"/>
              </w:rPr>
            </w:pPr>
            <w:r w:rsidRPr="00AE2CB6">
              <w:rPr>
                <w:rFonts w:ascii="Barlow" w:eastAsiaTheme="minorHAnsi" w:hAnsi="Barlow" w:cstheme="minorHAnsi"/>
                <w:color w:val="04183B"/>
                <w:spacing w:val="0"/>
                <w:bdr w:val="none" w:sz="0" w:space="0" w:color="auto"/>
                <w:lang w:val="es-ES" w:eastAsia="en-US"/>
              </w:rPr>
              <w:t>E</w:t>
            </w:r>
            <w:r w:rsidR="000E04BE" w:rsidRPr="00AE2CB6">
              <w:rPr>
                <w:rFonts w:ascii="Barlow" w:eastAsiaTheme="minorHAnsi" w:hAnsi="Barlow" w:cstheme="minorHAnsi"/>
                <w:color w:val="04183B"/>
                <w:spacing w:val="0"/>
                <w:bdr w:val="none" w:sz="0" w:space="0" w:color="auto"/>
                <w:lang w:val="es-ES" w:eastAsia="en-US"/>
              </w:rPr>
              <w:t xml:space="preserve">l importe total ofertado reflejado en el Anexo IX-B </w:t>
            </w:r>
            <w:r w:rsidR="00BA450D">
              <w:rPr>
                <w:rFonts w:ascii="Barlow" w:eastAsiaTheme="minorHAnsi" w:hAnsi="Barlow" w:cstheme="minorHAnsi"/>
                <w:color w:val="04183B"/>
                <w:spacing w:val="0"/>
                <w:bdr w:val="none" w:sz="0" w:space="0" w:color="auto"/>
                <w:lang w:val="es-ES" w:eastAsia="en-US"/>
              </w:rPr>
              <w:t>“</w:t>
            </w:r>
            <w:r w:rsidR="00204D74">
              <w:rPr>
                <w:rFonts w:ascii="Barlow" w:eastAsiaTheme="minorHAnsi" w:hAnsi="Barlow" w:cstheme="minorHAnsi"/>
                <w:color w:val="04183B"/>
                <w:spacing w:val="0"/>
                <w:bdr w:val="none" w:sz="0" w:space="0" w:color="auto"/>
                <w:lang w:val="es-ES" w:eastAsia="en-US"/>
              </w:rPr>
              <w:t>F</w:t>
            </w:r>
            <w:r w:rsidR="00204D74" w:rsidRPr="00AE2CB6">
              <w:rPr>
                <w:rFonts w:ascii="Barlow" w:eastAsiaTheme="minorHAnsi" w:hAnsi="Barlow" w:cstheme="minorHAnsi"/>
                <w:color w:val="04183B"/>
                <w:spacing w:val="0"/>
                <w:bdr w:val="none" w:sz="0" w:space="0" w:color="auto"/>
                <w:lang w:val="es-ES" w:eastAsia="en-US"/>
              </w:rPr>
              <w:t xml:space="preserve">icha de </w:t>
            </w:r>
            <w:r w:rsidR="00204D74">
              <w:rPr>
                <w:rFonts w:ascii="Barlow" w:eastAsiaTheme="minorHAnsi" w:hAnsi="Barlow" w:cstheme="minorHAnsi"/>
                <w:color w:val="04183B"/>
                <w:spacing w:val="0"/>
                <w:bdr w:val="none" w:sz="0" w:space="0" w:color="auto"/>
                <w:lang w:val="es-ES" w:eastAsia="en-US"/>
              </w:rPr>
              <w:t>P</w:t>
            </w:r>
            <w:r w:rsidR="00204D74" w:rsidRPr="00AE2CB6">
              <w:rPr>
                <w:rFonts w:ascii="Barlow" w:eastAsiaTheme="minorHAnsi" w:hAnsi="Barlow" w:cstheme="minorHAnsi"/>
                <w:color w:val="04183B"/>
                <w:spacing w:val="0"/>
                <w:bdr w:val="none" w:sz="0" w:space="0" w:color="auto"/>
                <w:lang w:val="es-ES" w:eastAsia="en-US"/>
              </w:rPr>
              <w:t xml:space="preserve">recios </w:t>
            </w:r>
            <w:r w:rsidR="00204D74">
              <w:rPr>
                <w:rFonts w:ascii="Barlow" w:eastAsiaTheme="minorHAnsi" w:hAnsi="Barlow" w:cstheme="minorHAnsi"/>
                <w:color w:val="04183B"/>
                <w:spacing w:val="0"/>
                <w:bdr w:val="none" w:sz="0" w:space="0" w:color="auto"/>
                <w:lang w:val="es-ES" w:eastAsia="en-US"/>
              </w:rPr>
              <w:t>U</w:t>
            </w:r>
            <w:r w:rsidR="00204D74" w:rsidRPr="00AE2CB6">
              <w:rPr>
                <w:rFonts w:ascii="Barlow" w:eastAsiaTheme="minorHAnsi" w:hAnsi="Barlow" w:cstheme="minorHAnsi"/>
                <w:color w:val="04183B"/>
                <w:spacing w:val="0"/>
                <w:bdr w:val="none" w:sz="0" w:space="0" w:color="auto"/>
                <w:lang w:val="es-ES" w:eastAsia="en-US"/>
              </w:rPr>
              <w:t>nitarios</w:t>
            </w:r>
            <w:r w:rsidR="00BA450D">
              <w:rPr>
                <w:rFonts w:ascii="Barlow" w:eastAsiaTheme="minorHAnsi" w:hAnsi="Barlow" w:cstheme="minorHAnsi"/>
                <w:color w:val="04183B"/>
                <w:spacing w:val="0"/>
                <w:bdr w:val="none" w:sz="0" w:space="0" w:color="auto"/>
                <w:lang w:val="es-ES" w:eastAsia="en-US"/>
              </w:rPr>
              <w:t>”</w:t>
            </w:r>
            <w:r w:rsidR="000E04BE" w:rsidRPr="00AE2CB6">
              <w:rPr>
                <w:rFonts w:ascii="Barlow" w:eastAsiaTheme="minorHAnsi" w:hAnsi="Barlow" w:cstheme="minorHAnsi"/>
                <w:color w:val="04183B"/>
                <w:spacing w:val="0"/>
                <w:bdr w:val="none" w:sz="0" w:space="0" w:color="auto"/>
                <w:lang w:val="es-ES" w:eastAsia="en-US"/>
              </w:rPr>
              <w:t xml:space="preserve"> (</w:t>
            </w:r>
            <w:proofErr w:type="spellStart"/>
            <w:r w:rsidR="000E04BE" w:rsidRPr="00AE2CB6">
              <w:rPr>
                <w:rFonts w:ascii="Barlow" w:eastAsiaTheme="minorHAnsi" w:hAnsi="Barlow" w:cstheme="minorHAnsi"/>
                <w:color w:val="04183B"/>
                <w:spacing w:val="0"/>
                <w:bdr w:val="none" w:sz="0" w:space="0" w:color="auto"/>
                <w:lang w:val="es-ES" w:eastAsia="en-US"/>
              </w:rPr>
              <w:t>pdf</w:t>
            </w:r>
            <w:proofErr w:type="spellEnd"/>
            <w:r w:rsidR="000E04BE" w:rsidRPr="00AE2CB6">
              <w:rPr>
                <w:rFonts w:ascii="Barlow" w:eastAsiaTheme="minorHAnsi" w:hAnsi="Barlow" w:cstheme="minorHAnsi"/>
                <w:color w:val="04183B"/>
                <w:spacing w:val="0"/>
                <w:bdr w:val="none" w:sz="0" w:space="0" w:color="auto"/>
                <w:lang w:val="es-ES" w:eastAsia="en-US"/>
              </w:rPr>
              <w:t xml:space="preserve"> y </w:t>
            </w:r>
            <w:proofErr w:type="spellStart"/>
            <w:r w:rsidR="000E04BE" w:rsidRPr="00AE2CB6">
              <w:rPr>
                <w:rFonts w:ascii="Barlow" w:eastAsiaTheme="minorHAnsi" w:hAnsi="Barlow" w:cstheme="minorHAnsi"/>
                <w:color w:val="04183B"/>
                <w:spacing w:val="0"/>
                <w:bdr w:val="none" w:sz="0" w:space="0" w:color="auto"/>
                <w:lang w:val="es-ES" w:eastAsia="en-US"/>
              </w:rPr>
              <w:t>excel</w:t>
            </w:r>
            <w:proofErr w:type="spellEnd"/>
            <w:r w:rsidR="000E04BE" w:rsidRPr="00AE2CB6">
              <w:rPr>
                <w:rFonts w:ascii="Barlow" w:eastAsiaTheme="minorHAnsi" w:hAnsi="Barlow" w:cstheme="minorHAnsi"/>
                <w:color w:val="04183B"/>
                <w:spacing w:val="0"/>
                <w:bdr w:val="none" w:sz="0" w:space="0" w:color="auto"/>
                <w:lang w:val="es-ES" w:eastAsia="en-US"/>
              </w:rPr>
              <w:t xml:space="preserve">), deberá coincidir con el detallado en el Anexo IX-A </w:t>
            </w:r>
            <w:r w:rsidR="00204D74">
              <w:rPr>
                <w:rFonts w:ascii="Barlow" w:eastAsiaTheme="minorHAnsi" w:hAnsi="Barlow" w:cstheme="minorHAnsi"/>
                <w:color w:val="04183B"/>
                <w:spacing w:val="0"/>
                <w:bdr w:val="none" w:sz="0" w:space="0" w:color="auto"/>
                <w:lang w:val="es-ES" w:eastAsia="en-US"/>
              </w:rPr>
              <w:t>M</w:t>
            </w:r>
            <w:r w:rsidR="00204D74" w:rsidRPr="00AE2CB6">
              <w:rPr>
                <w:rFonts w:ascii="Barlow" w:eastAsiaTheme="minorHAnsi" w:hAnsi="Barlow" w:cstheme="minorHAnsi"/>
                <w:color w:val="04183B"/>
                <w:spacing w:val="0"/>
                <w:bdr w:val="none" w:sz="0" w:space="0" w:color="auto"/>
                <w:lang w:val="es-ES" w:eastAsia="en-US"/>
              </w:rPr>
              <w:t xml:space="preserve">odelo de </w:t>
            </w:r>
            <w:r w:rsidR="00204D74">
              <w:rPr>
                <w:rFonts w:ascii="Barlow" w:eastAsiaTheme="minorHAnsi" w:hAnsi="Barlow" w:cstheme="minorHAnsi"/>
                <w:color w:val="04183B"/>
                <w:spacing w:val="0"/>
                <w:bdr w:val="none" w:sz="0" w:space="0" w:color="auto"/>
                <w:lang w:val="es-ES" w:eastAsia="en-US"/>
              </w:rPr>
              <w:t>O</w:t>
            </w:r>
            <w:r w:rsidR="00204D74" w:rsidRPr="00AE2CB6">
              <w:rPr>
                <w:rFonts w:ascii="Barlow" w:eastAsiaTheme="minorHAnsi" w:hAnsi="Barlow" w:cstheme="minorHAnsi"/>
                <w:color w:val="04183B"/>
                <w:spacing w:val="0"/>
                <w:bdr w:val="none" w:sz="0" w:space="0" w:color="auto"/>
                <w:lang w:val="es-ES" w:eastAsia="en-US"/>
              </w:rPr>
              <w:t xml:space="preserve">ferta </w:t>
            </w:r>
            <w:r w:rsidR="00204D74">
              <w:rPr>
                <w:rFonts w:ascii="Barlow" w:eastAsiaTheme="minorHAnsi" w:hAnsi="Barlow" w:cstheme="minorHAnsi"/>
                <w:color w:val="04183B"/>
                <w:spacing w:val="0"/>
                <w:bdr w:val="none" w:sz="0" w:space="0" w:color="auto"/>
                <w:lang w:val="es-ES" w:eastAsia="en-US"/>
              </w:rPr>
              <w:t>E</w:t>
            </w:r>
            <w:r w:rsidR="00204D74" w:rsidRPr="00AE2CB6">
              <w:rPr>
                <w:rFonts w:ascii="Barlow" w:eastAsiaTheme="minorHAnsi" w:hAnsi="Barlow" w:cstheme="minorHAnsi"/>
                <w:color w:val="04183B"/>
                <w:spacing w:val="0"/>
                <w:bdr w:val="none" w:sz="0" w:space="0" w:color="auto"/>
                <w:lang w:val="es-ES" w:eastAsia="en-US"/>
              </w:rPr>
              <w:t xml:space="preserve">conómica. </w:t>
            </w:r>
          </w:p>
          <w:p w14:paraId="72897BFC" w14:textId="77777777" w:rsidR="00BA450D" w:rsidRDefault="00BA450D" w:rsidP="00BA450D">
            <w:pPr>
              <w:pStyle w:val="GUION-1"/>
              <w:ind w:right="0"/>
              <w:rPr>
                <w:rFonts w:ascii="Barlow" w:eastAsiaTheme="minorHAnsi" w:hAnsi="Barlow" w:cstheme="minorHAnsi"/>
                <w:color w:val="04183B"/>
                <w:spacing w:val="0"/>
                <w:bdr w:val="none" w:sz="0" w:space="0" w:color="auto"/>
                <w:lang w:val="es-ES" w:eastAsia="en-US"/>
              </w:rPr>
            </w:pPr>
          </w:p>
          <w:p w14:paraId="6856729E" w14:textId="081898E9" w:rsidR="00BA450D" w:rsidRPr="00BA450D" w:rsidRDefault="00BA450D" w:rsidP="00BA450D">
            <w:pPr>
              <w:pStyle w:val="GUION-1"/>
              <w:ind w:right="0"/>
              <w:rPr>
                <w:rFonts w:ascii="Barlow" w:eastAsiaTheme="minorHAnsi" w:hAnsi="Barlow" w:cstheme="minorHAnsi"/>
                <w:color w:val="04183B"/>
                <w:spacing w:val="0"/>
                <w:bdr w:val="none" w:sz="0" w:space="0" w:color="auto"/>
                <w:lang w:val="es-ES" w:eastAsia="en-US"/>
              </w:rPr>
            </w:pPr>
            <w:proofErr w:type="gramStart"/>
            <w:r w:rsidRPr="00BA450D">
              <w:rPr>
                <w:rFonts w:ascii="Barlow" w:eastAsiaTheme="minorHAnsi" w:hAnsi="Barlow" w:cstheme="minorHAnsi"/>
                <w:color w:val="04183B"/>
                <w:spacing w:val="0"/>
                <w:bdr w:val="none" w:sz="0" w:space="0" w:color="auto"/>
                <w:lang w:val="es-ES" w:eastAsia="en-US"/>
              </w:rPr>
              <w:t>Todos los precios unitarios a ofertar</w:t>
            </w:r>
            <w:proofErr w:type="gramEnd"/>
            <w:r w:rsidRPr="00BA450D">
              <w:rPr>
                <w:rFonts w:ascii="Barlow" w:eastAsiaTheme="minorHAnsi" w:hAnsi="Barlow" w:cstheme="minorHAnsi"/>
                <w:color w:val="04183B"/>
                <w:spacing w:val="0"/>
                <w:bdr w:val="none" w:sz="0" w:space="0" w:color="auto"/>
                <w:lang w:val="es-ES" w:eastAsia="en-US"/>
              </w:rPr>
              <w:t xml:space="preserve"> en el</w:t>
            </w:r>
            <w:r>
              <w:rPr>
                <w:rFonts w:ascii="Barlow" w:eastAsiaTheme="minorHAnsi" w:hAnsi="Barlow" w:cstheme="minorHAnsi"/>
                <w:color w:val="04183B"/>
                <w:spacing w:val="0"/>
                <w:bdr w:val="none" w:sz="0" w:space="0" w:color="auto"/>
                <w:lang w:val="es-ES" w:eastAsia="en-US"/>
              </w:rPr>
              <w:t xml:space="preserve"> Anexo IX-B</w:t>
            </w:r>
            <w:r w:rsidRPr="00BA450D">
              <w:rPr>
                <w:rFonts w:ascii="Barlow" w:eastAsiaTheme="minorHAnsi" w:hAnsi="Barlow" w:cstheme="minorHAnsi"/>
                <w:color w:val="04183B"/>
                <w:spacing w:val="0"/>
                <w:bdr w:val="none" w:sz="0" w:space="0" w:color="auto"/>
                <w:lang w:val="es-ES" w:eastAsia="en-US"/>
              </w:rPr>
              <w:t xml:space="preserve"> “</w:t>
            </w:r>
            <w:r w:rsidR="00204D74">
              <w:rPr>
                <w:rFonts w:ascii="Barlow" w:eastAsiaTheme="minorHAnsi" w:hAnsi="Barlow" w:cstheme="minorHAnsi"/>
                <w:color w:val="04183B"/>
                <w:spacing w:val="0"/>
                <w:bdr w:val="none" w:sz="0" w:space="0" w:color="auto"/>
                <w:lang w:val="es-ES" w:eastAsia="en-US"/>
              </w:rPr>
              <w:t>F</w:t>
            </w:r>
            <w:r w:rsidR="00204D74" w:rsidRPr="00AE2CB6">
              <w:rPr>
                <w:rFonts w:ascii="Barlow" w:eastAsiaTheme="minorHAnsi" w:hAnsi="Barlow" w:cstheme="minorHAnsi"/>
                <w:color w:val="04183B"/>
                <w:spacing w:val="0"/>
                <w:bdr w:val="none" w:sz="0" w:space="0" w:color="auto"/>
                <w:lang w:val="es-ES" w:eastAsia="en-US"/>
              </w:rPr>
              <w:t xml:space="preserve">icha de </w:t>
            </w:r>
            <w:r w:rsidR="00204D74">
              <w:rPr>
                <w:rFonts w:ascii="Barlow" w:eastAsiaTheme="minorHAnsi" w:hAnsi="Barlow" w:cstheme="minorHAnsi"/>
                <w:color w:val="04183B"/>
                <w:spacing w:val="0"/>
                <w:bdr w:val="none" w:sz="0" w:space="0" w:color="auto"/>
                <w:lang w:val="es-ES" w:eastAsia="en-US"/>
              </w:rPr>
              <w:t>P</w:t>
            </w:r>
            <w:r w:rsidR="00204D74" w:rsidRPr="00AE2CB6">
              <w:rPr>
                <w:rFonts w:ascii="Barlow" w:eastAsiaTheme="minorHAnsi" w:hAnsi="Barlow" w:cstheme="minorHAnsi"/>
                <w:color w:val="04183B"/>
                <w:spacing w:val="0"/>
                <w:bdr w:val="none" w:sz="0" w:space="0" w:color="auto"/>
                <w:lang w:val="es-ES" w:eastAsia="en-US"/>
              </w:rPr>
              <w:t xml:space="preserve">recios </w:t>
            </w:r>
            <w:r w:rsidR="00204D74">
              <w:rPr>
                <w:rFonts w:ascii="Barlow" w:eastAsiaTheme="minorHAnsi" w:hAnsi="Barlow" w:cstheme="minorHAnsi"/>
                <w:color w:val="04183B"/>
                <w:spacing w:val="0"/>
                <w:bdr w:val="none" w:sz="0" w:space="0" w:color="auto"/>
                <w:lang w:val="es-ES" w:eastAsia="en-US"/>
              </w:rPr>
              <w:t>U</w:t>
            </w:r>
            <w:r w:rsidR="00204D74" w:rsidRPr="00AE2CB6">
              <w:rPr>
                <w:rFonts w:ascii="Barlow" w:eastAsiaTheme="minorHAnsi" w:hAnsi="Barlow" w:cstheme="minorHAnsi"/>
                <w:color w:val="04183B"/>
                <w:spacing w:val="0"/>
                <w:bdr w:val="none" w:sz="0" w:space="0" w:color="auto"/>
                <w:lang w:val="es-ES" w:eastAsia="en-US"/>
              </w:rPr>
              <w:t>nitarios</w:t>
            </w:r>
            <w:r w:rsidRPr="00BA450D">
              <w:rPr>
                <w:rFonts w:ascii="Barlow" w:eastAsiaTheme="minorHAnsi" w:hAnsi="Barlow" w:cstheme="minorHAnsi"/>
                <w:color w:val="04183B"/>
                <w:spacing w:val="0"/>
                <w:bdr w:val="none" w:sz="0" w:space="0" w:color="auto"/>
                <w:lang w:val="es-ES" w:eastAsia="en-US"/>
              </w:rPr>
              <w:t>” deberá consignarse con un máximo de 2 decimales.</w:t>
            </w:r>
          </w:p>
          <w:p w14:paraId="57780A43" w14:textId="77777777" w:rsidR="00BA450D" w:rsidRPr="00BA450D" w:rsidRDefault="00BA450D" w:rsidP="00BA450D">
            <w:pPr>
              <w:pStyle w:val="GUION-1"/>
              <w:ind w:right="0"/>
              <w:rPr>
                <w:rFonts w:ascii="Barlow" w:eastAsiaTheme="minorHAnsi" w:hAnsi="Barlow" w:cstheme="minorHAnsi"/>
                <w:color w:val="04183B"/>
                <w:spacing w:val="0"/>
                <w:bdr w:val="none" w:sz="0" w:space="0" w:color="auto"/>
                <w:lang w:val="es-ES" w:eastAsia="en-US"/>
              </w:rPr>
            </w:pPr>
          </w:p>
          <w:p w14:paraId="62C52D1F" w14:textId="397864C7" w:rsidR="000E04BE" w:rsidRDefault="00BA450D" w:rsidP="00BA450D">
            <w:pPr>
              <w:pStyle w:val="GUION-1"/>
              <w:ind w:right="0"/>
              <w:rPr>
                <w:rFonts w:ascii="Barlow" w:eastAsiaTheme="minorHAnsi" w:hAnsi="Barlow" w:cstheme="minorHAnsi"/>
                <w:color w:val="04183B"/>
                <w:spacing w:val="0"/>
                <w:bdr w:val="none" w:sz="0" w:space="0" w:color="auto"/>
                <w:lang w:val="es-ES" w:eastAsia="en-US"/>
              </w:rPr>
            </w:pPr>
            <w:r w:rsidRPr="00BA450D">
              <w:rPr>
                <w:rFonts w:ascii="Barlow" w:eastAsiaTheme="minorHAnsi" w:hAnsi="Barlow" w:cstheme="minorHAnsi"/>
                <w:color w:val="04183B"/>
                <w:spacing w:val="0"/>
                <w:bdr w:val="none" w:sz="0" w:space="0" w:color="auto"/>
                <w:lang w:val="es-ES" w:eastAsia="en-US"/>
              </w:rPr>
              <w:t xml:space="preserve">Con la finalidad de facilitar la presentación de la propuesta económica, se ha adjuntado en el perfil del contratante </w:t>
            </w:r>
            <w:r>
              <w:rPr>
                <w:rFonts w:ascii="Barlow" w:eastAsiaTheme="minorHAnsi" w:hAnsi="Barlow" w:cstheme="minorHAnsi"/>
                <w:color w:val="04183B"/>
                <w:spacing w:val="0"/>
                <w:bdr w:val="none" w:sz="0" w:space="0" w:color="auto"/>
                <w:lang w:val="es-ES" w:eastAsia="en-US"/>
              </w:rPr>
              <w:t>el</w:t>
            </w:r>
            <w:r w:rsidRPr="00BA450D">
              <w:rPr>
                <w:rFonts w:ascii="Barlow" w:eastAsiaTheme="minorHAnsi" w:hAnsi="Barlow" w:cstheme="minorHAnsi"/>
                <w:color w:val="04183B"/>
                <w:spacing w:val="0"/>
                <w:bdr w:val="none" w:sz="0" w:space="0" w:color="auto"/>
                <w:lang w:val="es-ES" w:eastAsia="en-US"/>
              </w:rPr>
              <w:t xml:space="preserve"> archivo en soporte electrónico (Excel): Ficha de Precios Unitarios. El ofertante deberá obligatoriamente entregar est</w:t>
            </w:r>
            <w:r>
              <w:rPr>
                <w:rFonts w:ascii="Barlow" w:eastAsiaTheme="minorHAnsi" w:hAnsi="Barlow" w:cstheme="minorHAnsi"/>
                <w:color w:val="04183B"/>
                <w:spacing w:val="0"/>
                <w:bdr w:val="none" w:sz="0" w:space="0" w:color="auto"/>
                <w:lang w:val="es-ES" w:eastAsia="en-US"/>
              </w:rPr>
              <w:t>e</w:t>
            </w:r>
            <w:r w:rsidRPr="00BA450D">
              <w:rPr>
                <w:rFonts w:ascii="Barlow" w:eastAsiaTheme="minorHAnsi" w:hAnsi="Barlow" w:cstheme="minorHAnsi"/>
                <w:color w:val="04183B"/>
                <w:spacing w:val="0"/>
                <w:bdr w:val="none" w:sz="0" w:space="0" w:color="auto"/>
                <w:lang w:val="es-ES" w:eastAsia="en-US"/>
              </w:rPr>
              <w:t xml:space="preserve"> fichero electrónico debidamente cumplimentad</w:t>
            </w:r>
            <w:r>
              <w:rPr>
                <w:rFonts w:ascii="Barlow" w:eastAsiaTheme="minorHAnsi" w:hAnsi="Barlow" w:cstheme="minorHAnsi"/>
                <w:color w:val="04183B"/>
                <w:spacing w:val="0"/>
                <w:bdr w:val="none" w:sz="0" w:space="0" w:color="auto"/>
                <w:lang w:val="es-ES" w:eastAsia="en-US"/>
              </w:rPr>
              <w:t>o</w:t>
            </w:r>
            <w:r w:rsidRPr="00BA450D">
              <w:rPr>
                <w:rFonts w:ascii="Barlow" w:eastAsiaTheme="minorHAnsi" w:hAnsi="Barlow" w:cstheme="minorHAnsi"/>
                <w:color w:val="04183B"/>
                <w:spacing w:val="0"/>
                <w:bdr w:val="none" w:sz="0" w:space="0" w:color="auto"/>
                <w:lang w:val="es-ES" w:eastAsia="en-US"/>
              </w:rPr>
              <w:t xml:space="preserve"> en formato Excel y </w:t>
            </w:r>
            <w:proofErr w:type="spellStart"/>
            <w:r w:rsidRPr="00BA450D">
              <w:rPr>
                <w:rFonts w:ascii="Barlow" w:eastAsiaTheme="minorHAnsi" w:hAnsi="Barlow" w:cstheme="minorHAnsi"/>
                <w:color w:val="04183B"/>
                <w:spacing w:val="0"/>
                <w:bdr w:val="none" w:sz="0" w:space="0" w:color="auto"/>
                <w:lang w:val="es-ES" w:eastAsia="en-US"/>
              </w:rPr>
              <w:t>pdf</w:t>
            </w:r>
            <w:proofErr w:type="spellEnd"/>
            <w:r w:rsidRPr="00BA450D">
              <w:rPr>
                <w:rFonts w:ascii="Barlow" w:eastAsiaTheme="minorHAnsi" w:hAnsi="Barlow" w:cstheme="minorHAnsi"/>
                <w:color w:val="04183B"/>
                <w:spacing w:val="0"/>
                <w:bdr w:val="none" w:sz="0" w:space="0" w:color="auto"/>
                <w:lang w:val="es-ES" w:eastAsia="en-US"/>
              </w:rPr>
              <w:t>, este último debidamente firmado por la persona que represente legalmente al ofertante.</w:t>
            </w:r>
          </w:p>
          <w:p w14:paraId="6B23F98F" w14:textId="77777777" w:rsidR="003E2498" w:rsidRDefault="003E2498" w:rsidP="003E2498">
            <w:pPr>
              <w:jc w:val="both"/>
              <w:rPr>
                <w:rFonts w:ascii="Barlow" w:hAnsi="Barlow"/>
                <w:b/>
                <w:bCs/>
                <w:color w:val="101036"/>
                <w:sz w:val="20"/>
                <w:szCs w:val="20"/>
                <w:u w:val="single"/>
              </w:rPr>
            </w:pPr>
          </w:p>
          <w:p w14:paraId="7877040C" w14:textId="721001DA" w:rsidR="003E2498" w:rsidRPr="00F6506F" w:rsidRDefault="003E2498" w:rsidP="003E2498">
            <w:pPr>
              <w:jc w:val="both"/>
              <w:rPr>
                <w:rFonts w:ascii="Barlow" w:hAnsi="Barlow"/>
                <w:b/>
                <w:bCs/>
                <w:color w:val="101036"/>
                <w:sz w:val="20"/>
                <w:szCs w:val="20"/>
                <w:u w:val="single"/>
              </w:rPr>
            </w:pPr>
            <w:r w:rsidRPr="00F6506F">
              <w:rPr>
                <w:rFonts w:ascii="Barlow" w:hAnsi="Barlow"/>
                <w:b/>
                <w:bCs/>
                <w:color w:val="101036"/>
                <w:sz w:val="20"/>
                <w:szCs w:val="20"/>
                <w:u w:val="single"/>
              </w:rPr>
              <w:t xml:space="preserve">Importante: En caso de que la verificación del Estado de Información del Plan de Sostenibilidad no aplicara en el ejercicio 2025, deberá realizarse una verificación del Estado de Información no Financiera (EINF) referida a dicho año y el importe corresponderá al ofertado por el adjudicatario por dicho concepto. </w:t>
            </w:r>
          </w:p>
          <w:p w14:paraId="1A71051F" w14:textId="77777777" w:rsidR="00963468" w:rsidRPr="00093DCB" w:rsidRDefault="00963468" w:rsidP="006D0097">
            <w:pPr>
              <w:pStyle w:val="Prrafodelista"/>
              <w:autoSpaceDE w:val="0"/>
              <w:autoSpaceDN w:val="0"/>
              <w:adjustRightInd w:val="0"/>
              <w:ind w:left="1429"/>
              <w:jc w:val="both"/>
              <w:rPr>
                <w:rFonts w:ascii="Barlow" w:hAnsi="Barlow" w:cstheme="minorHAnsi"/>
                <w:color w:val="04183B"/>
                <w:sz w:val="20"/>
                <w:szCs w:val="20"/>
              </w:rPr>
            </w:pPr>
          </w:p>
          <w:p w14:paraId="2E962F91" w14:textId="3BC34223" w:rsidR="00FF549F" w:rsidRDefault="00FF549F" w:rsidP="006D0097">
            <w:pPr>
              <w:spacing w:line="300" w:lineRule="exact"/>
              <w:jc w:val="both"/>
              <w:rPr>
                <w:rFonts w:ascii="Barlow" w:hAnsi="Barlow" w:cstheme="minorHAnsi"/>
                <w:b/>
                <w:color w:val="04183B"/>
                <w:sz w:val="20"/>
                <w:szCs w:val="20"/>
              </w:rPr>
            </w:pPr>
            <w:r>
              <w:rPr>
                <w:rFonts w:ascii="Barlow" w:hAnsi="Barlow" w:cstheme="minorHAnsi"/>
                <w:b/>
                <w:color w:val="04183B"/>
                <w:sz w:val="20"/>
                <w:szCs w:val="20"/>
              </w:rPr>
              <w:t>2</w:t>
            </w:r>
            <w:r w:rsidR="002C19DC" w:rsidRPr="00093DCB">
              <w:rPr>
                <w:rFonts w:ascii="Barlow" w:hAnsi="Barlow" w:cstheme="minorHAnsi"/>
                <w:b/>
                <w:color w:val="04183B"/>
                <w:sz w:val="20"/>
                <w:szCs w:val="20"/>
              </w:rPr>
              <w:t>.2.- PONDERACIÓN</w:t>
            </w:r>
            <w:r w:rsidR="001F0EB1" w:rsidRPr="00093DCB">
              <w:rPr>
                <w:rFonts w:ascii="Barlow" w:hAnsi="Barlow" w:cstheme="minorHAnsi"/>
                <w:b/>
                <w:color w:val="04183B"/>
                <w:sz w:val="20"/>
                <w:szCs w:val="20"/>
              </w:rPr>
              <w:t xml:space="preserve"> CRITERIO </w:t>
            </w:r>
            <w:r>
              <w:rPr>
                <w:rFonts w:ascii="Barlow" w:hAnsi="Barlow" w:cstheme="minorHAnsi"/>
                <w:b/>
                <w:color w:val="04183B"/>
                <w:sz w:val="20"/>
                <w:szCs w:val="20"/>
              </w:rPr>
              <w:t>2:</w:t>
            </w:r>
            <w:r w:rsidR="00963468" w:rsidRPr="00093DCB">
              <w:rPr>
                <w:rFonts w:ascii="Barlow" w:hAnsi="Barlow" w:cstheme="minorHAnsi"/>
                <w:color w:val="04183B"/>
                <w:sz w:val="20"/>
                <w:szCs w:val="20"/>
              </w:rPr>
              <w:t xml:space="preserve"> </w:t>
            </w:r>
            <w:r w:rsidR="00963468" w:rsidRPr="00093DCB">
              <w:rPr>
                <w:rFonts w:ascii="Barlow" w:hAnsi="Barlow" w:cstheme="minorHAnsi"/>
                <w:b/>
                <w:color w:val="04183B"/>
                <w:sz w:val="20"/>
                <w:szCs w:val="20"/>
              </w:rPr>
              <w:t>Puntuación máxima</w:t>
            </w:r>
            <w:r>
              <w:rPr>
                <w:rFonts w:ascii="Barlow" w:hAnsi="Barlow" w:cstheme="minorHAnsi"/>
                <w:b/>
                <w:color w:val="04183B"/>
                <w:sz w:val="20"/>
                <w:szCs w:val="20"/>
              </w:rPr>
              <w:t xml:space="preserve"> 300</w:t>
            </w:r>
            <w:r w:rsidR="00DF2A46" w:rsidRPr="00093DCB">
              <w:rPr>
                <w:rFonts w:ascii="Barlow" w:hAnsi="Barlow" w:cstheme="minorHAnsi"/>
                <w:b/>
                <w:color w:val="04183B"/>
                <w:sz w:val="20"/>
                <w:szCs w:val="20"/>
              </w:rPr>
              <w:t xml:space="preserve"> </w:t>
            </w:r>
            <w:r w:rsidR="00963468" w:rsidRPr="00093DCB">
              <w:rPr>
                <w:rFonts w:ascii="Barlow" w:hAnsi="Barlow" w:cstheme="minorHAnsi"/>
                <w:b/>
                <w:color w:val="04183B"/>
                <w:sz w:val="20"/>
                <w:szCs w:val="20"/>
              </w:rPr>
              <w:t>puntos.</w:t>
            </w:r>
          </w:p>
          <w:p w14:paraId="568A77D1" w14:textId="77777777" w:rsidR="00FF549F" w:rsidRDefault="00FF549F" w:rsidP="006D0097">
            <w:pPr>
              <w:spacing w:line="300" w:lineRule="exact"/>
              <w:jc w:val="both"/>
              <w:rPr>
                <w:rFonts w:ascii="Barlow" w:hAnsi="Barlow" w:cstheme="minorHAnsi"/>
                <w:b/>
                <w:bCs/>
                <w:color w:val="04183B"/>
                <w:sz w:val="20"/>
                <w:szCs w:val="20"/>
              </w:rPr>
            </w:pPr>
          </w:p>
          <w:p w14:paraId="730ADCC9" w14:textId="5C4B79BF" w:rsidR="00963468" w:rsidRPr="00093DCB" w:rsidRDefault="000A0D72" w:rsidP="006D0097">
            <w:pPr>
              <w:spacing w:line="300" w:lineRule="exact"/>
              <w:jc w:val="both"/>
              <w:rPr>
                <w:rFonts w:ascii="Barlow" w:hAnsi="Barlow" w:cstheme="minorHAnsi"/>
                <w:color w:val="04183B"/>
                <w:sz w:val="20"/>
                <w:szCs w:val="20"/>
              </w:rPr>
            </w:pPr>
            <w:r w:rsidRPr="00093DCB">
              <w:rPr>
                <w:rFonts w:ascii="Barlow" w:hAnsi="Barlow" w:cstheme="minorHAnsi"/>
                <w:b/>
                <w:bCs/>
                <w:color w:val="04183B"/>
                <w:sz w:val="20"/>
                <w:szCs w:val="20"/>
              </w:rPr>
              <w:lastRenderedPageBreak/>
              <w:t xml:space="preserve">Se valorarán con cero </w:t>
            </w:r>
            <w:r w:rsidR="00963468" w:rsidRPr="00093DCB">
              <w:rPr>
                <w:rFonts w:ascii="Barlow" w:hAnsi="Barlow" w:cstheme="minorHAnsi"/>
                <w:b/>
                <w:bCs/>
                <w:color w:val="04183B"/>
                <w:sz w:val="20"/>
                <w:szCs w:val="20"/>
              </w:rPr>
              <w:t xml:space="preserve">(0) </w:t>
            </w:r>
            <w:r w:rsidRPr="00093DCB">
              <w:rPr>
                <w:rFonts w:ascii="Barlow" w:hAnsi="Barlow" w:cstheme="minorHAnsi"/>
                <w:b/>
                <w:bCs/>
                <w:color w:val="04183B"/>
                <w:sz w:val="20"/>
                <w:szCs w:val="20"/>
              </w:rPr>
              <w:t xml:space="preserve">puntos a aquellas proposiciones económicas que coincidan con el presupuesto tipo incorporado en el </w:t>
            </w:r>
            <w:r w:rsidR="007148EF" w:rsidRPr="00093DCB">
              <w:rPr>
                <w:rFonts w:ascii="Barlow" w:hAnsi="Barlow" w:cstheme="minorHAnsi"/>
                <w:bCs/>
                <w:color w:val="04183B"/>
                <w:sz w:val="20"/>
                <w:szCs w:val="20"/>
              </w:rPr>
              <w:t xml:space="preserve">Pliego de Cláusulas Administrativas </w:t>
            </w:r>
            <w:r w:rsidR="007148EF" w:rsidRPr="00973696">
              <w:rPr>
                <w:rFonts w:ascii="Barlow" w:hAnsi="Barlow" w:cstheme="minorHAnsi"/>
                <w:bCs/>
                <w:color w:val="04183B"/>
                <w:sz w:val="20"/>
                <w:szCs w:val="20"/>
              </w:rPr>
              <w:t>Particulares</w:t>
            </w:r>
            <w:r w:rsidRPr="00973696">
              <w:rPr>
                <w:rFonts w:ascii="Barlow" w:hAnsi="Barlow" w:cstheme="minorHAnsi"/>
                <w:bCs/>
                <w:color w:val="04183B"/>
                <w:sz w:val="20"/>
                <w:szCs w:val="20"/>
              </w:rPr>
              <w:t xml:space="preserve">. </w:t>
            </w:r>
            <w:r w:rsidR="00CC2313" w:rsidRPr="00973696">
              <w:rPr>
                <w:rFonts w:ascii="Barlow" w:hAnsi="Barlow" w:cstheme="minorHAnsi"/>
                <w:bCs/>
                <w:color w:val="04183B"/>
                <w:sz w:val="20"/>
                <w:szCs w:val="20"/>
              </w:rPr>
              <w:t xml:space="preserve">                                                              </w:t>
            </w:r>
          </w:p>
          <w:p w14:paraId="02C4FABE" w14:textId="77777777" w:rsidR="00963468" w:rsidRPr="00093DCB" w:rsidRDefault="00963468" w:rsidP="006D0097">
            <w:pPr>
              <w:spacing w:line="300" w:lineRule="exact"/>
              <w:ind w:left="708"/>
              <w:jc w:val="both"/>
              <w:rPr>
                <w:rFonts w:ascii="Barlow" w:hAnsi="Barlow" w:cstheme="minorHAnsi"/>
                <w:i/>
                <w:color w:val="04183B"/>
                <w:sz w:val="20"/>
                <w:szCs w:val="20"/>
              </w:rPr>
            </w:pPr>
          </w:p>
          <w:p w14:paraId="59D3F7E7" w14:textId="77777777" w:rsidR="00963468" w:rsidRPr="00FF549F" w:rsidRDefault="00963468" w:rsidP="006D0097">
            <w:pPr>
              <w:pStyle w:val="Default"/>
              <w:jc w:val="both"/>
              <w:rPr>
                <w:rFonts w:ascii="Barlow" w:hAnsi="Barlow" w:cstheme="minorHAnsi"/>
                <w:i/>
                <w:color w:val="auto"/>
                <w:sz w:val="20"/>
                <w:szCs w:val="20"/>
              </w:rPr>
            </w:pPr>
            <w:r w:rsidRPr="00FF549F">
              <w:rPr>
                <w:rFonts w:ascii="Barlow" w:hAnsi="Barlow" w:cstheme="minorHAnsi"/>
                <w:i/>
                <w:color w:val="auto"/>
                <w:sz w:val="20"/>
                <w:szCs w:val="20"/>
              </w:rPr>
              <w:t xml:space="preserve">La valoración de la propuesta económica se realizará mediante la utilización de la siguiente fórmula matemática: </w:t>
            </w:r>
          </w:p>
          <w:p w14:paraId="33DA518E" w14:textId="77777777" w:rsidR="00963468" w:rsidRPr="00FF549F" w:rsidRDefault="00963468" w:rsidP="006D0097">
            <w:pPr>
              <w:pStyle w:val="Default"/>
              <w:jc w:val="both"/>
              <w:rPr>
                <w:rFonts w:ascii="Barlow" w:hAnsi="Barlow" w:cstheme="minorHAnsi"/>
                <w:i/>
                <w:color w:val="auto"/>
                <w:sz w:val="20"/>
                <w:szCs w:val="20"/>
              </w:rPr>
            </w:pPr>
          </w:p>
          <w:p w14:paraId="59778FFF" w14:textId="77777777" w:rsidR="00963468" w:rsidRPr="00FF549F" w:rsidRDefault="00963468" w:rsidP="006D0097">
            <w:pPr>
              <w:pStyle w:val="Default"/>
              <w:jc w:val="both"/>
              <w:rPr>
                <w:rFonts w:ascii="Barlow" w:hAnsi="Barlow" w:cstheme="minorHAnsi"/>
                <w:i/>
                <w:color w:val="auto"/>
                <w:sz w:val="20"/>
                <w:szCs w:val="20"/>
                <w:u w:val="single"/>
              </w:rPr>
            </w:pPr>
            <w:r w:rsidRPr="00FF549F">
              <w:rPr>
                <w:rFonts w:ascii="Barlow" w:hAnsi="Barlow" w:cstheme="minorHAnsi"/>
                <w:i/>
                <w:color w:val="auto"/>
                <w:sz w:val="20"/>
                <w:szCs w:val="20"/>
              </w:rPr>
              <w:t xml:space="preserve">Y = </w:t>
            </w:r>
            <w:r w:rsidRPr="00FF549F">
              <w:rPr>
                <w:rFonts w:ascii="Barlow" w:hAnsi="Barlow" w:cstheme="minorHAnsi"/>
                <w:i/>
                <w:color w:val="auto"/>
                <w:sz w:val="20"/>
                <w:szCs w:val="20"/>
                <w:u w:val="single"/>
              </w:rPr>
              <w:t xml:space="preserve">M x Min </w:t>
            </w:r>
          </w:p>
          <w:p w14:paraId="5ADC1A8D" w14:textId="77777777" w:rsidR="00963468" w:rsidRPr="00FF549F" w:rsidRDefault="00963468" w:rsidP="006D0097">
            <w:pPr>
              <w:pStyle w:val="Default"/>
              <w:jc w:val="both"/>
              <w:rPr>
                <w:rFonts w:ascii="Barlow" w:hAnsi="Barlow" w:cstheme="minorHAnsi"/>
                <w:i/>
                <w:color w:val="auto"/>
                <w:sz w:val="20"/>
                <w:szCs w:val="20"/>
              </w:rPr>
            </w:pPr>
            <w:r w:rsidRPr="00FF549F">
              <w:rPr>
                <w:rFonts w:ascii="Barlow" w:hAnsi="Barlow" w:cstheme="minorHAnsi"/>
                <w:i/>
                <w:color w:val="auto"/>
                <w:sz w:val="20"/>
                <w:szCs w:val="20"/>
              </w:rPr>
              <w:t xml:space="preserve">           X </w:t>
            </w:r>
          </w:p>
          <w:p w14:paraId="6FF7BE28" w14:textId="77777777" w:rsidR="00FF549F" w:rsidRDefault="00FF549F" w:rsidP="006D0097">
            <w:pPr>
              <w:pStyle w:val="Default"/>
              <w:jc w:val="both"/>
              <w:rPr>
                <w:rFonts w:ascii="Barlow" w:hAnsi="Barlow" w:cstheme="minorHAnsi"/>
                <w:i/>
                <w:color w:val="auto"/>
                <w:sz w:val="20"/>
                <w:szCs w:val="20"/>
              </w:rPr>
            </w:pPr>
          </w:p>
          <w:p w14:paraId="48F38929" w14:textId="4CCD02F8" w:rsidR="00963468" w:rsidRPr="00FF549F" w:rsidRDefault="00963468" w:rsidP="006D0097">
            <w:pPr>
              <w:pStyle w:val="Default"/>
              <w:jc w:val="both"/>
              <w:rPr>
                <w:rFonts w:ascii="Barlow" w:hAnsi="Barlow" w:cstheme="minorHAnsi"/>
                <w:i/>
                <w:color w:val="auto"/>
                <w:sz w:val="20"/>
                <w:szCs w:val="20"/>
              </w:rPr>
            </w:pPr>
            <w:r w:rsidRPr="00FF549F">
              <w:rPr>
                <w:rFonts w:ascii="Barlow" w:hAnsi="Barlow" w:cstheme="minorHAnsi"/>
                <w:i/>
                <w:color w:val="auto"/>
                <w:sz w:val="20"/>
                <w:szCs w:val="20"/>
              </w:rPr>
              <w:t xml:space="preserve">Siendo para este caso: </w:t>
            </w:r>
          </w:p>
          <w:p w14:paraId="51B65E46" w14:textId="77777777" w:rsidR="00FF549F" w:rsidRDefault="00FF549F" w:rsidP="006D0097">
            <w:pPr>
              <w:pStyle w:val="Default"/>
              <w:jc w:val="both"/>
              <w:rPr>
                <w:rFonts w:ascii="Barlow" w:hAnsi="Barlow" w:cstheme="minorHAnsi"/>
                <w:i/>
                <w:color w:val="auto"/>
                <w:sz w:val="20"/>
                <w:szCs w:val="20"/>
              </w:rPr>
            </w:pPr>
          </w:p>
          <w:p w14:paraId="41E1BFFD" w14:textId="0E46EB1D" w:rsidR="00963468" w:rsidRPr="00FF549F" w:rsidRDefault="00963468" w:rsidP="006D0097">
            <w:pPr>
              <w:pStyle w:val="Default"/>
              <w:jc w:val="both"/>
              <w:rPr>
                <w:rFonts w:ascii="Barlow" w:hAnsi="Barlow" w:cstheme="minorHAnsi"/>
                <w:i/>
                <w:color w:val="auto"/>
                <w:sz w:val="20"/>
                <w:szCs w:val="20"/>
              </w:rPr>
            </w:pPr>
            <w:r w:rsidRPr="00FF549F">
              <w:rPr>
                <w:rFonts w:ascii="Barlow" w:hAnsi="Barlow" w:cstheme="minorHAnsi"/>
                <w:i/>
                <w:color w:val="auto"/>
                <w:sz w:val="20"/>
                <w:szCs w:val="20"/>
              </w:rPr>
              <w:t xml:space="preserve">Y: puntuación de la oferta que se valora. </w:t>
            </w:r>
          </w:p>
          <w:p w14:paraId="0C8F1B70" w14:textId="77777777" w:rsidR="00963468" w:rsidRPr="00FF549F" w:rsidRDefault="00963468" w:rsidP="006D0097">
            <w:pPr>
              <w:pStyle w:val="Default"/>
              <w:jc w:val="both"/>
              <w:rPr>
                <w:rFonts w:ascii="Barlow" w:hAnsi="Barlow" w:cstheme="minorHAnsi"/>
                <w:i/>
                <w:color w:val="auto"/>
                <w:sz w:val="20"/>
                <w:szCs w:val="20"/>
              </w:rPr>
            </w:pPr>
            <w:r w:rsidRPr="00FF549F">
              <w:rPr>
                <w:rFonts w:ascii="Barlow" w:hAnsi="Barlow" w:cstheme="minorHAnsi"/>
                <w:i/>
                <w:color w:val="auto"/>
                <w:sz w:val="20"/>
                <w:szCs w:val="20"/>
              </w:rPr>
              <w:t xml:space="preserve">M: máxima puntuación a otorgar. </w:t>
            </w:r>
          </w:p>
          <w:p w14:paraId="691C58F3" w14:textId="77777777" w:rsidR="00963468" w:rsidRPr="00FF549F" w:rsidRDefault="00963468" w:rsidP="006D0097">
            <w:pPr>
              <w:pStyle w:val="Default"/>
              <w:jc w:val="both"/>
              <w:rPr>
                <w:rFonts w:ascii="Barlow" w:hAnsi="Barlow" w:cstheme="minorHAnsi"/>
                <w:i/>
                <w:color w:val="auto"/>
                <w:sz w:val="20"/>
                <w:szCs w:val="20"/>
              </w:rPr>
            </w:pPr>
            <w:r w:rsidRPr="00FF549F">
              <w:rPr>
                <w:rFonts w:ascii="Barlow" w:hAnsi="Barlow" w:cstheme="minorHAnsi"/>
                <w:i/>
                <w:color w:val="auto"/>
                <w:sz w:val="20"/>
                <w:szCs w:val="20"/>
              </w:rPr>
              <w:t xml:space="preserve">X: precio ofertado a valorar. </w:t>
            </w:r>
          </w:p>
          <w:p w14:paraId="7F8D4421" w14:textId="77777777" w:rsidR="002C19DC" w:rsidRPr="00FF549F" w:rsidRDefault="00963468" w:rsidP="006D0097">
            <w:pPr>
              <w:spacing w:line="300" w:lineRule="exact"/>
              <w:jc w:val="both"/>
              <w:rPr>
                <w:rFonts w:ascii="Barlow" w:hAnsi="Barlow" w:cstheme="minorHAnsi"/>
                <w:i/>
                <w:sz w:val="20"/>
                <w:szCs w:val="20"/>
              </w:rPr>
            </w:pPr>
            <w:r w:rsidRPr="00FF549F">
              <w:rPr>
                <w:rFonts w:ascii="Barlow" w:hAnsi="Barlow" w:cstheme="minorHAnsi"/>
                <w:i/>
                <w:sz w:val="20"/>
                <w:szCs w:val="20"/>
              </w:rPr>
              <w:t xml:space="preserve">Min: precio más bajo ofertado. </w:t>
            </w:r>
          </w:p>
          <w:p w14:paraId="697BAEBB" w14:textId="35D21617" w:rsidR="00833187" w:rsidRPr="00093DCB" w:rsidRDefault="00833187" w:rsidP="00FF549F">
            <w:pPr>
              <w:spacing w:line="300" w:lineRule="exact"/>
              <w:jc w:val="both"/>
              <w:rPr>
                <w:rFonts w:ascii="Barlow" w:hAnsi="Barlow" w:cstheme="minorHAnsi"/>
                <w:color w:val="04183B"/>
                <w:sz w:val="20"/>
                <w:szCs w:val="20"/>
              </w:rPr>
            </w:pPr>
          </w:p>
        </w:tc>
      </w:tr>
      <w:tr w:rsidR="007D2BE2" w:rsidRPr="00093DCB" w14:paraId="086DEBBD" w14:textId="77777777" w:rsidTr="00963468">
        <w:tc>
          <w:tcPr>
            <w:tcW w:w="8644" w:type="dxa"/>
            <w:tcBorders>
              <w:top w:val="single" w:sz="4" w:space="0" w:color="auto"/>
            </w:tcBorders>
          </w:tcPr>
          <w:p w14:paraId="00893DC2" w14:textId="77960916" w:rsidR="001322EB" w:rsidRPr="00093DCB" w:rsidRDefault="001322EB"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lastRenderedPageBreak/>
              <w:t>8.3.- CRITERIOS DE DESEMPATE</w:t>
            </w:r>
          </w:p>
          <w:p w14:paraId="2C12E391" w14:textId="77777777" w:rsidR="00FF6726" w:rsidRPr="00093DCB" w:rsidRDefault="00FF6726" w:rsidP="006D0097">
            <w:pPr>
              <w:spacing w:line="300" w:lineRule="exact"/>
              <w:jc w:val="both"/>
              <w:rPr>
                <w:rFonts w:ascii="Barlow" w:hAnsi="Barlow" w:cstheme="minorHAnsi"/>
                <w:color w:val="04183B"/>
                <w:sz w:val="20"/>
                <w:szCs w:val="20"/>
              </w:rPr>
            </w:pPr>
          </w:p>
          <w:p w14:paraId="6BB0EBF8" w14:textId="3C6F44B4" w:rsidR="0087171B" w:rsidRPr="00093DCB" w:rsidRDefault="00AE62BE"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FF6726" w:rsidRPr="00093DCB">
              <w:rPr>
                <w:rFonts w:ascii="Barlow" w:hAnsi="Barlow" w:cstheme="minorHAnsi"/>
                <w:bCs/>
                <w:color w:val="04183B"/>
                <w:sz w:val="20"/>
                <w:szCs w:val="20"/>
              </w:rPr>
              <w:t>[X</w:t>
            </w:r>
            <w:r w:rsidR="001322EB" w:rsidRPr="00093DCB">
              <w:rPr>
                <w:rFonts w:ascii="Barlow" w:hAnsi="Barlow" w:cstheme="minorHAnsi"/>
                <w:bCs/>
                <w:color w:val="04183B"/>
                <w:sz w:val="20"/>
                <w:szCs w:val="20"/>
              </w:rPr>
              <w:t xml:space="preserve">] </w:t>
            </w:r>
            <w:r w:rsidR="00D15CBE" w:rsidRPr="00093DCB">
              <w:rPr>
                <w:rFonts w:ascii="Barlow" w:hAnsi="Barlow" w:cstheme="minorHAnsi"/>
                <w:bCs/>
                <w:color w:val="04183B"/>
                <w:sz w:val="20"/>
                <w:szCs w:val="20"/>
              </w:rPr>
              <w:t xml:space="preserve">Si. </w:t>
            </w:r>
            <w:r w:rsidR="0087171B" w:rsidRPr="00093DCB">
              <w:rPr>
                <w:rFonts w:ascii="Barlow" w:hAnsi="Barlow" w:cstheme="minorHAnsi"/>
                <w:color w:val="04183B"/>
                <w:sz w:val="20"/>
                <w:szCs w:val="20"/>
              </w:rPr>
              <w:t>Preferencia en la adjudicación</w:t>
            </w:r>
            <w:r w:rsidR="00FF6726" w:rsidRPr="00093DCB">
              <w:rPr>
                <w:rFonts w:ascii="Barlow" w:hAnsi="Barlow" w:cstheme="minorHAnsi"/>
                <w:color w:val="04183B"/>
                <w:sz w:val="20"/>
                <w:szCs w:val="20"/>
              </w:rPr>
              <w:t>:</w:t>
            </w:r>
          </w:p>
          <w:p w14:paraId="7D597A92" w14:textId="77777777" w:rsidR="00FF6726" w:rsidRPr="00093DCB" w:rsidRDefault="00FF6726" w:rsidP="006D0097">
            <w:pPr>
              <w:spacing w:line="300" w:lineRule="exact"/>
              <w:ind w:left="708"/>
              <w:jc w:val="both"/>
              <w:rPr>
                <w:rFonts w:ascii="Barlow" w:hAnsi="Barlow" w:cstheme="minorHAnsi"/>
                <w:color w:val="04183B"/>
                <w:sz w:val="20"/>
                <w:szCs w:val="20"/>
              </w:rPr>
            </w:pPr>
          </w:p>
          <w:p w14:paraId="6CC023CE" w14:textId="77777777" w:rsidR="0087171B" w:rsidRPr="00093DCB" w:rsidRDefault="0087171B" w:rsidP="006D0097">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1.- Tendrán preferencia en la adjudicación en caso de empate entre dos o más licitadores, las empresas que acrediten tener en su plantilla un número de trabajadores con discapacidad superior al 2 por cien del total de la plantilla siempre que dichas proposiciones igualen en sus términos a las más ventajosas desde el punto de vista de los criterios que sirven de base para la adjudicación. </w:t>
            </w:r>
          </w:p>
          <w:p w14:paraId="222A7DEA" w14:textId="4A6FB790" w:rsidR="0087171B" w:rsidRPr="00093DCB" w:rsidRDefault="0087171B" w:rsidP="006D0097">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Si dos o más de las empresas licitadoras que hubieren empatado en cuanto a la mejor </w:t>
            </w:r>
            <w:r w:rsidR="00447E59" w:rsidRPr="00093DCB">
              <w:rPr>
                <w:rFonts w:ascii="Barlow" w:hAnsi="Barlow" w:cstheme="minorHAnsi"/>
                <w:color w:val="04183B"/>
                <w:sz w:val="20"/>
                <w:szCs w:val="20"/>
              </w:rPr>
              <w:t>oferta acreditasen</w:t>
            </w:r>
            <w:r w:rsidRPr="00093DCB">
              <w:rPr>
                <w:rFonts w:ascii="Barlow" w:hAnsi="Barlow" w:cstheme="minorHAnsi"/>
                <w:color w:val="04183B"/>
                <w:sz w:val="20"/>
                <w:szCs w:val="20"/>
              </w:rPr>
              <w:t xml:space="preserve"> así mismo tener relación laboral con personas con discapacidad en un porcentaje superior al 2 por 100, tendrá preferencia en la adjudicación del contrato el licitador que disponga del mayor porcentaje de trabajadores fijos con discapacidad en su plantilla.</w:t>
            </w:r>
          </w:p>
          <w:p w14:paraId="532D3906" w14:textId="5E0AE65D" w:rsidR="0087171B" w:rsidRPr="00093DCB" w:rsidRDefault="0087171B" w:rsidP="006D0097">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A efectos de aplicación de esta circunstancia </w:t>
            </w:r>
            <w:r w:rsidR="00FF6726" w:rsidRPr="00093DCB">
              <w:rPr>
                <w:rFonts w:ascii="Barlow" w:hAnsi="Barlow" w:cstheme="minorHAnsi"/>
                <w:color w:val="04183B"/>
                <w:sz w:val="20"/>
                <w:szCs w:val="20"/>
              </w:rPr>
              <w:t xml:space="preserve">IFEMA </w:t>
            </w:r>
            <w:r w:rsidRPr="00093DCB">
              <w:rPr>
                <w:rFonts w:ascii="Barlow" w:hAnsi="Barlow" w:cstheme="minorHAnsi"/>
                <w:color w:val="04183B"/>
                <w:sz w:val="20"/>
                <w:szCs w:val="20"/>
              </w:rPr>
              <w:t xml:space="preserve">requerirá </w:t>
            </w:r>
            <w:r w:rsidR="00447E59" w:rsidRPr="00093DCB">
              <w:rPr>
                <w:rFonts w:ascii="Barlow" w:hAnsi="Barlow" w:cstheme="minorHAnsi"/>
                <w:color w:val="04183B"/>
                <w:sz w:val="20"/>
                <w:szCs w:val="20"/>
              </w:rPr>
              <w:t>a los</w:t>
            </w:r>
            <w:r w:rsidRPr="00093DCB">
              <w:rPr>
                <w:rFonts w:ascii="Barlow" w:hAnsi="Barlow" w:cstheme="minorHAnsi"/>
                <w:color w:val="04183B"/>
                <w:sz w:val="20"/>
                <w:szCs w:val="20"/>
              </w:rPr>
              <w:t xml:space="preserve"> licitadores que hayan empatado para que presenten la documentación acreditativa del porcentaje y número de </w:t>
            </w:r>
            <w:r w:rsidR="00437675" w:rsidRPr="00093DCB">
              <w:rPr>
                <w:rFonts w:ascii="Barlow" w:hAnsi="Barlow" w:cstheme="minorHAnsi"/>
                <w:color w:val="04183B"/>
                <w:sz w:val="20"/>
                <w:szCs w:val="20"/>
              </w:rPr>
              <w:t>trabajadores con</w:t>
            </w:r>
            <w:r w:rsidRPr="00093DCB">
              <w:rPr>
                <w:rFonts w:ascii="Barlow" w:hAnsi="Barlow" w:cstheme="minorHAnsi"/>
                <w:color w:val="04183B"/>
                <w:sz w:val="20"/>
                <w:szCs w:val="20"/>
              </w:rPr>
              <w:t xml:space="preserve"> discapacidad en plantilla.</w:t>
            </w:r>
          </w:p>
          <w:p w14:paraId="30C18266" w14:textId="2934471B" w:rsidR="000D5DCE" w:rsidRPr="00093DCB" w:rsidRDefault="0087171B" w:rsidP="006D0097">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2.- En aquellos casos en los que no se pueda aplicar el criterio de preferencia indicado anteriormente (por ausencia de acreditación de las circunstancias descritas o incluso por coincidencia en el número de trabajadores minusválidos) y se presentasen dos o más proposiciones que igualen en todos sus términos a la más ventajosa, </w:t>
            </w:r>
            <w:r w:rsidR="000D5DCE" w:rsidRPr="00093DCB">
              <w:rPr>
                <w:rFonts w:ascii="Barlow" w:hAnsi="Barlow" w:cstheme="minorHAnsi"/>
                <w:color w:val="04183B"/>
                <w:sz w:val="20"/>
                <w:szCs w:val="20"/>
              </w:rPr>
              <w:t xml:space="preserve">se utilizará como criterio la justificación de tener publicadas en su web políticas cumplimiento normativo o “compliance penal” que, sin perjuicio de lo dispuesto en el artículo 31bis, apartado 2, del Código Penal, deberá contener las siguientes determinaciones: </w:t>
            </w:r>
          </w:p>
          <w:p w14:paraId="0AB43E40" w14:textId="25B2B582" w:rsidR="000D5DCE" w:rsidRPr="00093DCB" w:rsidRDefault="000D5DCE" w:rsidP="008E258D">
            <w:pPr>
              <w:pStyle w:val="Prrafodelista"/>
              <w:numPr>
                <w:ilvl w:val="0"/>
                <w:numId w:val="8"/>
              </w:numPr>
              <w:autoSpaceDE w:val="0"/>
              <w:autoSpaceDN w:val="0"/>
              <w:adjustRightInd w:val="0"/>
              <w:spacing w:after="249"/>
              <w:jc w:val="both"/>
              <w:rPr>
                <w:rFonts w:ascii="Barlow" w:hAnsi="Barlow" w:cstheme="minorHAnsi"/>
                <w:color w:val="04183B"/>
                <w:sz w:val="20"/>
                <w:szCs w:val="20"/>
              </w:rPr>
            </w:pPr>
            <w:r w:rsidRPr="00093DCB">
              <w:rPr>
                <w:rFonts w:ascii="Barlow" w:hAnsi="Barlow" w:cstheme="minorHAnsi"/>
                <w:color w:val="04183B"/>
                <w:sz w:val="20"/>
                <w:szCs w:val="20"/>
              </w:rPr>
              <w:t xml:space="preserve">Código de Conducta. </w:t>
            </w:r>
          </w:p>
          <w:p w14:paraId="3FC4E3C2" w14:textId="0E51EAE9" w:rsidR="000D5DCE" w:rsidRPr="00093DCB" w:rsidRDefault="000D5DCE" w:rsidP="008E258D">
            <w:pPr>
              <w:pStyle w:val="Prrafodelista"/>
              <w:numPr>
                <w:ilvl w:val="0"/>
                <w:numId w:val="8"/>
              </w:numPr>
              <w:autoSpaceDE w:val="0"/>
              <w:autoSpaceDN w:val="0"/>
              <w:adjustRightInd w:val="0"/>
              <w:spacing w:after="249"/>
              <w:jc w:val="both"/>
              <w:rPr>
                <w:rFonts w:ascii="Barlow" w:hAnsi="Barlow" w:cstheme="minorHAnsi"/>
                <w:color w:val="04183B"/>
                <w:sz w:val="20"/>
                <w:szCs w:val="20"/>
              </w:rPr>
            </w:pPr>
            <w:r w:rsidRPr="00093DCB">
              <w:rPr>
                <w:rFonts w:ascii="Barlow" w:hAnsi="Barlow" w:cstheme="minorHAnsi"/>
                <w:color w:val="04183B"/>
                <w:sz w:val="20"/>
                <w:szCs w:val="20"/>
              </w:rPr>
              <w:t xml:space="preserve">Mapa de Riesgos Penales: en el que se identificaran los riesgos penales que puedan tener mayor incidencia en la contratista, incluyendo los riesgos penales propios de su modelo de negocio y los comunes a cualquier clase de empresa. </w:t>
            </w:r>
          </w:p>
          <w:p w14:paraId="7F626064" w14:textId="15E7928A" w:rsidR="000D5DCE" w:rsidRPr="00093DCB" w:rsidRDefault="000D5DCE" w:rsidP="008E258D">
            <w:pPr>
              <w:pStyle w:val="Prrafodelista"/>
              <w:numPr>
                <w:ilvl w:val="0"/>
                <w:numId w:val="8"/>
              </w:numPr>
              <w:autoSpaceDE w:val="0"/>
              <w:autoSpaceDN w:val="0"/>
              <w:adjustRightInd w:val="0"/>
              <w:spacing w:after="249"/>
              <w:jc w:val="both"/>
              <w:rPr>
                <w:rFonts w:ascii="Barlow" w:hAnsi="Barlow" w:cstheme="minorHAnsi"/>
                <w:color w:val="04183B"/>
                <w:sz w:val="20"/>
                <w:szCs w:val="20"/>
              </w:rPr>
            </w:pPr>
            <w:r w:rsidRPr="00093DCB">
              <w:rPr>
                <w:rFonts w:ascii="Barlow" w:hAnsi="Barlow" w:cstheme="minorHAnsi"/>
                <w:color w:val="04183B"/>
                <w:sz w:val="20"/>
                <w:szCs w:val="20"/>
              </w:rPr>
              <w:t xml:space="preserve">Manual de Prevención de Delitos Penales, en el que se recogerán las conclusiones y propuestas extraídas del estudio realizado en la fase anterior. </w:t>
            </w:r>
          </w:p>
          <w:p w14:paraId="7C18D123" w14:textId="66C18267" w:rsidR="000D5DCE" w:rsidRPr="00093DCB" w:rsidRDefault="000D5DCE" w:rsidP="008E258D">
            <w:pPr>
              <w:pStyle w:val="Prrafodelista"/>
              <w:numPr>
                <w:ilvl w:val="0"/>
                <w:numId w:val="8"/>
              </w:numPr>
              <w:autoSpaceDE w:val="0"/>
              <w:autoSpaceDN w:val="0"/>
              <w:adjustRightInd w:val="0"/>
              <w:jc w:val="both"/>
              <w:rPr>
                <w:rFonts w:ascii="Barlow" w:hAnsi="Barlow" w:cstheme="minorHAnsi"/>
                <w:color w:val="04183B"/>
                <w:sz w:val="20"/>
                <w:szCs w:val="20"/>
              </w:rPr>
            </w:pPr>
            <w:r w:rsidRPr="00093DCB">
              <w:rPr>
                <w:rFonts w:ascii="Barlow" w:hAnsi="Barlow" w:cstheme="minorHAnsi"/>
                <w:color w:val="04183B"/>
                <w:sz w:val="20"/>
                <w:szCs w:val="20"/>
              </w:rPr>
              <w:t xml:space="preserve">Canal de Denuncias y Protocolo de actuación en caso de detección de riesgos. </w:t>
            </w:r>
          </w:p>
          <w:p w14:paraId="5F1C32CF" w14:textId="77777777" w:rsidR="000D5DCE" w:rsidRDefault="000D5DCE" w:rsidP="006D0097">
            <w:pPr>
              <w:autoSpaceDE w:val="0"/>
              <w:autoSpaceDN w:val="0"/>
              <w:adjustRightInd w:val="0"/>
              <w:ind w:left="708"/>
              <w:jc w:val="both"/>
              <w:rPr>
                <w:rFonts w:ascii="Barlow" w:hAnsi="Barlow" w:cstheme="minorHAnsi"/>
                <w:color w:val="04183B"/>
                <w:sz w:val="20"/>
                <w:szCs w:val="20"/>
                <w:highlight w:val="yellow"/>
              </w:rPr>
            </w:pPr>
          </w:p>
          <w:p w14:paraId="76C1074B" w14:textId="77777777" w:rsidR="00204D74" w:rsidRDefault="00204D74" w:rsidP="006D0097">
            <w:pPr>
              <w:autoSpaceDE w:val="0"/>
              <w:autoSpaceDN w:val="0"/>
              <w:adjustRightInd w:val="0"/>
              <w:ind w:left="708"/>
              <w:jc w:val="both"/>
              <w:rPr>
                <w:rFonts w:ascii="Barlow" w:hAnsi="Barlow" w:cstheme="minorHAnsi"/>
                <w:color w:val="04183B"/>
                <w:sz w:val="20"/>
                <w:szCs w:val="20"/>
                <w:highlight w:val="yellow"/>
              </w:rPr>
            </w:pPr>
          </w:p>
          <w:p w14:paraId="0618257E" w14:textId="77777777" w:rsidR="00204D74" w:rsidRPr="00093DCB" w:rsidRDefault="00204D74" w:rsidP="006D0097">
            <w:pPr>
              <w:autoSpaceDE w:val="0"/>
              <w:autoSpaceDN w:val="0"/>
              <w:adjustRightInd w:val="0"/>
              <w:ind w:left="708"/>
              <w:jc w:val="both"/>
              <w:rPr>
                <w:rFonts w:ascii="Barlow" w:hAnsi="Barlow" w:cstheme="minorHAnsi"/>
                <w:color w:val="04183B"/>
                <w:sz w:val="20"/>
                <w:szCs w:val="20"/>
                <w:highlight w:val="yellow"/>
              </w:rPr>
            </w:pPr>
          </w:p>
          <w:p w14:paraId="60CA3B3C" w14:textId="77777777" w:rsidR="00A611DA" w:rsidRDefault="000D5DCE" w:rsidP="006D0097">
            <w:pPr>
              <w:spacing w:after="120"/>
              <w:jc w:val="both"/>
              <w:rPr>
                <w:rFonts w:ascii="Barlow" w:hAnsi="Barlow" w:cstheme="minorHAnsi"/>
                <w:color w:val="04183B"/>
                <w:sz w:val="20"/>
                <w:szCs w:val="20"/>
              </w:rPr>
            </w:pPr>
            <w:r w:rsidRPr="00093DCB">
              <w:rPr>
                <w:rFonts w:ascii="Barlow" w:hAnsi="Barlow" w:cstheme="minorHAnsi"/>
                <w:color w:val="04183B"/>
                <w:sz w:val="20"/>
                <w:szCs w:val="20"/>
              </w:rPr>
              <w:lastRenderedPageBreak/>
              <w:t>3.- Y, en aquellos casos en los que tampoco pueda aplicarse el criterio de preferencia indicado anteriormente, se decidirá la adjudicación mediante sorteo para cuya realización se convocará a las partes. En el caso de no presentarse alguna de ellas, el sorteo tendrá lugar igualmente en la fecha y hora señaladas en la convocatoria.</w:t>
            </w:r>
          </w:p>
          <w:p w14:paraId="4C057532" w14:textId="5598973F" w:rsidR="00204D74" w:rsidRPr="00093DCB" w:rsidRDefault="00204D74" w:rsidP="006D0097">
            <w:pPr>
              <w:spacing w:after="120"/>
              <w:jc w:val="both"/>
              <w:rPr>
                <w:rFonts w:ascii="Barlow" w:hAnsi="Barlow" w:cstheme="minorHAnsi"/>
                <w:color w:val="04183B"/>
                <w:sz w:val="20"/>
                <w:szCs w:val="20"/>
              </w:rPr>
            </w:pPr>
          </w:p>
        </w:tc>
      </w:tr>
      <w:tr w:rsidR="007D2BE2" w:rsidRPr="00093DCB" w14:paraId="58A62E0A" w14:textId="77777777" w:rsidTr="003C3CB1">
        <w:tc>
          <w:tcPr>
            <w:tcW w:w="8644" w:type="dxa"/>
          </w:tcPr>
          <w:p w14:paraId="7BF96CB3" w14:textId="77777777" w:rsidR="00F5150A" w:rsidRPr="00093DCB" w:rsidRDefault="00F5150A" w:rsidP="001322EB">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8.4.- OFERTAS CON VALORES ANORMALES O DESPROPORCIONADOS</w:t>
            </w:r>
          </w:p>
          <w:p w14:paraId="2ACC1454" w14:textId="77777777" w:rsidR="00D15CBE" w:rsidRPr="00093DCB" w:rsidRDefault="00D15CBE" w:rsidP="00911E1D">
            <w:pPr>
              <w:spacing w:line="300" w:lineRule="exact"/>
              <w:ind w:left="708"/>
              <w:jc w:val="both"/>
              <w:rPr>
                <w:rFonts w:ascii="Barlow" w:hAnsi="Barlow" w:cstheme="minorHAnsi"/>
                <w:color w:val="04183B"/>
                <w:sz w:val="20"/>
                <w:szCs w:val="20"/>
                <w:lang w:val="es-ES_tradnl"/>
              </w:rPr>
            </w:pPr>
            <w:r w:rsidRPr="00093DCB">
              <w:rPr>
                <w:rFonts w:ascii="Barlow" w:hAnsi="Barlow" w:cstheme="minorHAnsi"/>
                <w:color w:val="04183B"/>
                <w:sz w:val="20"/>
                <w:szCs w:val="20"/>
                <w:lang w:val="es-ES_tradnl"/>
              </w:rPr>
              <w:t xml:space="preserve">Se considerarán como anormales </w:t>
            </w:r>
            <w:r w:rsidR="002C705B" w:rsidRPr="00093DCB">
              <w:rPr>
                <w:rFonts w:ascii="Barlow" w:hAnsi="Barlow" w:cstheme="minorHAnsi"/>
                <w:color w:val="04183B"/>
                <w:sz w:val="20"/>
                <w:szCs w:val="20"/>
                <w:lang w:val="es-ES_tradnl"/>
              </w:rPr>
              <w:t>o</w:t>
            </w:r>
            <w:r w:rsidRPr="00093DCB">
              <w:rPr>
                <w:rFonts w:ascii="Barlow" w:hAnsi="Barlow" w:cstheme="minorHAnsi"/>
                <w:color w:val="04183B"/>
                <w:sz w:val="20"/>
                <w:szCs w:val="20"/>
                <w:lang w:val="es-ES_tradnl"/>
              </w:rPr>
              <w:t xml:space="preserve"> desproporcionadas, las ofertas de los licitadores que:</w:t>
            </w:r>
          </w:p>
          <w:p w14:paraId="72349362" w14:textId="27D3DCD3" w:rsidR="00D15CBE" w:rsidRPr="00093DCB" w:rsidRDefault="00D15CBE" w:rsidP="00911E1D">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FF6726" w:rsidRPr="00093DCB">
              <w:rPr>
                <w:rFonts w:ascii="Barlow" w:hAnsi="Barlow" w:cstheme="minorHAnsi"/>
                <w:bCs/>
                <w:color w:val="04183B"/>
                <w:sz w:val="20"/>
                <w:szCs w:val="20"/>
              </w:rPr>
              <w:t>X</w:t>
            </w:r>
            <w:r w:rsidR="00437675" w:rsidRPr="00093DCB">
              <w:rPr>
                <w:rFonts w:ascii="Barlow" w:hAnsi="Barlow" w:cstheme="minorHAnsi"/>
                <w:bCs/>
                <w:color w:val="04183B"/>
                <w:sz w:val="20"/>
                <w:szCs w:val="20"/>
              </w:rPr>
              <w:t>] Criterio</w:t>
            </w:r>
            <w:r w:rsidRPr="00093DCB">
              <w:rPr>
                <w:rFonts w:ascii="Barlow" w:hAnsi="Barlow" w:cstheme="minorHAnsi"/>
                <w:bCs/>
                <w:color w:val="04183B"/>
                <w:sz w:val="20"/>
                <w:szCs w:val="20"/>
              </w:rPr>
              <w:t xml:space="preserve"> precio (se aplican parámetros objetivos art. 85 RGLCAP)</w:t>
            </w:r>
          </w:p>
          <w:p w14:paraId="660711A2" w14:textId="47BD9446"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De las ofertas </w:t>
            </w:r>
            <w:r w:rsidR="00447E59" w:rsidRPr="00093DCB">
              <w:rPr>
                <w:rFonts w:ascii="Barlow" w:hAnsi="Barlow" w:cstheme="minorHAnsi"/>
                <w:color w:val="04183B"/>
                <w:sz w:val="20"/>
                <w:szCs w:val="20"/>
              </w:rPr>
              <w:t>admitidas se</w:t>
            </w:r>
            <w:r w:rsidRPr="00093DCB">
              <w:rPr>
                <w:rFonts w:ascii="Barlow" w:hAnsi="Barlow" w:cstheme="minorHAnsi"/>
                <w:color w:val="04183B"/>
                <w:sz w:val="20"/>
                <w:szCs w:val="20"/>
              </w:rPr>
              <w:t xml:space="preserve"> podrán considerar desproporcionadas o temerarias las ofertas que se encuentren en los siguientes supuestos:</w:t>
            </w:r>
          </w:p>
          <w:p w14:paraId="383C5795"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concurriendo un solo licitador, sea inferior al presupuesto base de licitación en más de 25 unidades porcentuales.</w:t>
            </w:r>
          </w:p>
          <w:p w14:paraId="7DF8BFE6"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concurran dos licitadores, la que sea inferior en más de 20 unidades porcentuales a la otra oferta.</w:t>
            </w:r>
          </w:p>
          <w:p w14:paraId="4AE6D36A"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concurran tres licitadores, las ofertas admitidas que sean inferiores en más de 10 unidades porcentuales a la media aritmética de las ofertas admitidas. No obstante, se excluirá para el cómputo de dicha media la oferta de cuantía más elevada cuando sea superior en más de 10 unidades porcentuales a dicha media.</w:t>
            </w:r>
          </w:p>
          <w:p w14:paraId="144962E6"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Cuando concurran cuatro o más licitadores, las que sean inferiores en más de 10 unidades porcentuales a la media aritmética de las ofertas admitidas. No obstante, si existieran ofertas superiores a dicha media en más de 10 unidades porcentuales, se procederá al cálculo de una nueva media sólo con las ofertas que no se encuentren en el supuesto indicado. En todo caso, si el número de las restantes ofertas es inferior a tres, la nueva media se calculará considerando las tres ofertas de menor cuantía.</w:t>
            </w:r>
          </w:p>
          <w:p w14:paraId="5E63DFC7" w14:textId="58CF9F5C"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w:t>
            </w:r>
            <w:r w:rsidRPr="00093DCB">
              <w:rPr>
                <w:rFonts w:ascii="Barlow" w:hAnsi="Barlow" w:cstheme="minorHAnsi"/>
                <w:color w:val="04183B"/>
                <w:sz w:val="20"/>
                <w:szCs w:val="20"/>
              </w:rPr>
              <w:tab/>
              <w:t xml:space="preserve">Aquella oferta cuya baja </w:t>
            </w:r>
            <w:r w:rsidR="00447E59" w:rsidRPr="00093DCB">
              <w:rPr>
                <w:rFonts w:ascii="Barlow" w:hAnsi="Barlow" w:cstheme="minorHAnsi"/>
                <w:color w:val="04183B"/>
                <w:sz w:val="20"/>
                <w:szCs w:val="20"/>
              </w:rPr>
              <w:t>en relación con el</w:t>
            </w:r>
            <w:r w:rsidRPr="00093DCB">
              <w:rPr>
                <w:rFonts w:ascii="Barlow" w:hAnsi="Barlow" w:cstheme="minorHAnsi"/>
                <w:color w:val="04183B"/>
                <w:sz w:val="20"/>
                <w:szCs w:val="20"/>
              </w:rPr>
              <w:t xml:space="preserve"> presupuesto tipo sea superior a 25 unidades porcentuales.</w:t>
            </w:r>
          </w:p>
          <w:p w14:paraId="388CC769"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En el caso de presentarse una oferta que, de acuerdo con los criterios establecidos anteriormente, pueda ser considerada desproporcionada a criterio de la Comisión de Compras y Contratación y, previamente a su consideración definitiva como desproporcionada o temeraria, se solicitará al licitador con la proposición con mejor relación calidad-precio los informes complementarios que especifiquen las circunstancias por las cuales considera el ofertante que la proposición presentada puede ser cumplida en los términos ofertados.</w:t>
            </w:r>
          </w:p>
          <w:p w14:paraId="0BCAD320" w14:textId="77777777" w:rsidR="00FF6726" w:rsidRPr="00093DCB" w:rsidRDefault="00FF6726" w:rsidP="00FF6726">
            <w:pPr>
              <w:spacing w:after="120"/>
              <w:jc w:val="both"/>
              <w:rPr>
                <w:rFonts w:ascii="Barlow" w:hAnsi="Barlow" w:cstheme="minorHAnsi"/>
                <w:color w:val="04183B"/>
                <w:sz w:val="20"/>
                <w:szCs w:val="20"/>
              </w:rPr>
            </w:pPr>
            <w:r w:rsidRPr="00093DCB">
              <w:rPr>
                <w:rFonts w:ascii="Barlow" w:hAnsi="Barlow" w:cstheme="minorHAnsi"/>
                <w:color w:val="04183B"/>
                <w:sz w:val="20"/>
                <w:szCs w:val="20"/>
              </w:rPr>
              <w:t xml:space="preserve">Para la valoración de las ofertas como desproporcionadas, la Comisión de Compras y Contratación podrá considerar la relación entre la solvencia de la empresa y la oferta presentada. </w:t>
            </w:r>
          </w:p>
          <w:p w14:paraId="7F122D24" w14:textId="77777777" w:rsidR="00F5150A" w:rsidRPr="00093DCB" w:rsidRDefault="00D15CBE" w:rsidP="00911E1D">
            <w:pPr>
              <w:spacing w:line="300" w:lineRule="exact"/>
              <w:ind w:left="708"/>
              <w:jc w:val="both"/>
              <w:rPr>
                <w:rFonts w:ascii="Barlow" w:hAnsi="Barlow" w:cstheme="minorHAnsi"/>
                <w:color w:val="04183B"/>
                <w:sz w:val="20"/>
                <w:szCs w:val="20"/>
                <w:lang w:val="es-ES_tradnl"/>
              </w:rPr>
            </w:pPr>
            <w:r w:rsidRPr="00093DCB">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Varios criterios (</w:t>
            </w:r>
            <w:r w:rsidR="00911E1D" w:rsidRPr="00093DCB">
              <w:rPr>
                <w:rFonts w:ascii="Barlow" w:hAnsi="Barlow" w:cstheme="minorHAnsi"/>
                <w:color w:val="04183B"/>
                <w:sz w:val="20"/>
                <w:szCs w:val="20"/>
                <w:lang w:val="es-ES_tradnl"/>
              </w:rPr>
              <w:t>Especificar PARÁMETROS OBJETIVOS en virtud de los cuales se entenderá que una proposición es anormal o desproporcionada</w:t>
            </w:r>
            <w:r w:rsidRPr="00093DCB">
              <w:rPr>
                <w:rFonts w:ascii="Barlow" w:hAnsi="Barlow" w:cstheme="minorHAnsi"/>
                <w:color w:val="04183B"/>
                <w:sz w:val="20"/>
                <w:szCs w:val="20"/>
                <w:lang w:val="es-ES_tradnl"/>
              </w:rPr>
              <w:t>)</w:t>
            </w:r>
          </w:p>
          <w:p w14:paraId="775AB8F5" w14:textId="77777777" w:rsidR="00FF6726" w:rsidRPr="00093DCB" w:rsidRDefault="00FF6726" w:rsidP="00911E1D">
            <w:pPr>
              <w:spacing w:line="300" w:lineRule="exact"/>
              <w:ind w:left="708"/>
              <w:jc w:val="both"/>
              <w:rPr>
                <w:rFonts w:ascii="Barlow" w:hAnsi="Barlow" w:cstheme="minorHAnsi"/>
                <w:color w:val="04183B"/>
                <w:sz w:val="20"/>
                <w:szCs w:val="20"/>
                <w:lang w:val="es-ES_tradnl"/>
              </w:rPr>
            </w:pPr>
          </w:p>
          <w:p w14:paraId="6E768B02" w14:textId="77777777" w:rsidR="00911E1D" w:rsidRPr="00093DCB" w:rsidRDefault="00911E1D" w:rsidP="00911E1D">
            <w:pPr>
              <w:pStyle w:val="Prrafodelista"/>
              <w:numPr>
                <w:ilvl w:val="0"/>
                <w:numId w:val="1"/>
              </w:numPr>
              <w:spacing w:line="300" w:lineRule="exact"/>
              <w:rPr>
                <w:rFonts w:ascii="Barlow" w:hAnsi="Barlow" w:cstheme="minorHAnsi"/>
                <w:color w:val="04183B"/>
                <w:sz w:val="20"/>
                <w:szCs w:val="20"/>
                <w:lang w:val="es-ES_tradnl"/>
              </w:rPr>
            </w:pPr>
            <w:r w:rsidRPr="00093DCB">
              <w:rPr>
                <w:rFonts w:ascii="Barlow" w:hAnsi="Barlow" w:cstheme="minorHAnsi"/>
                <w:color w:val="04183B"/>
                <w:sz w:val="20"/>
                <w:szCs w:val="20"/>
                <w:lang w:val="es-ES_tradnl"/>
              </w:rPr>
              <w:t>Parámetro 1</w:t>
            </w:r>
          </w:p>
          <w:p w14:paraId="54BFBD3E" w14:textId="30216092" w:rsidR="00911E1D" w:rsidRPr="00093DCB" w:rsidRDefault="00911E1D" w:rsidP="00911E1D">
            <w:pPr>
              <w:pStyle w:val="Prrafodelista"/>
              <w:numPr>
                <w:ilvl w:val="0"/>
                <w:numId w:val="1"/>
              </w:numPr>
              <w:spacing w:line="300" w:lineRule="exact"/>
              <w:rPr>
                <w:rFonts w:ascii="Barlow" w:hAnsi="Barlow" w:cstheme="minorHAnsi"/>
                <w:color w:val="04183B"/>
                <w:sz w:val="20"/>
                <w:szCs w:val="20"/>
                <w:lang w:val="es-ES_tradnl"/>
              </w:rPr>
            </w:pPr>
            <w:r w:rsidRPr="00093DCB">
              <w:rPr>
                <w:rFonts w:ascii="Barlow" w:hAnsi="Barlow" w:cstheme="minorHAnsi"/>
                <w:color w:val="04183B"/>
                <w:sz w:val="20"/>
                <w:szCs w:val="20"/>
                <w:lang w:val="es-ES_tradnl"/>
              </w:rPr>
              <w:t>Parámetro 2</w:t>
            </w:r>
          </w:p>
          <w:p w14:paraId="0B827F4F" w14:textId="77777777" w:rsidR="00447E59" w:rsidRPr="00093DCB" w:rsidRDefault="00447E59" w:rsidP="00447E59">
            <w:pPr>
              <w:pStyle w:val="Prrafodelista"/>
              <w:spacing w:line="300" w:lineRule="exact"/>
              <w:ind w:left="1068"/>
              <w:rPr>
                <w:rFonts w:ascii="Barlow" w:hAnsi="Barlow" w:cstheme="minorHAnsi"/>
                <w:color w:val="04183B"/>
                <w:sz w:val="20"/>
                <w:szCs w:val="20"/>
                <w:lang w:val="es-ES_tradnl"/>
              </w:rPr>
            </w:pPr>
          </w:p>
          <w:p w14:paraId="5C1640E1" w14:textId="494F6189" w:rsidR="00204D74" w:rsidRPr="00093DCB" w:rsidRDefault="00911E1D" w:rsidP="00470746">
            <w:pPr>
              <w:jc w:val="both"/>
              <w:rPr>
                <w:rFonts w:ascii="Barlow" w:hAnsi="Barlow" w:cstheme="minorHAnsi"/>
                <w:i/>
                <w:color w:val="04183B"/>
                <w:sz w:val="20"/>
                <w:szCs w:val="20"/>
              </w:rPr>
            </w:pPr>
            <w:r w:rsidRPr="00093DCB">
              <w:rPr>
                <w:rFonts w:ascii="Barlow" w:hAnsi="Barlow" w:cstheme="minorHAnsi"/>
                <w:i/>
                <w:color w:val="04183B"/>
                <w:sz w:val="20"/>
                <w:szCs w:val="20"/>
              </w:rPr>
              <w:t>(En todo caso, de conformidad con lo previsto en el artículo 147.4 de la LCSP, los órganos de contratación rechazarán las ofertas si comprueban que son anormalmente bajas porque vulneran la normativa sobre subcontratación o no cumplen las obligaciones aplicables en materia medioambiental, social o laboral, nacional o internacional, incluyendo el incumplimiento de los convenios colectivos sectoriales vigentes)</w:t>
            </w:r>
            <w:r w:rsidR="00973696">
              <w:rPr>
                <w:rFonts w:ascii="Barlow" w:hAnsi="Barlow" w:cstheme="minorHAnsi"/>
                <w:i/>
                <w:color w:val="04183B"/>
                <w:sz w:val="20"/>
                <w:szCs w:val="20"/>
              </w:rPr>
              <w:t>.</w:t>
            </w:r>
          </w:p>
          <w:p w14:paraId="5ACBD48E" w14:textId="285AAB01" w:rsidR="00447E59" w:rsidRPr="00093DCB" w:rsidRDefault="00447E59" w:rsidP="00470746">
            <w:pPr>
              <w:jc w:val="both"/>
              <w:rPr>
                <w:rFonts w:ascii="Barlow" w:hAnsi="Barlow" w:cstheme="minorHAnsi"/>
                <w:i/>
                <w:color w:val="04183B"/>
                <w:sz w:val="20"/>
                <w:szCs w:val="20"/>
              </w:rPr>
            </w:pPr>
          </w:p>
        </w:tc>
      </w:tr>
      <w:tr w:rsidR="007D2BE2" w:rsidRPr="00093DCB" w14:paraId="15AEB529" w14:textId="77777777" w:rsidTr="00AE62BE">
        <w:tc>
          <w:tcPr>
            <w:tcW w:w="8644" w:type="dxa"/>
          </w:tcPr>
          <w:p w14:paraId="7A412965" w14:textId="51E785A8" w:rsidR="00AE62BE" w:rsidRPr="00093DCB" w:rsidRDefault="00AE62BE" w:rsidP="00A717A8">
            <w:pPr>
              <w:rPr>
                <w:rFonts w:ascii="Barlow" w:hAnsi="Barlow" w:cstheme="minorHAnsi"/>
                <w:color w:val="04183B"/>
                <w:sz w:val="20"/>
                <w:szCs w:val="20"/>
              </w:rPr>
            </w:pPr>
            <w:r w:rsidRPr="00093DCB">
              <w:rPr>
                <w:rFonts w:ascii="Barlow" w:hAnsi="Barlow" w:cstheme="minorHAnsi"/>
                <w:color w:val="04183B"/>
                <w:sz w:val="20"/>
                <w:szCs w:val="20"/>
              </w:rPr>
              <w:lastRenderedPageBreak/>
              <w:t>8.5.-</w:t>
            </w:r>
            <w:r w:rsidR="00664C2B">
              <w:rPr>
                <w:rFonts w:ascii="Barlow" w:hAnsi="Barlow" w:cstheme="minorHAnsi"/>
                <w:color w:val="04183B"/>
                <w:sz w:val="20"/>
                <w:szCs w:val="20"/>
              </w:rPr>
              <w:t xml:space="preserve"> </w:t>
            </w:r>
            <w:r w:rsidRPr="00093DCB">
              <w:rPr>
                <w:rFonts w:ascii="Barlow" w:hAnsi="Barlow" w:cstheme="minorHAnsi"/>
                <w:color w:val="04183B"/>
                <w:sz w:val="20"/>
                <w:szCs w:val="20"/>
              </w:rPr>
              <w:t>SUPUESTOS DE EXCLUSIÓN AUTOMÁTICA DE LAS OFERTAS</w:t>
            </w:r>
          </w:p>
          <w:p w14:paraId="30DDF9E2" w14:textId="77777777" w:rsidR="00AE62BE" w:rsidRDefault="00AE62BE" w:rsidP="00953B4B">
            <w:pPr>
              <w:jc w:val="both"/>
              <w:rPr>
                <w:rFonts w:ascii="Barlow" w:hAnsi="Barlow" w:cstheme="minorHAnsi"/>
                <w:color w:val="04183B"/>
                <w:sz w:val="20"/>
                <w:szCs w:val="20"/>
              </w:rPr>
            </w:pPr>
            <w:r w:rsidRPr="00093DCB">
              <w:rPr>
                <w:rFonts w:ascii="Barlow" w:hAnsi="Barlow" w:cstheme="minorHAnsi"/>
                <w:color w:val="04183B"/>
                <w:sz w:val="20"/>
                <w:szCs w:val="20"/>
              </w:rPr>
              <w:t>Además de los recogidos en el Pliego de Cláusulas Administrativas Particulares, se producirá la exclusión automática de las ofertas en los siguientes supuestos:</w:t>
            </w:r>
          </w:p>
          <w:p w14:paraId="6F68771E" w14:textId="38E5236D" w:rsidR="00FC3385" w:rsidRPr="00FC3385" w:rsidRDefault="00FC3385" w:rsidP="00FC3385">
            <w:pPr>
              <w:pStyle w:val="Prrafodelista"/>
              <w:numPr>
                <w:ilvl w:val="0"/>
                <w:numId w:val="1"/>
              </w:numPr>
              <w:spacing w:after="120"/>
              <w:jc w:val="both"/>
              <w:rPr>
                <w:rFonts w:ascii="Barlow" w:hAnsi="Barlow" w:cstheme="minorHAnsi"/>
                <w:color w:val="04183B"/>
                <w:sz w:val="20"/>
                <w:szCs w:val="20"/>
              </w:rPr>
            </w:pPr>
            <w:r w:rsidRPr="00FC3385">
              <w:rPr>
                <w:rFonts w:ascii="Barlow" w:hAnsi="Barlow" w:cstheme="minorHAnsi"/>
                <w:color w:val="101036"/>
                <w:sz w:val="20"/>
                <w:szCs w:val="20"/>
              </w:rPr>
              <w:t>No superar al menos el 60% de la valoración en los CRITERIOS NO EVALUABLES DE FORMA AUTOMÁTICA MEDIANTE LA APLICACIÓN DE FÓRMULAS</w:t>
            </w:r>
            <w:r>
              <w:rPr>
                <w:rFonts w:ascii="Barlow" w:hAnsi="Barlow" w:cstheme="minorHAnsi"/>
                <w:color w:val="101036"/>
                <w:sz w:val="20"/>
                <w:szCs w:val="20"/>
              </w:rPr>
              <w:t>.</w:t>
            </w:r>
          </w:p>
        </w:tc>
      </w:tr>
    </w:tbl>
    <w:p w14:paraId="6A6891BA" w14:textId="77777777" w:rsidR="000011DD" w:rsidRPr="00093DCB" w:rsidRDefault="000011DD"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7402EA9D" w14:textId="77777777" w:rsidTr="003C3CB1">
        <w:tc>
          <w:tcPr>
            <w:tcW w:w="8644" w:type="dxa"/>
          </w:tcPr>
          <w:p w14:paraId="48AB7060" w14:textId="77777777" w:rsidR="00043AC5" w:rsidRPr="00093DCB" w:rsidRDefault="00EE44C3" w:rsidP="00FA179C">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9</w:t>
            </w:r>
            <w:r w:rsidR="00043AC5" w:rsidRPr="00093DCB">
              <w:rPr>
                <w:rFonts w:ascii="Barlow" w:hAnsi="Barlow" w:cstheme="minorHAnsi"/>
                <w:b/>
                <w:color w:val="04183B"/>
                <w:sz w:val="20"/>
                <w:szCs w:val="20"/>
              </w:rPr>
              <w:t xml:space="preserve">.- </w:t>
            </w:r>
            <w:r w:rsidR="00B15F3D" w:rsidRPr="00093DCB">
              <w:rPr>
                <w:rFonts w:ascii="Barlow" w:hAnsi="Barlow" w:cstheme="minorHAnsi"/>
                <w:b/>
                <w:color w:val="04183B"/>
                <w:sz w:val="20"/>
                <w:szCs w:val="20"/>
              </w:rPr>
              <w:t>OFERTAS VARIANTES</w:t>
            </w:r>
            <w:r w:rsidR="004B1FEB" w:rsidRPr="00093DCB">
              <w:rPr>
                <w:rFonts w:ascii="Barlow" w:hAnsi="Barlow" w:cstheme="minorHAnsi"/>
                <w:b/>
                <w:color w:val="04183B"/>
                <w:sz w:val="20"/>
                <w:szCs w:val="20"/>
              </w:rPr>
              <w:t xml:space="preserve"> </w:t>
            </w:r>
            <w:r w:rsidR="004B1FEB" w:rsidRPr="00093DCB">
              <w:rPr>
                <w:rFonts w:ascii="Barlow" w:hAnsi="Barlow" w:cstheme="minorHAnsi"/>
                <w:color w:val="04183B"/>
                <w:sz w:val="20"/>
                <w:szCs w:val="20"/>
              </w:rPr>
              <w:t>(Cláusula 1</w:t>
            </w:r>
            <w:r w:rsidR="00FA179C" w:rsidRPr="00093DCB">
              <w:rPr>
                <w:rFonts w:ascii="Barlow" w:hAnsi="Barlow" w:cstheme="minorHAnsi"/>
                <w:color w:val="04183B"/>
                <w:sz w:val="20"/>
                <w:szCs w:val="20"/>
              </w:rPr>
              <w:t>2</w:t>
            </w:r>
            <w:r w:rsidR="004B1FEB" w:rsidRPr="00093DCB">
              <w:rPr>
                <w:rFonts w:ascii="Barlow" w:hAnsi="Barlow" w:cstheme="minorHAnsi"/>
                <w:color w:val="04183B"/>
                <w:sz w:val="20"/>
                <w:szCs w:val="20"/>
              </w:rPr>
              <w:t>)</w:t>
            </w:r>
          </w:p>
        </w:tc>
      </w:tr>
      <w:tr w:rsidR="007D2BE2" w:rsidRPr="00093DCB" w14:paraId="35ACCD3D" w14:textId="77777777" w:rsidTr="003C3CB1">
        <w:tc>
          <w:tcPr>
            <w:tcW w:w="8644" w:type="dxa"/>
          </w:tcPr>
          <w:p w14:paraId="2EEF7DC6" w14:textId="3C68B442" w:rsidR="004B1FEB" w:rsidRPr="00093DCB" w:rsidRDefault="004B1FEB" w:rsidP="004B1FEB">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D80112"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00863F11"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 se admiten variantes</w:t>
            </w:r>
          </w:p>
          <w:p w14:paraId="34B8EEC5" w14:textId="58D86922" w:rsidR="004B1FEB" w:rsidRPr="00093DCB" w:rsidRDefault="004B1FEB" w:rsidP="00470746">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FC3385">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Se admiten variantes</w:t>
            </w:r>
            <w:r w:rsidR="002C705B"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Especificar.</w:t>
            </w:r>
          </w:p>
        </w:tc>
      </w:tr>
    </w:tbl>
    <w:p w14:paraId="414A768D"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46808088" w14:textId="77777777" w:rsidTr="003C3CB1">
        <w:tc>
          <w:tcPr>
            <w:tcW w:w="8644" w:type="dxa"/>
          </w:tcPr>
          <w:p w14:paraId="60B2CD72" w14:textId="77777777" w:rsidR="00043AC5" w:rsidRPr="00093DCB" w:rsidRDefault="00E94488" w:rsidP="0005235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10</w:t>
            </w:r>
            <w:r w:rsidR="00043AC5" w:rsidRPr="00093DCB">
              <w:rPr>
                <w:rFonts w:ascii="Barlow" w:hAnsi="Barlow" w:cstheme="minorHAnsi"/>
                <w:b/>
                <w:color w:val="04183B"/>
                <w:sz w:val="20"/>
                <w:szCs w:val="20"/>
              </w:rPr>
              <w:t xml:space="preserve">.- </w:t>
            </w:r>
            <w:r w:rsidRPr="00093DCB">
              <w:rPr>
                <w:rFonts w:ascii="Barlow" w:hAnsi="Barlow" w:cstheme="minorHAnsi"/>
                <w:b/>
                <w:color w:val="04183B"/>
                <w:sz w:val="20"/>
                <w:szCs w:val="20"/>
              </w:rPr>
              <w:t>FASES DE VALORACIÓN DE OFERTAS</w:t>
            </w:r>
            <w:r w:rsidR="004C5660" w:rsidRPr="00093DCB">
              <w:rPr>
                <w:rFonts w:ascii="Barlow" w:hAnsi="Barlow" w:cstheme="minorHAnsi"/>
                <w:b/>
                <w:color w:val="04183B"/>
                <w:sz w:val="20"/>
                <w:szCs w:val="20"/>
              </w:rPr>
              <w:t xml:space="preserve"> </w:t>
            </w:r>
            <w:r w:rsidR="004C5660" w:rsidRPr="00093DCB">
              <w:rPr>
                <w:rFonts w:ascii="Barlow" w:hAnsi="Barlow" w:cstheme="minorHAnsi"/>
                <w:color w:val="04183B"/>
                <w:sz w:val="20"/>
                <w:szCs w:val="20"/>
              </w:rPr>
              <w:t xml:space="preserve">(Cláusulas </w:t>
            </w:r>
            <w:r w:rsidR="00052353" w:rsidRPr="00093DCB">
              <w:rPr>
                <w:rFonts w:ascii="Barlow" w:hAnsi="Barlow" w:cstheme="minorHAnsi"/>
                <w:color w:val="04183B"/>
                <w:sz w:val="20"/>
                <w:szCs w:val="20"/>
              </w:rPr>
              <w:t>11</w:t>
            </w:r>
            <w:r w:rsidR="004C5660" w:rsidRPr="00093DCB">
              <w:rPr>
                <w:rFonts w:ascii="Barlow" w:hAnsi="Barlow" w:cstheme="minorHAnsi"/>
                <w:color w:val="04183B"/>
                <w:sz w:val="20"/>
                <w:szCs w:val="20"/>
              </w:rPr>
              <w:t>, 14 y 16)</w:t>
            </w:r>
          </w:p>
        </w:tc>
      </w:tr>
      <w:tr w:rsidR="007D2BE2" w:rsidRPr="00093DCB" w14:paraId="2E4A8E91" w14:textId="77777777" w:rsidTr="00E94488">
        <w:tc>
          <w:tcPr>
            <w:tcW w:w="8644" w:type="dxa"/>
          </w:tcPr>
          <w:p w14:paraId="41F065BC" w14:textId="77777777" w:rsidR="00447E59" w:rsidRPr="00093DCB" w:rsidRDefault="00E94488" w:rsidP="00863F11">
            <w:pPr>
              <w:spacing w:line="300" w:lineRule="exact"/>
              <w:rPr>
                <w:rFonts w:ascii="Barlow" w:hAnsi="Barlow" w:cstheme="minorHAnsi"/>
                <w:bCs/>
                <w:color w:val="04183B"/>
                <w:sz w:val="20"/>
                <w:szCs w:val="20"/>
              </w:rPr>
            </w:pPr>
            <w:r w:rsidRPr="00093DCB">
              <w:rPr>
                <w:rFonts w:ascii="Barlow" w:hAnsi="Barlow" w:cstheme="minorHAnsi"/>
                <w:color w:val="04183B"/>
                <w:sz w:val="20"/>
                <w:szCs w:val="20"/>
              </w:rPr>
              <w:t>1</w:t>
            </w:r>
            <w:r w:rsidR="00CC2313" w:rsidRPr="00093DCB">
              <w:rPr>
                <w:rFonts w:ascii="Barlow" w:hAnsi="Barlow" w:cstheme="minorHAnsi"/>
                <w:color w:val="04183B"/>
                <w:sz w:val="20"/>
                <w:szCs w:val="20"/>
              </w:rPr>
              <w:t>0</w:t>
            </w:r>
            <w:r w:rsidRPr="00093DCB">
              <w:rPr>
                <w:rFonts w:ascii="Barlow" w:hAnsi="Barlow" w:cstheme="minorHAnsi"/>
                <w:color w:val="04183B"/>
                <w:sz w:val="20"/>
                <w:szCs w:val="20"/>
              </w:rPr>
              <w:t xml:space="preserve">.1.- </w:t>
            </w:r>
            <w:r w:rsidRPr="00093DCB">
              <w:rPr>
                <w:rFonts w:ascii="Barlow" w:hAnsi="Barlow" w:cstheme="minorHAnsi"/>
                <w:bCs/>
                <w:color w:val="04183B"/>
                <w:sz w:val="20"/>
                <w:szCs w:val="20"/>
              </w:rPr>
              <w:t xml:space="preserve">EXISTENCIA DE FASES SUCESIVAS:   </w:t>
            </w:r>
          </w:p>
          <w:p w14:paraId="1C3B697D" w14:textId="67E698DA" w:rsidR="00FC3385" w:rsidRPr="00093DCB" w:rsidRDefault="00447E59" w:rsidP="0014612B">
            <w:pPr>
              <w:spacing w:line="300" w:lineRule="exact"/>
              <w:rPr>
                <w:rFonts w:ascii="Barlow" w:hAnsi="Barlow" w:cstheme="minorHAnsi"/>
                <w:color w:val="04183B"/>
                <w:sz w:val="20"/>
                <w:szCs w:val="20"/>
              </w:rPr>
            </w:pPr>
            <w:r w:rsidRPr="00093DCB">
              <w:rPr>
                <w:rFonts w:ascii="Barlow" w:hAnsi="Barlow" w:cstheme="minorHAnsi"/>
                <w:bCs/>
                <w:color w:val="04183B"/>
                <w:sz w:val="20"/>
                <w:szCs w:val="20"/>
              </w:rPr>
              <w:t>[</w:t>
            </w:r>
            <w:r w:rsidR="003C775A">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F83D8F" w:rsidRPr="00093DCB">
              <w:rPr>
                <w:rFonts w:ascii="Barlow" w:hAnsi="Barlow" w:cstheme="minorHAnsi"/>
                <w:bCs/>
                <w:color w:val="04183B"/>
                <w:sz w:val="20"/>
                <w:szCs w:val="20"/>
              </w:rPr>
              <w:t xml:space="preserve"> No / </w:t>
            </w:r>
            <w:r w:rsidRPr="00093DCB">
              <w:rPr>
                <w:rFonts w:ascii="Barlow" w:hAnsi="Barlow" w:cstheme="minorHAnsi"/>
                <w:bCs/>
                <w:color w:val="04183B"/>
                <w:sz w:val="20"/>
                <w:szCs w:val="20"/>
              </w:rPr>
              <w:t>[ ]</w:t>
            </w:r>
            <w:r w:rsidR="00F83D8F" w:rsidRPr="00093DCB">
              <w:rPr>
                <w:rFonts w:ascii="Barlow" w:hAnsi="Barlow" w:cstheme="minorHAnsi"/>
                <w:bCs/>
                <w:color w:val="04183B"/>
                <w:sz w:val="20"/>
                <w:szCs w:val="20"/>
              </w:rPr>
              <w:t xml:space="preserve"> Sí</w:t>
            </w:r>
            <w:r w:rsidR="00E94488" w:rsidRPr="00093DCB">
              <w:rPr>
                <w:rFonts w:ascii="Barlow" w:hAnsi="Barlow" w:cstheme="minorHAnsi"/>
                <w:bCs/>
                <w:color w:val="04183B"/>
                <w:sz w:val="20"/>
                <w:szCs w:val="20"/>
              </w:rPr>
              <w:t xml:space="preserve"> </w:t>
            </w:r>
            <w:r w:rsidR="00DB295A" w:rsidRPr="00093DCB">
              <w:rPr>
                <w:rFonts w:ascii="Barlow" w:hAnsi="Barlow" w:cstheme="minorHAnsi"/>
                <w:color w:val="04183B"/>
                <w:sz w:val="20"/>
                <w:szCs w:val="20"/>
              </w:rPr>
              <w:t>(Especificar fases)</w:t>
            </w:r>
          </w:p>
        </w:tc>
      </w:tr>
      <w:tr w:rsidR="007D2BE2" w:rsidRPr="00093DCB" w14:paraId="1F1A38CA" w14:textId="77777777" w:rsidTr="00E94488">
        <w:tc>
          <w:tcPr>
            <w:tcW w:w="8644" w:type="dxa"/>
          </w:tcPr>
          <w:p w14:paraId="7D4C2651" w14:textId="77777777" w:rsidR="00D80112" w:rsidRPr="00093DCB" w:rsidRDefault="00E94488" w:rsidP="00D80112">
            <w:pPr>
              <w:spacing w:line="300" w:lineRule="exact"/>
              <w:rPr>
                <w:rFonts w:ascii="Barlow" w:hAnsi="Barlow" w:cstheme="minorHAnsi"/>
                <w:bCs/>
                <w:color w:val="04183B"/>
                <w:sz w:val="20"/>
                <w:szCs w:val="20"/>
              </w:rPr>
            </w:pPr>
            <w:r w:rsidRPr="00093DCB">
              <w:rPr>
                <w:rFonts w:ascii="Barlow" w:hAnsi="Barlow" w:cstheme="minorHAnsi"/>
                <w:color w:val="04183B"/>
                <w:sz w:val="20"/>
                <w:szCs w:val="20"/>
              </w:rPr>
              <w:t>1</w:t>
            </w:r>
            <w:r w:rsidR="00CC2313" w:rsidRPr="00093DCB">
              <w:rPr>
                <w:rFonts w:ascii="Barlow" w:hAnsi="Barlow" w:cstheme="minorHAnsi"/>
                <w:color w:val="04183B"/>
                <w:sz w:val="20"/>
                <w:szCs w:val="20"/>
              </w:rPr>
              <w:t>0</w:t>
            </w:r>
            <w:r w:rsidRPr="00093DCB">
              <w:rPr>
                <w:rFonts w:ascii="Barlow" w:hAnsi="Barlow" w:cstheme="minorHAnsi"/>
                <w:color w:val="04183B"/>
                <w:sz w:val="20"/>
                <w:szCs w:val="20"/>
              </w:rPr>
              <w:t>.2.- EXISTENCIA DE UMBRALES MÍNIMOS EN LA PUNTUACIÓN DE FASES</w:t>
            </w:r>
            <w:r w:rsidRPr="00093DCB">
              <w:rPr>
                <w:rFonts w:ascii="Barlow" w:hAnsi="Barlow" w:cstheme="minorHAnsi"/>
                <w:bCs/>
                <w:color w:val="04183B"/>
                <w:sz w:val="20"/>
                <w:szCs w:val="20"/>
              </w:rPr>
              <w:t xml:space="preserve">:  </w:t>
            </w:r>
          </w:p>
          <w:p w14:paraId="6D66E2DD" w14:textId="09308030" w:rsidR="0039617C" w:rsidRPr="00093DCB" w:rsidRDefault="00447E59" w:rsidP="00FC3385">
            <w:pPr>
              <w:spacing w:line="300" w:lineRule="exact"/>
              <w:jc w:val="both"/>
              <w:rPr>
                <w:rFonts w:ascii="Barlow" w:hAnsi="Barlow" w:cstheme="minorHAnsi"/>
                <w:color w:val="04183B"/>
                <w:sz w:val="20"/>
                <w:szCs w:val="20"/>
              </w:rPr>
            </w:pPr>
            <w:proofErr w:type="gramStart"/>
            <w:r w:rsidRPr="00093DCB">
              <w:rPr>
                <w:rFonts w:ascii="Barlow" w:hAnsi="Barlow" w:cstheme="minorHAnsi"/>
                <w:bCs/>
                <w:color w:val="04183B"/>
                <w:sz w:val="20"/>
                <w:szCs w:val="20"/>
              </w:rPr>
              <w:t>[</w:t>
            </w:r>
            <w:r w:rsidR="003C775A">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roofErr w:type="gramEnd"/>
            <w:r w:rsidR="00E94488" w:rsidRPr="00093DCB">
              <w:rPr>
                <w:rFonts w:ascii="Barlow" w:hAnsi="Barlow" w:cstheme="minorHAnsi"/>
                <w:bCs/>
                <w:color w:val="04183B"/>
                <w:sz w:val="20"/>
                <w:szCs w:val="20"/>
              </w:rPr>
              <w:t xml:space="preserve"> </w:t>
            </w:r>
            <w:r w:rsidR="00F83D8F" w:rsidRPr="00093DCB">
              <w:rPr>
                <w:rFonts w:ascii="Barlow" w:hAnsi="Barlow" w:cstheme="minorHAnsi"/>
                <w:bCs/>
                <w:color w:val="04183B"/>
                <w:sz w:val="20"/>
                <w:szCs w:val="20"/>
              </w:rPr>
              <w:t xml:space="preserve">No </w:t>
            </w:r>
            <w:r w:rsidR="00E94488"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w:t>
            </w:r>
            <w:r w:rsidR="00FC3385">
              <w:rPr>
                <w:rFonts w:ascii="Barlow" w:hAnsi="Barlow" w:cstheme="minorHAnsi"/>
                <w:bCs/>
                <w:color w:val="04183B"/>
                <w:sz w:val="20"/>
                <w:szCs w:val="20"/>
              </w:rPr>
              <w:t xml:space="preserve"> X</w:t>
            </w:r>
            <w:r w:rsidRPr="00093DCB">
              <w:rPr>
                <w:rFonts w:ascii="Barlow" w:hAnsi="Barlow" w:cstheme="minorHAnsi"/>
                <w:bCs/>
                <w:color w:val="04183B"/>
                <w:sz w:val="20"/>
                <w:szCs w:val="20"/>
              </w:rPr>
              <w:t xml:space="preserve"> ]</w:t>
            </w:r>
            <w:r w:rsidR="00F83D8F" w:rsidRPr="00093DCB">
              <w:rPr>
                <w:rFonts w:ascii="Barlow" w:hAnsi="Barlow" w:cstheme="minorHAnsi"/>
                <w:bCs/>
                <w:color w:val="04183B"/>
                <w:sz w:val="20"/>
                <w:szCs w:val="20"/>
              </w:rPr>
              <w:t xml:space="preserve"> Sí</w:t>
            </w:r>
            <w:r w:rsidR="00FC3385">
              <w:rPr>
                <w:rFonts w:ascii="Barlow" w:hAnsi="Barlow" w:cstheme="minorHAnsi"/>
                <w:bCs/>
                <w:color w:val="04183B"/>
                <w:sz w:val="20"/>
                <w:szCs w:val="20"/>
              </w:rPr>
              <w:t xml:space="preserve">. </w:t>
            </w:r>
            <w:r w:rsidR="00FC3385" w:rsidRPr="00D24CFF">
              <w:rPr>
                <w:rFonts w:ascii="Barlow" w:hAnsi="Barlow"/>
                <w:color w:val="101036"/>
                <w:sz w:val="20"/>
                <w:szCs w:val="20"/>
              </w:rPr>
              <w:t xml:space="preserve">Se establece un umbral mínimo del </w:t>
            </w:r>
            <w:r w:rsidR="00FC3385" w:rsidRPr="002D0FED">
              <w:rPr>
                <w:rFonts w:ascii="Barlow" w:hAnsi="Barlow"/>
                <w:b/>
                <w:bCs/>
                <w:color w:val="101036"/>
                <w:sz w:val="20"/>
                <w:szCs w:val="20"/>
              </w:rPr>
              <w:t>60 por ciento</w:t>
            </w:r>
            <w:r w:rsidR="00FC3385" w:rsidRPr="00D24CFF">
              <w:rPr>
                <w:rFonts w:ascii="Barlow" w:hAnsi="Barlow"/>
                <w:color w:val="101036"/>
                <w:sz w:val="20"/>
                <w:szCs w:val="20"/>
              </w:rPr>
              <w:t xml:space="preserve"> de la puntuación en el conjunto de los CRITERIOS NO EVALUABLES DE FORMA AUTOMÁTICA MEDIANTE LA APLICACIÓN DE FÓRMULAS para continuar en el proceso.</w:t>
            </w:r>
          </w:p>
        </w:tc>
      </w:tr>
    </w:tbl>
    <w:p w14:paraId="4C0164A4"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5450A8BE" w14:textId="77777777" w:rsidTr="003C3CB1">
        <w:tc>
          <w:tcPr>
            <w:tcW w:w="8644" w:type="dxa"/>
          </w:tcPr>
          <w:p w14:paraId="6C7EB773" w14:textId="77777777" w:rsidR="00043AC5" w:rsidRPr="00093DCB" w:rsidRDefault="00E94488" w:rsidP="0057744E">
            <w:pPr>
              <w:spacing w:line="300" w:lineRule="exact"/>
              <w:rPr>
                <w:rFonts w:ascii="Barlow" w:hAnsi="Barlow" w:cstheme="minorHAnsi"/>
                <w:color w:val="04183B"/>
                <w:sz w:val="20"/>
                <w:szCs w:val="20"/>
              </w:rPr>
            </w:pPr>
            <w:r w:rsidRPr="00093DCB">
              <w:rPr>
                <w:rFonts w:ascii="Barlow" w:hAnsi="Barlow" w:cstheme="minorHAnsi"/>
                <w:b/>
                <w:color w:val="04183B"/>
                <w:sz w:val="20"/>
                <w:szCs w:val="20"/>
              </w:rPr>
              <w:t>11</w:t>
            </w:r>
            <w:r w:rsidR="00043AC5" w:rsidRPr="00093DCB">
              <w:rPr>
                <w:rFonts w:ascii="Barlow" w:hAnsi="Barlow" w:cstheme="minorHAnsi"/>
                <w:b/>
                <w:color w:val="04183B"/>
                <w:sz w:val="20"/>
                <w:szCs w:val="20"/>
              </w:rPr>
              <w:t xml:space="preserve">.- </w:t>
            </w:r>
            <w:r w:rsidR="000E441B" w:rsidRPr="00093DCB">
              <w:rPr>
                <w:rFonts w:ascii="Barlow" w:hAnsi="Barlow" w:cstheme="minorHAnsi"/>
                <w:b/>
                <w:color w:val="04183B"/>
                <w:sz w:val="20"/>
                <w:szCs w:val="20"/>
              </w:rPr>
              <w:t>GARANTÍAS</w:t>
            </w:r>
            <w:r w:rsidR="0057744E" w:rsidRPr="00093DCB">
              <w:rPr>
                <w:rFonts w:ascii="Barlow" w:hAnsi="Barlow" w:cstheme="minorHAnsi"/>
                <w:color w:val="04183B"/>
                <w:sz w:val="20"/>
                <w:szCs w:val="20"/>
              </w:rPr>
              <w:t xml:space="preserve"> (Cláusulas 15, 19</w:t>
            </w:r>
            <w:r w:rsidR="003B57FD" w:rsidRPr="00093DCB">
              <w:rPr>
                <w:rFonts w:ascii="Barlow" w:hAnsi="Barlow" w:cstheme="minorHAnsi"/>
                <w:color w:val="04183B"/>
                <w:sz w:val="20"/>
                <w:szCs w:val="20"/>
              </w:rPr>
              <w:t>, 21 y 4</w:t>
            </w:r>
            <w:r w:rsidR="00165CE1" w:rsidRPr="00093DCB">
              <w:rPr>
                <w:rFonts w:ascii="Barlow" w:hAnsi="Barlow" w:cstheme="minorHAnsi"/>
                <w:color w:val="04183B"/>
                <w:sz w:val="20"/>
                <w:szCs w:val="20"/>
              </w:rPr>
              <w:t>2</w:t>
            </w:r>
            <w:r w:rsidR="003B57FD" w:rsidRPr="00093DCB">
              <w:rPr>
                <w:rFonts w:ascii="Barlow" w:hAnsi="Barlow" w:cstheme="minorHAnsi"/>
                <w:color w:val="04183B"/>
                <w:sz w:val="20"/>
                <w:szCs w:val="20"/>
              </w:rPr>
              <w:t>)</w:t>
            </w:r>
          </w:p>
        </w:tc>
      </w:tr>
      <w:tr w:rsidR="007D2BE2" w:rsidRPr="00093DCB" w14:paraId="60F7F842" w14:textId="77777777" w:rsidTr="003C3CB1">
        <w:tc>
          <w:tcPr>
            <w:tcW w:w="8644" w:type="dxa"/>
          </w:tcPr>
          <w:p w14:paraId="35666581" w14:textId="77777777" w:rsidR="00043AC5" w:rsidRPr="00093DCB" w:rsidRDefault="000E441B"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11.1.- GARANTÍA PROVISIONAL</w:t>
            </w:r>
            <w:r w:rsidR="00920C93" w:rsidRPr="00093DCB">
              <w:rPr>
                <w:rFonts w:ascii="Barlow" w:hAnsi="Barlow" w:cstheme="minorHAnsi"/>
                <w:color w:val="04183B"/>
                <w:sz w:val="20"/>
                <w:szCs w:val="20"/>
              </w:rPr>
              <w:t xml:space="preserve"> </w:t>
            </w:r>
          </w:p>
          <w:p w14:paraId="3450CF98" w14:textId="3A4105FF" w:rsidR="000E441B" w:rsidRPr="00093DCB" w:rsidRDefault="000E441B"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 se exige</w:t>
            </w:r>
          </w:p>
          <w:p w14:paraId="1B38C9DF" w14:textId="6CB36136" w:rsidR="00920C93" w:rsidRPr="00093DCB" w:rsidRDefault="000E441B"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Si se exige</w:t>
            </w:r>
          </w:p>
          <w:p w14:paraId="6CA526B5" w14:textId="44BE5E41" w:rsidR="000E441B" w:rsidRPr="00093DCB" w:rsidRDefault="000E441B" w:rsidP="006D0097">
            <w:pPr>
              <w:spacing w:line="300" w:lineRule="exact"/>
              <w:ind w:left="708"/>
              <w:jc w:val="both"/>
              <w:rPr>
                <w:rFonts w:ascii="Barlow" w:hAnsi="Barlow" w:cstheme="minorHAnsi"/>
                <w:bCs/>
                <w:i/>
                <w:color w:val="04183B"/>
                <w:sz w:val="20"/>
                <w:szCs w:val="20"/>
              </w:rPr>
            </w:pPr>
            <w:proofErr w:type="gramStart"/>
            <w:r w:rsidRPr="0014612B">
              <w:rPr>
                <w:rFonts w:ascii="Barlow" w:hAnsi="Barlow" w:cstheme="minorHAnsi"/>
                <w:bCs/>
                <w:color w:val="04183B"/>
                <w:sz w:val="20"/>
                <w:szCs w:val="20"/>
              </w:rPr>
              <w:t>Importe.-</w:t>
            </w:r>
            <w:proofErr w:type="gramEnd"/>
            <w:r w:rsidRPr="0014612B">
              <w:rPr>
                <w:rFonts w:ascii="Barlow" w:hAnsi="Barlow" w:cstheme="minorHAnsi"/>
                <w:bCs/>
                <w:color w:val="04183B"/>
                <w:sz w:val="20"/>
                <w:szCs w:val="20"/>
              </w:rPr>
              <w:t xml:space="preserve"> </w:t>
            </w:r>
            <w:r w:rsidR="00FC3385" w:rsidRPr="0014612B">
              <w:rPr>
                <w:rFonts w:ascii="Barlow" w:hAnsi="Barlow" w:cstheme="minorHAnsi"/>
                <w:bCs/>
                <w:color w:val="04183B"/>
                <w:sz w:val="20"/>
                <w:szCs w:val="20"/>
              </w:rPr>
              <w:t xml:space="preserve"> 9.536,</w:t>
            </w:r>
            <w:r w:rsidR="0014612B" w:rsidRPr="0014612B">
              <w:rPr>
                <w:rFonts w:ascii="Barlow" w:hAnsi="Barlow" w:cstheme="minorHAnsi"/>
                <w:bCs/>
                <w:color w:val="04183B"/>
                <w:sz w:val="20"/>
                <w:szCs w:val="20"/>
              </w:rPr>
              <w:t>44</w:t>
            </w:r>
            <w:r w:rsidR="00FC3385" w:rsidRPr="0014612B">
              <w:rPr>
                <w:rFonts w:ascii="Barlow" w:hAnsi="Barlow" w:cstheme="minorHAnsi"/>
                <w:bCs/>
                <w:color w:val="04183B"/>
                <w:sz w:val="20"/>
                <w:szCs w:val="20"/>
              </w:rPr>
              <w:t xml:space="preserve"> Euros</w:t>
            </w:r>
            <w:r w:rsidR="00D80112" w:rsidRPr="0014612B">
              <w:rPr>
                <w:rFonts w:ascii="Barlow" w:hAnsi="Barlow" w:cstheme="minorHAnsi"/>
                <w:bCs/>
                <w:color w:val="04183B"/>
                <w:sz w:val="20"/>
                <w:szCs w:val="20"/>
              </w:rPr>
              <w:t xml:space="preserve"> (</w:t>
            </w:r>
            <w:r w:rsidR="00101B65" w:rsidRPr="0014612B">
              <w:rPr>
                <w:rFonts w:ascii="Barlow" w:hAnsi="Barlow" w:cstheme="minorHAnsi"/>
                <w:bCs/>
                <w:color w:val="04183B"/>
                <w:sz w:val="20"/>
                <w:szCs w:val="20"/>
              </w:rPr>
              <w:t>3% del presupuesto base de licitación (IVA EXCLUIDO)</w:t>
            </w:r>
            <w:r w:rsidR="00D80112" w:rsidRPr="0014612B">
              <w:rPr>
                <w:rFonts w:ascii="Barlow" w:hAnsi="Barlow" w:cstheme="minorHAnsi"/>
                <w:bCs/>
                <w:color w:val="04183B"/>
                <w:sz w:val="20"/>
                <w:szCs w:val="20"/>
              </w:rPr>
              <w:t>)</w:t>
            </w:r>
          </w:p>
          <w:p w14:paraId="16CADE86" w14:textId="62758C50" w:rsidR="000E441B" w:rsidRPr="00093DCB" w:rsidRDefault="000E441B" w:rsidP="006D0097">
            <w:pPr>
              <w:spacing w:line="300" w:lineRule="exact"/>
              <w:ind w:left="708"/>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Justificación.-</w:t>
            </w:r>
            <w:proofErr w:type="gramEnd"/>
            <w:r w:rsidR="00101B65" w:rsidRPr="00093DCB">
              <w:rPr>
                <w:rFonts w:ascii="Barlow" w:hAnsi="Barlow" w:cstheme="minorHAnsi"/>
                <w:bCs/>
                <w:color w:val="04183B"/>
                <w:sz w:val="20"/>
                <w:szCs w:val="20"/>
              </w:rPr>
              <w:t xml:space="preserve"> Según lo previsto en el </w:t>
            </w:r>
            <w:r w:rsidR="009225D6" w:rsidRPr="00093DCB">
              <w:rPr>
                <w:rFonts w:ascii="Barlow" w:hAnsi="Barlow" w:cstheme="minorHAnsi"/>
                <w:bCs/>
                <w:color w:val="04183B"/>
                <w:sz w:val="20"/>
                <w:szCs w:val="20"/>
              </w:rPr>
              <w:t>Pliego de Cláusulas Administrativas Particulares</w:t>
            </w:r>
            <w:r w:rsidR="00101B65" w:rsidRPr="00093DCB">
              <w:rPr>
                <w:rFonts w:ascii="Barlow" w:hAnsi="Barlow" w:cstheme="minorHAnsi"/>
                <w:bCs/>
                <w:color w:val="04183B"/>
                <w:sz w:val="20"/>
                <w:szCs w:val="20"/>
              </w:rPr>
              <w:t>: aval bancario, seguro de caución o ingreso en efectivo en la cuenta:</w:t>
            </w:r>
          </w:p>
          <w:p w14:paraId="7394D899" w14:textId="77777777" w:rsidR="00204D74" w:rsidRDefault="00204D74" w:rsidP="006D0097">
            <w:pPr>
              <w:spacing w:line="300" w:lineRule="exact"/>
              <w:ind w:left="708"/>
              <w:jc w:val="both"/>
              <w:rPr>
                <w:rFonts w:ascii="Barlow" w:hAnsi="Barlow" w:cstheme="minorHAnsi"/>
                <w:bCs/>
                <w:color w:val="04183B"/>
                <w:sz w:val="20"/>
                <w:szCs w:val="20"/>
              </w:rPr>
            </w:pPr>
          </w:p>
          <w:p w14:paraId="22FBEDA2" w14:textId="055D9E76" w:rsidR="006C357B" w:rsidRPr="00093DCB" w:rsidRDefault="006C357B"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Identificación de la cuenta corriente en la que ha de hacerse el ingreso si se opta por prestarla en metálico</w:t>
            </w:r>
            <w:r w:rsidR="00101B65" w:rsidRPr="00093DCB">
              <w:rPr>
                <w:rFonts w:ascii="Barlow" w:hAnsi="Barlow" w:cstheme="minorHAnsi"/>
                <w:bCs/>
                <w:color w:val="04183B"/>
                <w:sz w:val="20"/>
                <w:szCs w:val="20"/>
              </w:rPr>
              <w:t>:</w:t>
            </w:r>
          </w:p>
          <w:p w14:paraId="35D82982" w14:textId="77777777" w:rsidR="00101B65" w:rsidRPr="00093DCB" w:rsidRDefault="00101B65" w:rsidP="006D0097">
            <w:pPr>
              <w:spacing w:line="300" w:lineRule="exact"/>
              <w:ind w:left="708"/>
              <w:jc w:val="both"/>
              <w:rPr>
                <w:rFonts w:ascii="Barlow" w:hAnsi="Barlow" w:cstheme="minorHAnsi"/>
                <w:bCs/>
                <w:color w:val="04183B"/>
                <w:sz w:val="20"/>
                <w:szCs w:val="20"/>
                <w:u w:val="single"/>
              </w:rPr>
            </w:pPr>
            <w:r w:rsidRPr="00093DCB">
              <w:rPr>
                <w:rFonts w:ascii="Barlow" w:hAnsi="Barlow" w:cstheme="minorHAnsi"/>
                <w:bCs/>
                <w:color w:val="04183B"/>
                <w:sz w:val="20"/>
                <w:szCs w:val="20"/>
                <w:u w:val="single"/>
              </w:rPr>
              <w:t>BANCO SABADELL</w:t>
            </w:r>
          </w:p>
          <w:p w14:paraId="40BD28E8" w14:textId="77777777" w:rsidR="00101B65" w:rsidRPr="00093DCB" w:rsidRDefault="00101B65"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IBAN   ES23 0081 5136 70 0001425550</w:t>
            </w:r>
          </w:p>
          <w:p w14:paraId="33D72D77" w14:textId="77777777" w:rsidR="000E441B" w:rsidRPr="00093DCB" w:rsidRDefault="00101B65"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Swift    BSABESBB</w:t>
            </w:r>
          </w:p>
        </w:tc>
      </w:tr>
      <w:tr w:rsidR="007D2BE2" w:rsidRPr="00093DCB" w14:paraId="29516E03" w14:textId="77777777" w:rsidTr="003C3CB1">
        <w:tc>
          <w:tcPr>
            <w:tcW w:w="8644" w:type="dxa"/>
          </w:tcPr>
          <w:p w14:paraId="23FBE780" w14:textId="77777777" w:rsidR="000E441B" w:rsidRPr="00093DCB" w:rsidRDefault="000E441B"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11.2.- GARANTÍA DEFINITIVA</w:t>
            </w:r>
            <w:r w:rsidR="00E8047A" w:rsidRPr="00093DCB">
              <w:rPr>
                <w:rFonts w:ascii="Barlow" w:hAnsi="Barlow" w:cstheme="minorHAnsi"/>
                <w:color w:val="04183B"/>
                <w:sz w:val="20"/>
                <w:szCs w:val="20"/>
              </w:rPr>
              <w:t xml:space="preserve"> </w:t>
            </w:r>
          </w:p>
          <w:p w14:paraId="11ECE614" w14:textId="3315215E" w:rsidR="000E441B" w:rsidRPr="00093DCB" w:rsidRDefault="000E441B"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58194F">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 se exige</w:t>
            </w:r>
          </w:p>
          <w:p w14:paraId="4843592B" w14:textId="588D6076" w:rsidR="00920C93" w:rsidRPr="00093DCB" w:rsidRDefault="000E441B"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58194F">
              <w:rPr>
                <w:rFonts w:ascii="Barlow" w:hAnsi="Barlow" w:cstheme="minorHAnsi"/>
                <w:bCs/>
                <w:color w:val="04183B"/>
                <w:sz w:val="20"/>
                <w:szCs w:val="20"/>
              </w:rPr>
              <w:t xml:space="preserve"> </w:t>
            </w:r>
            <w:proofErr w:type="gramStart"/>
            <w:r w:rsidR="0058194F">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00FA179C" w:rsidRPr="00093DCB">
              <w:rPr>
                <w:rFonts w:ascii="Barlow" w:hAnsi="Barlow" w:cstheme="minorHAnsi"/>
                <w:bCs/>
                <w:color w:val="04183B"/>
                <w:sz w:val="20"/>
                <w:szCs w:val="20"/>
              </w:rPr>
              <w:t>Si se exige</w:t>
            </w:r>
          </w:p>
          <w:p w14:paraId="5AC0A089" w14:textId="286D20C3" w:rsidR="00C270E9" w:rsidRPr="00093DCB" w:rsidRDefault="00D80112" w:rsidP="006D0097">
            <w:pPr>
              <w:spacing w:line="300" w:lineRule="exact"/>
              <w:ind w:left="708"/>
              <w:jc w:val="both"/>
              <w:rPr>
                <w:rFonts w:ascii="Barlow" w:hAnsi="Barlow" w:cstheme="minorHAnsi"/>
                <w:bCs/>
                <w:i/>
                <w:color w:val="04183B"/>
                <w:sz w:val="20"/>
                <w:szCs w:val="20"/>
              </w:rPr>
            </w:pPr>
            <w:proofErr w:type="gramStart"/>
            <w:r w:rsidRPr="00BA5C65">
              <w:rPr>
                <w:rFonts w:ascii="Barlow" w:hAnsi="Barlow" w:cstheme="minorHAnsi"/>
                <w:bCs/>
                <w:color w:val="04183B"/>
                <w:sz w:val="20"/>
                <w:szCs w:val="20"/>
              </w:rPr>
              <w:t>Importe.-</w:t>
            </w:r>
            <w:proofErr w:type="gramEnd"/>
            <w:r w:rsidRPr="00BA5C65">
              <w:rPr>
                <w:rFonts w:ascii="Barlow" w:hAnsi="Barlow" w:cstheme="minorHAnsi"/>
                <w:bCs/>
                <w:color w:val="04183B"/>
                <w:sz w:val="20"/>
                <w:szCs w:val="20"/>
              </w:rPr>
              <w:t xml:space="preserve">  </w:t>
            </w:r>
            <w:r w:rsidR="0058194F" w:rsidRPr="00BA5C65">
              <w:rPr>
                <w:rFonts w:ascii="Barlow" w:hAnsi="Barlow" w:cstheme="minorHAnsi"/>
                <w:bCs/>
                <w:color w:val="04183B"/>
                <w:sz w:val="20"/>
                <w:szCs w:val="20"/>
              </w:rPr>
              <w:t>15.8</w:t>
            </w:r>
            <w:r w:rsidR="00BA5C65" w:rsidRPr="00BA5C65">
              <w:rPr>
                <w:rFonts w:ascii="Barlow" w:hAnsi="Barlow" w:cstheme="minorHAnsi"/>
                <w:bCs/>
                <w:color w:val="04183B"/>
                <w:sz w:val="20"/>
                <w:szCs w:val="20"/>
              </w:rPr>
              <w:t>9</w:t>
            </w:r>
            <w:r w:rsidR="0058194F" w:rsidRPr="00BA5C65">
              <w:rPr>
                <w:rFonts w:ascii="Barlow" w:hAnsi="Barlow" w:cstheme="minorHAnsi"/>
                <w:bCs/>
                <w:color w:val="04183B"/>
                <w:sz w:val="20"/>
                <w:szCs w:val="20"/>
              </w:rPr>
              <w:t>4,</w:t>
            </w:r>
            <w:r w:rsidR="00BA5C65" w:rsidRPr="00BA5C65">
              <w:rPr>
                <w:rFonts w:ascii="Barlow" w:hAnsi="Barlow" w:cstheme="minorHAnsi"/>
                <w:bCs/>
                <w:color w:val="04183B"/>
                <w:sz w:val="20"/>
                <w:szCs w:val="20"/>
              </w:rPr>
              <w:t>06</w:t>
            </w:r>
            <w:r w:rsidR="0058194F" w:rsidRPr="00BA5C65">
              <w:rPr>
                <w:rFonts w:ascii="Barlow" w:hAnsi="Barlow" w:cstheme="minorHAnsi"/>
                <w:bCs/>
                <w:color w:val="04183B"/>
                <w:sz w:val="20"/>
                <w:szCs w:val="20"/>
              </w:rPr>
              <w:t xml:space="preserve"> €</w:t>
            </w:r>
            <w:r w:rsidR="00C270E9" w:rsidRPr="00BA5C65">
              <w:rPr>
                <w:rFonts w:ascii="Barlow" w:hAnsi="Barlow" w:cstheme="minorHAnsi"/>
                <w:bCs/>
                <w:color w:val="04183B"/>
                <w:sz w:val="20"/>
                <w:szCs w:val="20"/>
              </w:rPr>
              <w:t xml:space="preserve"> </w:t>
            </w:r>
            <w:r w:rsidRPr="00BA5C65">
              <w:rPr>
                <w:rFonts w:ascii="Barlow" w:hAnsi="Barlow" w:cstheme="minorHAnsi"/>
                <w:bCs/>
                <w:color w:val="04183B"/>
                <w:sz w:val="20"/>
                <w:szCs w:val="20"/>
              </w:rPr>
              <w:t>(5</w:t>
            </w:r>
            <w:r w:rsidR="00C270E9" w:rsidRPr="00BA5C65">
              <w:rPr>
                <w:rFonts w:ascii="Barlow" w:hAnsi="Barlow" w:cstheme="minorHAnsi"/>
                <w:bCs/>
                <w:color w:val="04183B"/>
                <w:sz w:val="20"/>
                <w:szCs w:val="20"/>
              </w:rPr>
              <w:t>% del</w:t>
            </w:r>
            <w:r w:rsidR="0058194F" w:rsidRPr="00BA5C65">
              <w:rPr>
                <w:rFonts w:ascii="Barlow" w:hAnsi="Barlow" w:cstheme="minorHAnsi"/>
                <w:bCs/>
                <w:color w:val="04183B"/>
                <w:sz w:val="20"/>
                <w:szCs w:val="20"/>
              </w:rPr>
              <w:t xml:space="preserve"> presupuesto base de licitación</w:t>
            </w:r>
            <w:r w:rsidR="00FC3385" w:rsidRPr="00BA5C65">
              <w:rPr>
                <w:rFonts w:ascii="Barlow" w:hAnsi="Barlow" w:cstheme="minorHAnsi"/>
                <w:bCs/>
                <w:color w:val="04183B"/>
                <w:sz w:val="20"/>
                <w:szCs w:val="20"/>
              </w:rPr>
              <w:t xml:space="preserve"> </w:t>
            </w:r>
            <w:r w:rsidR="00C270E9" w:rsidRPr="00BA5C65">
              <w:rPr>
                <w:rFonts w:ascii="Barlow" w:hAnsi="Barlow" w:cstheme="minorHAnsi"/>
                <w:bCs/>
                <w:color w:val="04183B"/>
                <w:sz w:val="20"/>
                <w:szCs w:val="20"/>
              </w:rPr>
              <w:t>(IVA EXCLUIDO)</w:t>
            </w:r>
            <w:r w:rsidRPr="00BA5C65">
              <w:rPr>
                <w:rFonts w:ascii="Barlow" w:hAnsi="Barlow" w:cstheme="minorHAnsi"/>
                <w:bCs/>
                <w:color w:val="04183B"/>
                <w:sz w:val="20"/>
                <w:szCs w:val="20"/>
              </w:rPr>
              <w:t>)</w:t>
            </w:r>
          </w:p>
          <w:p w14:paraId="2ADB8069" w14:textId="77777777" w:rsidR="00101B65" w:rsidRPr="00093DCB" w:rsidRDefault="00101B65" w:rsidP="006D0097">
            <w:pPr>
              <w:spacing w:line="300" w:lineRule="exact"/>
              <w:ind w:left="708"/>
              <w:jc w:val="both"/>
              <w:rPr>
                <w:rFonts w:ascii="Barlow" w:hAnsi="Barlow" w:cstheme="minorHAnsi"/>
                <w:bCs/>
                <w:color w:val="04183B"/>
                <w:sz w:val="20"/>
                <w:szCs w:val="20"/>
              </w:rPr>
            </w:pPr>
            <w:proofErr w:type="gramStart"/>
            <w:r w:rsidRPr="00093DCB">
              <w:rPr>
                <w:rFonts w:ascii="Barlow" w:hAnsi="Barlow" w:cstheme="minorHAnsi"/>
                <w:bCs/>
                <w:color w:val="04183B"/>
                <w:sz w:val="20"/>
                <w:szCs w:val="20"/>
              </w:rPr>
              <w:t>Justificación.-</w:t>
            </w:r>
            <w:proofErr w:type="gramEnd"/>
            <w:r w:rsidRPr="00093DCB">
              <w:rPr>
                <w:rFonts w:ascii="Barlow" w:hAnsi="Barlow" w:cstheme="minorHAnsi"/>
                <w:bCs/>
                <w:color w:val="04183B"/>
                <w:sz w:val="20"/>
                <w:szCs w:val="20"/>
              </w:rPr>
              <w:t xml:space="preserve"> Según lo previsto en el </w:t>
            </w:r>
            <w:r w:rsidR="009225D6" w:rsidRPr="00093DCB">
              <w:rPr>
                <w:rFonts w:ascii="Barlow" w:hAnsi="Barlow" w:cstheme="minorHAnsi"/>
                <w:bCs/>
                <w:color w:val="04183B"/>
                <w:sz w:val="20"/>
                <w:szCs w:val="20"/>
              </w:rPr>
              <w:t>Pliego de Cláusulas Administrativas Particulares</w:t>
            </w:r>
            <w:r w:rsidRPr="00093DCB">
              <w:rPr>
                <w:rFonts w:ascii="Barlow" w:hAnsi="Barlow" w:cstheme="minorHAnsi"/>
                <w:bCs/>
                <w:color w:val="04183B"/>
                <w:sz w:val="20"/>
                <w:szCs w:val="20"/>
              </w:rPr>
              <w:t>: aval bancario, seguro de caución o ingreso en efectivo en la cuenta:</w:t>
            </w:r>
          </w:p>
          <w:p w14:paraId="41DA116A" w14:textId="77777777" w:rsidR="00101B65" w:rsidRPr="00093DCB" w:rsidRDefault="00101B65" w:rsidP="006D0097">
            <w:pPr>
              <w:spacing w:line="300" w:lineRule="exact"/>
              <w:ind w:left="708"/>
              <w:jc w:val="both"/>
              <w:rPr>
                <w:rFonts w:ascii="Barlow" w:hAnsi="Barlow" w:cstheme="minorHAnsi"/>
                <w:bCs/>
                <w:color w:val="04183B"/>
                <w:sz w:val="20"/>
                <w:szCs w:val="20"/>
              </w:rPr>
            </w:pPr>
          </w:p>
          <w:p w14:paraId="65DADE1B" w14:textId="77777777" w:rsidR="00101B65" w:rsidRPr="00093DCB" w:rsidRDefault="00101B65"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Identificación de la cuenta corriente en la que ha de hacerse el ingreso si se opta por prestarla en metálico:</w:t>
            </w:r>
          </w:p>
          <w:p w14:paraId="1887A068" w14:textId="77777777" w:rsidR="00101B65" w:rsidRPr="00093DCB" w:rsidRDefault="00101B65" w:rsidP="006D0097">
            <w:pPr>
              <w:spacing w:line="300" w:lineRule="exact"/>
              <w:ind w:left="708"/>
              <w:jc w:val="both"/>
              <w:rPr>
                <w:rFonts w:ascii="Barlow" w:hAnsi="Barlow" w:cstheme="minorHAnsi"/>
                <w:bCs/>
                <w:color w:val="04183B"/>
                <w:sz w:val="20"/>
                <w:szCs w:val="20"/>
                <w:u w:val="single"/>
              </w:rPr>
            </w:pPr>
            <w:r w:rsidRPr="00093DCB">
              <w:rPr>
                <w:rFonts w:ascii="Barlow" w:hAnsi="Barlow" w:cstheme="minorHAnsi"/>
                <w:bCs/>
                <w:color w:val="04183B"/>
                <w:sz w:val="20"/>
                <w:szCs w:val="20"/>
                <w:u w:val="single"/>
              </w:rPr>
              <w:t>BANCO SABADELL</w:t>
            </w:r>
          </w:p>
          <w:p w14:paraId="26216D28" w14:textId="77777777" w:rsidR="00101B65" w:rsidRPr="00093DCB" w:rsidRDefault="00101B65"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IBAN   ES23 0081 5136 70 0001425550</w:t>
            </w:r>
          </w:p>
          <w:p w14:paraId="6B6553EC" w14:textId="77777777" w:rsidR="000E441B" w:rsidRPr="00093DCB" w:rsidRDefault="00101B65"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Swift    BSABESBB</w:t>
            </w:r>
          </w:p>
        </w:tc>
      </w:tr>
      <w:tr w:rsidR="007D2BE2" w:rsidRPr="00093DCB" w14:paraId="42F92531" w14:textId="77777777" w:rsidTr="003C3CB1">
        <w:tc>
          <w:tcPr>
            <w:tcW w:w="8644" w:type="dxa"/>
          </w:tcPr>
          <w:p w14:paraId="33F62482" w14:textId="77777777" w:rsidR="00E8047A" w:rsidRPr="00093DCB" w:rsidRDefault="00E8047A" w:rsidP="00E94488">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11.3.- GARANTÍA COMPLEMENTARIA</w:t>
            </w:r>
            <w:r w:rsidR="00920C93" w:rsidRPr="00093DCB">
              <w:rPr>
                <w:rFonts w:ascii="Barlow" w:hAnsi="Barlow" w:cstheme="minorHAnsi"/>
                <w:color w:val="04183B"/>
                <w:sz w:val="20"/>
                <w:szCs w:val="20"/>
              </w:rPr>
              <w:t xml:space="preserve"> </w:t>
            </w:r>
          </w:p>
          <w:p w14:paraId="04E36AA5" w14:textId="4F47E845" w:rsidR="00920C93" w:rsidRPr="00093DCB" w:rsidRDefault="00920C93" w:rsidP="00920C93">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No se </w:t>
            </w:r>
            <w:r w:rsidR="00053F3D" w:rsidRPr="00093DCB">
              <w:rPr>
                <w:rFonts w:ascii="Barlow" w:hAnsi="Barlow" w:cstheme="minorHAnsi"/>
                <w:bCs/>
                <w:color w:val="04183B"/>
                <w:sz w:val="20"/>
                <w:szCs w:val="20"/>
              </w:rPr>
              <w:t>establece</w:t>
            </w:r>
          </w:p>
          <w:p w14:paraId="237EE022" w14:textId="52BDFF57" w:rsidR="00920C93" w:rsidRPr="00093DCB" w:rsidRDefault="00920C93" w:rsidP="00920C93">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Si se </w:t>
            </w:r>
            <w:r w:rsidR="00053F3D" w:rsidRPr="00093DCB">
              <w:rPr>
                <w:rFonts w:ascii="Barlow" w:hAnsi="Barlow" w:cstheme="minorHAnsi"/>
                <w:bCs/>
                <w:color w:val="04183B"/>
                <w:sz w:val="20"/>
                <w:szCs w:val="20"/>
              </w:rPr>
              <w:t>establece</w:t>
            </w:r>
          </w:p>
          <w:p w14:paraId="556947ED" w14:textId="28D304C0" w:rsidR="00920C93" w:rsidRPr="00093DCB" w:rsidRDefault="00920C93" w:rsidP="00470746">
            <w:pPr>
              <w:spacing w:line="300" w:lineRule="exact"/>
              <w:ind w:left="708"/>
              <w:rPr>
                <w:rFonts w:ascii="Barlow" w:hAnsi="Barlow" w:cstheme="minorHAnsi"/>
                <w:color w:val="04183B"/>
                <w:sz w:val="20"/>
                <w:szCs w:val="20"/>
              </w:rPr>
            </w:pPr>
            <w:proofErr w:type="gramStart"/>
            <w:r w:rsidRPr="00093DCB">
              <w:rPr>
                <w:rFonts w:ascii="Barlow" w:hAnsi="Barlow" w:cstheme="minorHAnsi"/>
                <w:bCs/>
                <w:color w:val="04183B"/>
                <w:sz w:val="20"/>
                <w:szCs w:val="20"/>
              </w:rPr>
              <w:t>Importe.-</w:t>
            </w:r>
            <w:proofErr w:type="gramEnd"/>
            <w:r w:rsidRPr="00093DCB">
              <w:rPr>
                <w:rFonts w:ascii="Barlow" w:hAnsi="Barlow" w:cstheme="minorHAnsi"/>
                <w:bCs/>
                <w:color w:val="04183B"/>
                <w:sz w:val="20"/>
                <w:szCs w:val="20"/>
              </w:rPr>
              <w:t xml:space="preserve">   ………………….. €</w:t>
            </w:r>
          </w:p>
        </w:tc>
      </w:tr>
      <w:tr w:rsidR="007D2BE2" w:rsidRPr="00093DCB" w14:paraId="57D01A0E" w14:textId="77777777" w:rsidTr="003C3CB1">
        <w:tc>
          <w:tcPr>
            <w:tcW w:w="8644" w:type="dxa"/>
          </w:tcPr>
          <w:p w14:paraId="6B149753" w14:textId="77777777" w:rsidR="00E8047A" w:rsidRPr="00093DCB" w:rsidRDefault="00E8047A" w:rsidP="00E94488">
            <w:pPr>
              <w:spacing w:line="300" w:lineRule="exact"/>
              <w:rPr>
                <w:rFonts w:ascii="Barlow" w:hAnsi="Barlow" w:cstheme="minorHAnsi"/>
                <w:color w:val="04183B"/>
                <w:sz w:val="20"/>
                <w:szCs w:val="20"/>
              </w:rPr>
            </w:pPr>
            <w:r w:rsidRPr="00093DCB">
              <w:rPr>
                <w:rFonts w:ascii="Barlow" w:hAnsi="Barlow" w:cstheme="minorHAnsi"/>
                <w:color w:val="04183B"/>
                <w:sz w:val="20"/>
                <w:szCs w:val="20"/>
              </w:rPr>
              <w:t>11.</w:t>
            </w:r>
            <w:r w:rsidR="00920C93" w:rsidRPr="00093DCB">
              <w:rPr>
                <w:rFonts w:ascii="Barlow" w:hAnsi="Barlow" w:cstheme="minorHAnsi"/>
                <w:color w:val="04183B"/>
                <w:sz w:val="20"/>
                <w:szCs w:val="20"/>
              </w:rPr>
              <w:t>4.</w:t>
            </w:r>
            <w:r w:rsidRPr="00093DCB">
              <w:rPr>
                <w:rFonts w:ascii="Barlow" w:hAnsi="Barlow" w:cstheme="minorHAnsi"/>
                <w:color w:val="04183B"/>
                <w:sz w:val="20"/>
                <w:szCs w:val="20"/>
              </w:rPr>
              <w:t xml:space="preserve">- </w:t>
            </w:r>
            <w:r w:rsidR="00920C93" w:rsidRPr="00093DCB">
              <w:rPr>
                <w:rFonts w:ascii="Barlow" w:hAnsi="Barlow" w:cstheme="minorHAnsi"/>
                <w:color w:val="04183B"/>
                <w:sz w:val="20"/>
                <w:szCs w:val="20"/>
              </w:rPr>
              <w:t>CONSTITUCIÓN MEDIANTE RETENCIÓN EN EL PRECIO (art. 108.2 LCSP)</w:t>
            </w:r>
          </w:p>
          <w:p w14:paraId="0FFE32C8" w14:textId="47CA3F0B" w:rsidR="00920C93" w:rsidRPr="00093DCB" w:rsidRDefault="00DB295A" w:rsidP="00920C93">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00920C93" w:rsidRPr="00093DCB">
              <w:rPr>
                <w:rFonts w:ascii="Barlow" w:hAnsi="Barlow" w:cstheme="minorHAnsi"/>
                <w:bCs/>
                <w:color w:val="04183B"/>
                <w:sz w:val="20"/>
                <w:szCs w:val="20"/>
              </w:rPr>
              <w:t xml:space="preserve"> ]</w:t>
            </w:r>
            <w:proofErr w:type="gramEnd"/>
            <w:r w:rsidR="00920C93" w:rsidRPr="00093DCB">
              <w:rPr>
                <w:rFonts w:ascii="Barlow" w:hAnsi="Barlow" w:cstheme="minorHAnsi"/>
                <w:bCs/>
                <w:color w:val="04183B"/>
                <w:sz w:val="20"/>
                <w:szCs w:val="20"/>
              </w:rPr>
              <w:t xml:space="preserve">  No</w:t>
            </w:r>
          </w:p>
          <w:p w14:paraId="25EEDE3A" w14:textId="571840BA" w:rsidR="00920C93" w:rsidRPr="00093DCB" w:rsidRDefault="00920C93" w:rsidP="00D80112">
            <w:pPr>
              <w:spacing w:line="300" w:lineRule="exact"/>
              <w:ind w:left="708"/>
              <w:rPr>
                <w:rFonts w:ascii="Barlow" w:hAnsi="Barlow" w:cstheme="minorHAnsi"/>
                <w:color w:val="04183B"/>
                <w:sz w:val="20"/>
                <w:szCs w:val="20"/>
              </w:rPr>
            </w:pPr>
            <w:r w:rsidRPr="00093DCB">
              <w:rPr>
                <w:rFonts w:ascii="Barlow" w:hAnsi="Barlow" w:cstheme="minorHAnsi"/>
                <w:bCs/>
                <w:color w:val="04183B"/>
                <w:sz w:val="20"/>
                <w:szCs w:val="20"/>
              </w:rPr>
              <w:t xml:space="preserve">[ </w:t>
            </w:r>
            <w:r w:rsidR="00FC3385">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Si</w:t>
            </w:r>
            <w:r w:rsidR="00053F3D" w:rsidRPr="00093DCB">
              <w:rPr>
                <w:rFonts w:ascii="Barlow" w:hAnsi="Barlow" w:cstheme="minorHAnsi"/>
                <w:bCs/>
                <w:color w:val="04183B"/>
                <w:sz w:val="20"/>
                <w:szCs w:val="20"/>
              </w:rPr>
              <w:t xml:space="preserve">. </w:t>
            </w:r>
            <w:r w:rsidR="0039617C" w:rsidRPr="00093DCB">
              <w:rPr>
                <w:rFonts w:ascii="Barlow" w:hAnsi="Barlow" w:cstheme="minorHAnsi"/>
                <w:bCs/>
                <w:color w:val="04183B"/>
                <w:sz w:val="20"/>
                <w:szCs w:val="20"/>
              </w:rPr>
              <w:t>Forma y condiciones de la retención.</w:t>
            </w:r>
          </w:p>
        </w:tc>
      </w:tr>
    </w:tbl>
    <w:p w14:paraId="658473C2" w14:textId="77777777" w:rsidR="00043AC5" w:rsidRPr="00093DCB" w:rsidRDefault="00043AC5"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193AA50" w14:textId="77777777" w:rsidTr="00FC3385">
        <w:tc>
          <w:tcPr>
            <w:tcW w:w="8494" w:type="dxa"/>
          </w:tcPr>
          <w:p w14:paraId="2559D02A" w14:textId="77777777" w:rsidR="00E94488" w:rsidRPr="00093DCB" w:rsidRDefault="00E94488" w:rsidP="00C17D42">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1</w:t>
            </w:r>
            <w:r w:rsidR="000E441B" w:rsidRPr="00093DCB">
              <w:rPr>
                <w:rFonts w:ascii="Barlow" w:hAnsi="Barlow" w:cstheme="minorHAnsi"/>
                <w:b/>
                <w:color w:val="04183B"/>
                <w:sz w:val="20"/>
                <w:szCs w:val="20"/>
              </w:rPr>
              <w:t>2</w:t>
            </w:r>
            <w:r w:rsidRPr="00093DCB">
              <w:rPr>
                <w:rFonts w:ascii="Barlow" w:hAnsi="Barlow" w:cstheme="minorHAnsi"/>
                <w:b/>
                <w:color w:val="04183B"/>
                <w:sz w:val="20"/>
                <w:szCs w:val="20"/>
              </w:rPr>
              <w:t xml:space="preserve">.- </w:t>
            </w:r>
            <w:r w:rsidR="000E441B" w:rsidRPr="00093DCB">
              <w:rPr>
                <w:rFonts w:ascii="Barlow" w:hAnsi="Barlow" w:cstheme="minorHAnsi"/>
                <w:b/>
                <w:color w:val="04183B"/>
                <w:sz w:val="20"/>
                <w:szCs w:val="20"/>
              </w:rPr>
              <w:t>IMPORTE MÁXIMO DE GASTOS DE PUBLICIDAD A ABONAR POR EL ADJUDICATARIO</w:t>
            </w:r>
            <w:r w:rsidR="003B57FD" w:rsidRPr="00093DCB">
              <w:rPr>
                <w:rFonts w:ascii="Barlow" w:hAnsi="Barlow" w:cstheme="minorHAnsi"/>
                <w:b/>
                <w:color w:val="04183B"/>
                <w:sz w:val="20"/>
                <w:szCs w:val="20"/>
              </w:rPr>
              <w:t xml:space="preserve"> </w:t>
            </w:r>
            <w:r w:rsidR="003B57FD" w:rsidRPr="00093DCB">
              <w:rPr>
                <w:rFonts w:ascii="Barlow" w:hAnsi="Barlow" w:cstheme="minorHAnsi"/>
                <w:color w:val="04183B"/>
                <w:sz w:val="20"/>
                <w:szCs w:val="20"/>
              </w:rPr>
              <w:t>(</w:t>
            </w:r>
            <w:r w:rsidR="00C17D42" w:rsidRPr="00093DCB">
              <w:rPr>
                <w:rFonts w:ascii="Barlow" w:hAnsi="Barlow" w:cstheme="minorHAnsi"/>
                <w:color w:val="04183B"/>
                <w:sz w:val="20"/>
                <w:szCs w:val="20"/>
              </w:rPr>
              <w:t>Cláusula</w:t>
            </w:r>
            <w:r w:rsidR="003B57FD" w:rsidRPr="00093DCB">
              <w:rPr>
                <w:rFonts w:ascii="Barlow" w:hAnsi="Barlow" w:cstheme="minorHAnsi"/>
                <w:color w:val="04183B"/>
                <w:sz w:val="20"/>
                <w:szCs w:val="20"/>
              </w:rPr>
              <w:t xml:space="preserve"> 36)</w:t>
            </w:r>
          </w:p>
        </w:tc>
      </w:tr>
      <w:tr w:rsidR="007D2BE2" w:rsidRPr="00093DCB" w14:paraId="21C9D4E1" w14:textId="77777777" w:rsidTr="00FC3385">
        <w:tc>
          <w:tcPr>
            <w:tcW w:w="8494" w:type="dxa"/>
          </w:tcPr>
          <w:p w14:paraId="18F96461" w14:textId="77777777" w:rsidR="003B57FD" w:rsidRPr="00093DCB" w:rsidRDefault="000E441B" w:rsidP="00394228">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adjudicatario estará obligado a satisfacer los gastos de publicidad de licitación hasta el siguiente importe máximo</w:t>
            </w:r>
            <w:r w:rsidR="00FA179C" w:rsidRPr="00093DCB">
              <w:rPr>
                <w:rFonts w:ascii="Barlow" w:hAnsi="Barlow" w:cstheme="minorHAnsi"/>
                <w:color w:val="04183B"/>
                <w:sz w:val="20"/>
                <w:szCs w:val="20"/>
              </w:rPr>
              <w:t>:</w:t>
            </w:r>
            <w:r w:rsidR="00A2421C" w:rsidRPr="00093DCB">
              <w:rPr>
                <w:rFonts w:ascii="Barlow" w:hAnsi="Barlow" w:cstheme="minorHAnsi"/>
                <w:color w:val="04183B"/>
                <w:sz w:val="20"/>
                <w:szCs w:val="20"/>
              </w:rPr>
              <w:t xml:space="preserve"> </w:t>
            </w:r>
          </w:p>
          <w:p w14:paraId="26A84E1F" w14:textId="663EBCEB" w:rsidR="00394228" w:rsidRPr="00FC3385" w:rsidRDefault="00394228" w:rsidP="00FC3385">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No</w:t>
            </w:r>
          </w:p>
        </w:tc>
      </w:tr>
      <w:tr w:rsidR="007D2BE2" w:rsidRPr="00093DCB" w14:paraId="0023C481" w14:textId="77777777" w:rsidTr="00FC3385">
        <w:tc>
          <w:tcPr>
            <w:tcW w:w="8494" w:type="dxa"/>
          </w:tcPr>
          <w:p w14:paraId="1533D29E" w14:textId="70E78285" w:rsidR="00E94488" w:rsidRPr="00093DCB" w:rsidRDefault="00E94488" w:rsidP="00657909">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1</w:t>
            </w:r>
            <w:r w:rsidR="00285A1B" w:rsidRPr="00093DCB">
              <w:rPr>
                <w:rFonts w:ascii="Barlow" w:hAnsi="Barlow" w:cstheme="minorHAnsi"/>
                <w:b/>
                <w:color w:val="04183B"/>
                <w:sz w:val="20"/>
                <w:szCs w:val="20"/>
              </w:rPr>
              <w:t>3</w:t>
            </w:r>
            <w:r w:rsidRPr="00093DCB">
              <w:rPr>
                <w:rFonts w:ascii="Barlow" w:hAnsi="Barlow" w:cstheme="minorHAnsi"/>
                <w:b/>
                <w:color w:val="04183B"/>
                <w:sz w:val="20"/>
                <w:szCs w:val="20"/>
              </w:rPr>
              <w:t xml:space="preserve">.- </w:t>
            </w:r>
            <w:r w:rsidR="009839C1" w:rsidRPr="00093DCB">
              <w:rPr>
                <w:rFonts w:ascii="Barlow" w:hAnsi="Barlow" w:cstheme="minorHAnsi"/>
                <w:b/>
                <w:color w:val="04183B"/>
                <w:sz w:val="20"/>
                <w:szCs w:val="20"/>
              </w:rPr>
              <w:t xml:space="preserve">COMPENSACIÓN POR </w:t>
            </w:r>
            <w:r w:rsidR="009839C1">
              <w:rPr>
                <w:rFonts w:ascii="Barlow" w:hAnsi="Barlow" w:cstheme="minorHAnsi"/>
                <w:b/>
                <w:color w:val="04183B"/>
                <w:sz w:val="20"/>
                <w:szCs w:val="20"/>
              </w:rPr>
              <w:t xml:space="preserve">LA DECISIÓN DE NO ADJUDICAR O CELEBRAR EL CONTRATO </w:t>
            </w:r>
            <w:r w:rsidR="009839C1" w:rsidRPr="00093DCB">
              <w:rPr>
                <w:rFonts w:ascii="Barlow" w:hAnsi="Barlow" w:cstheme="minorHAnsi"/>
                <w:b/>
                <w:color w:val="04183B"/>
                <w:sz w:val="20"/>
                <w:szCs w:val="20"/>
              </w:rPr>
              <w:t xml:space="preserve">Y DESISTIMIENTO DEL PROCEDIMIENTO DE ADJUDICACIÓN POR </w:t>
            </w:r>
            <w:r w:rsidR="009839C1">
              <w:rPr>
                <w:rFonts w:ascii="Barlow" w:hAnsi="Barlow" w:cstheme="minorHAnsi"/>
                <w:b/>
                <w:color w:val="04183B"/>
                <w:sz w:val="20"/>
                <w:szCs w:val="20"/>
              </w:rPr>
              <w:t>IFEMA MADRID</w:t>
            </w:r>
            <w:r w:rsidR="009839C1" w:rsidRPr="00093DCB">
              <w:rPr>
                <w:rFonts w:ascii="Barlow" w:hAnsi="Barlow" w:cstheme="minorHAnsi"/>
                <w:color w:val="04183B"/>
                <w:sz w:val="20"/>
                <w:szCs w:val="20"/>
              </w:rPr>
              <w:t xml:space="preserve"> </w:t>
            </w:r>
            <w:r w:rsidR="00657909" w:rsidRPr="00093DCB">
              <w:rPr>
                <w:rFonts w:ascii="Barlow" w:hAnsi="Barlow" w:cstheme="minorHAnsi"/>
                <w:color w:val="04183B"/>
                <w:sz w:val="20"/>
                <w:szCs w:val="20"/>
              </w:rPr>
              <w:t>(Cláusula 20)</w:t>
            </w:r>
          </w:p>
        </w:tc>
      </w:tr>
      <w:tr w:rsidR="007D2BE2" w:rsidRPr="00093DCB" w14:paraId="762E8D5B" w14:textId="77777777" w:rsidTr="00FC3385">
        <w:tc>
          <w:tcPr>
            <w:tcW w:w="8494" w:type="dxa"/>
          </w:tcPr>
          <w:p w14:paraId="773638D0" w14:textId="77777777" w:rsidR="00E94488" w:rsidRPr="00093DCB" w:rsidRDefault="00657909" w:rsidP="00101B65">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Importe máximo de indemn</w:t>
            </w:r>
            <w:r w:rsidR="00101B65" w:rsidRPr="00093DCB">
              <w:rPr>
                <w:rFonts w:ascii="Barlow" w:hAnsi="Barlow" w:cstheme="minorHAnsi"/>
                <w:color w:val="04183B"/>
                <w:sz w:val="20"/>
                <w:szCs w:val="20"/>
              </w:rPr>
              <w:t>ización: una cuantía máxima de hasta 300 euros, previa solicitud del licitador y justificación documental del efectivo gasto en que se ha incurrido.</w:t>
            </w:r>
          </w:p>
        </w:tc>
      </w:tr>
    </w:tbl>
    <w:p w14:paraId="72F1C5C8" w14:textId="77777777" w:rsidR="00E94488" w:rsidRPr="00093DCB" w:rsidRDefault="00E94488"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FD3BD3B" w14:textId="77777777" w:rsidTr="003C3CB1">
        <w:tc>
          <w:tcPr>
            <w:tcW w:w="8644" w:type="dxa"/>
          </w:tcPr>
          <w:p w14:paraId="403D6EE2" w14:textId="77777777" w:rsidR="00E94488" w:rsidRPr="00093DCB" w:rsidRDefault="00E94488" w:rsidP="00303503">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1</w:t>
            </w:r>
            <w:r w:rsidR="00285A1B" w:rsidRPr="00093DCB">
              <w:rPr>
                <w:rFonts w:ascii="Barlow" w:hAnsi="Barlow" w:cstheme="minorHAnsi"/>
                <w:b/>
                <w:color w:val="04183B"/>
                <w:sz w:val="20"/>
                <w:szCs w:val="20"/>
              </w:rPr>
              <w:t>4</w:t>
            </w:r>
            <w:r w:rsidRPr="00093DCB">
              <w:rPr>
                <w:rFonts w:ascii="Barlow" w:hAnsi="Barlow" w:cstheme="minorHAnsi"/>
                <w:b/>
                <w:color w:val="04183B"/>
                <w:sz w:val="20"/>
                <w:szCs w:val="20"/>
              </w:rPr>
              <w:t xml:space="preserve">.- </w:t>
            </w:r>
            <w:r w:rsidR="00657909" w:rsidRPr="00093DCB">
              <w:rPr>
                <w:rFonts w:ascii="Barlow" w:hAnsi="Barlow" w:cstheme="minorHAnsi"/>
                <w:b/>
                <w:color w:val="04183B"/>
                <w:sz w:val="20"/>
                <w:szCs w:val="20"/>
              </w:rPr>
              <w:t xml:space="preserve">ASEGURAMIENTO DE LA RESPONSABILIDAD CIVIL </w:t>
            </w:r>
            <w:r w:rsidR="00657909" w:rsidRPr="00093DCB">
              <w:rPr>
                <w:rFonts w:ascii="Barlow" w:hAnsi="Barlow" w:cstheme="minorHAnsi"/>
                <w:color w:val="04183B"/>
                <w:sz w:val="20"/>
                <w:szCs w:val="20"/>
              </w:rPr>
              <w:t xml:space="preserve">(Cláusulas 23 y </w:t>
            </w:r>
            <w:r w:rsidR="00303503" w:rsidRPr="00093DCB">
              <w:rPr>
                <w:rFonts w:ascii="Barlow" w:hAnsi="Barlow" w:cstheme="minorHAnsi"/>
                <w:color w:val="04183B"/>
                <w:sz w:val="20"/>
                <w:szCs w:val="20"/>
              </w:rPr>
              <w:t>36</w:t>
            </w:r>
            <w:r w:rsidR="00657909" w:rsidRPr="00093DCB">
              <w:rPr>
                <w:rFonts w:ascii="Barlow" w:hAnsi="Barlow" w:cstheme="minorHAnsi"/>
                <w:color w:val="04183B"/>
                <w:sz w:val="20"/>
                <w:szCs w:val="20"/>
              </w:rPr>
              <w:t>)</w:t>
            </w:r>
          </w:p>
        </w:tc>
      </w:tr>
      <w:tr w:rsidR="007D2BE2" w:rsidRPr="00093DCB" w14:paraId="4DECE6BA" w14:textId="77777777" w:rsidTr="003C3CB1">
        <w:tc>
          <w:tcPr>
            <w:tcW w:w="8644" w:type="dxa"/>
          </w:tcPr>
          <w:p w14:paraId="490F2DD7" w14:textId="61A86D34" w:rsidR="00657909" w:rsidRPr="00093DCB" w:rsidRDefault="00657909" w:rsidP="00657909">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 se exige</w:t>
            </w:r>
          </w:p>
          <w:p w14:paraId="3B67808C" w14:textId="0D0F9CD5" w:rsidR="008C2180" w:rsidRDefault="00DB295A" w:rsidP="00447E59">
            <w:pPr>
              <w:spacing w:line="300" w:lineRule="exact"/>
              <w:ind w:left="708"/>
              <w:jc w:val="both"/>
              <w:rPr>
                <w:rFonts w:ascii="Barlow" w:hAnsi="Barlow" w:cstheme="minorHAnsi"/>
                <w:bCs/>
                <w:color w:val="04183B"/>
                <w:sz w:val="20"/>
                <w:szCs w:val="20"/>
              </w:rPr>
            </w:pPr>
            <w:r w:rsidRPr="00DA7E79">
              <w:rPr>
                <w:rFonts w:ascii="Barlow" w:hAnsi="Barlow" w:cstheme="minorHAnsi"/>
                <w:bCs/>
                <w:color w:val="04183B"/>
                <w:sz w:val="20"/>
                <w:szCs w:val="20"/>
              </w:rPr>
              <w:t>[</w:t>
            </w:r>
            <w:r w:rsidR="003F1C90" w:rsidRPr="00DA7E79">
              <w:rPr>
                <w:rFonts w:ascii="Barlow" w:hAnsi="Barlow" w:cstheme="minorHAnsi"/>
                <w:bCs/>
                <w:color w:val="04183B"/>
                <w:sz w:val="20"/>
                <w:szCs w:val="20"/>
              </w:rPr>
              <w:t xml:space="preserve"> </w:t>
            </w:r>
            <w:proofErr w:type="gramStart"/>
            <w:r w:rsidR="00FC3385" w:rsidRPr="00DA7E79">
              <w:rPr>
                <w:rFonts w:ascii="Barlow" w:hAnsi="Barlow" w:cstheme="minorHAnsi"/>
                <w:bCs/>
                <w:color w:val="04183B"/>
                <w:sz w:val="20"/>
                <w:szCs w:val="20"/>
              </w:rPr>
              <w:t>X</w:t>
            </w:r>
            <w:r w:rsidRPr="00DA7E79">
              <w:rPr>
                <w:rFonts w:ascii="Barlow" w:hAnsi="Barlow" w:cstheme="minorHAnsi"/>
                <w:bCs/>
                <w:color w:val="04183B"/>
                <w:sz w:val="20"/>
                <w:szCs w:val="20"/>
              </w:rPr>
              <w:t xml:space="preserve"> </w:t>
            </w:r>
            <w:r w:rsidR="00657909" w:rsidRPr="00DA7E79">
              <w:rPr>
                <w:rFonts w:ascii="Barlow" w:hAnsi="Barlow" w:cstheme="minorHAnsi"/>
                <w:bCs/>
                <w:color w:val="04183B"/>
                <w:sz w:val="20"/>
                <w:szCs w:val="20"/>
              </w:rPr>
              <w:t>]</w:t>
            </w:r>
            <w:proofErr w:type="gramEnd"/>
            <w:r w:rsidR="00657909" w:rsidRPr="00DA7E79">
              <w:rPr>
                <w:rFonts w:ascii="Barlow" w:hAnsi="Barlow" w:cstheme="minorHAnsi"/>
                <w:bCs/>
                <w:color w:val="04183B"/>
                <w:sz w:val="20"/>
                <w:szCs w:val="20"/>
              </w:rPr>
              <w:t xml:space="preserve">  </w:t>
            </w:r>
            <w:r w:rsidR="008E0A7E" w:rsidRPr="00DA7E79">
              <w:rPr>
                <w:rFonts w:ascii="Barlow" w:hAnsi="Barlow" w:cstheme="minorHAnsi"/>
                <w:bCs/>
                <w:color w:val="04183B"/>
                <w:sz w:val="20"/>
                <w:szCs w:val="20"/>
              </w:rPr>
              <w:t xml:space="preserve">Si se </w:t>
            </w:r>
            <w:r w:rsidR="00FC3385" w:rsidRPr="00DA7E79">
              <w:rPr>
                <w:rFonts w:ascii="Barlow" w:hAnsi="Barlow" w:cstheme="minorHAnsi"/>
                <w:bCs/>
                <w:color w:val="04183B"/>
                <w:sz w:val="20"/>
                <w:szCs w:val="20"/>
              </w:rPr>
              <w:t>exige:</w:t>
            </w:r>
            <w:r w:rsidR="00204D74">
              <w:rPr>
                <w:rFonts w:ascii="Barlow" w:hAnsi="Barlow" w:cstheme="minorHAnsi"/>
                <w:bCs/>
                <w:color w:val="04183B"/>
                <w:sz w:val="20"/>
                <w:szCs w:val="20"/>
              </w:rPr>
              <w:t xml:space="preserve"> </w:t>
            </w:r>
          </w:p>
          <w:p w14:paraId="0734C528" w14:textId="77777777" w:rsidR="00FC3385" w:rsidRDefault="00FC3385" w:rsidP="00447E59">
            <w:pPr>
              <w:spacing w:line="300" w:lineRule="exact"/>
              <w:ind w:left="708"/>
              <w:jc w:val="both"/>
              <w:rPr>
                <w:rFonts w:ascii="Barlow" w:hAnsi="Barlow" w:cstheme="minorHAnsi"/>
                <w:color w:val="04183B"/>
                <w:sz w:val="20"/>
                <w:szCs w:val="20"/>
              </w:rPr>
            </w:pPr>
          </w:p>
          <w:p w14:paraId="56E64387" w14:textId="77777777" w:rsidR="00DA7E79" w:rsidRPr="00DA7E79" w:rsidRDefault="00DA7E79" w:rsidP="00DA7E79">
            <w:pPr>
              <w:spacing w:line="300" w:lineRule="exact"/>
              <w:jc w:val="both"/>
              <w:rPr>
                <w:rFonts w:ascii="Barlow" w:hAnsi="Barlow"/>
                <w:b/>
                <w:bCs/>
                <w:color w:val="101036"/>
                <w:sz w:val="20"/>
                <w:szCs w:val="20"/>
              </w:rPr>
            </w:pPr>
            <w:r w:rsidRPr="00DA7E79">
              <w:rPr>
                <w:rFonts w:ascii="Barlow" w:hAnsi="Barlow"/>
                <w:b/>
                <w:bCs/>
                <w:color w:val="101036"/>
                <w:sz w:val="20"/>
                <w:szCs w:val="20"/>
              </w:rPr>
              <w:t>SEGURO DE RESPONSABILIDAD CIVIL</w:t>
            </w:r>
          </w:p>
          <w:p w14:paraId="5AB976AC" w14:textId="77777777" w:rsidR="00DA7E79" w:rsidRPr="00DA7E79" w:rsidRDefault="00DA7E79" w:rsidP="00DA7E79">
            <w:p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El contratista vendrá obligado a indemnizar cualquier tipo de daños personales, materiales y perjuicios consecuenciales, derivados de la ejecución del servicio adjudicado, tanto a IFEMA y sus dependientes como a terceros.</w:t>
            </w:r>
          </w:p>
          <w:p w14:paraId="66BF6A59" w14:textId="77777777" w:rsidR="00DA7E79" w:rsidRPr="00DA7E79" w:rsidRDefault="00DA7E79" w:rsidP="00DA7E79">
            <w:pPr>
              <w:spacing w:line="300" w:lineRule="exact"/>
              <w:ind w:left="708"/>
              <w:jc w:val="both"/>
              <w:rPr>
                <w:rFonts w:ascii="Barlow" w:hAnsi="Barlow" w:cstheme="minorHAnsi"/>
                <w:color w:val="04183B"/>
                <w:sz w:val="20"/>
                <w:szCs w:val="20"/>
              </w:rPr>
            </w:pPr>
          </w:p>
          <w:p w14:paraId="180A7C27" w14:textId="1229C035" w:rsidR="00DA7E79" w:rsidRPr="00DA7E79" w:rsidRDefault="00DA7E79" w:rsidP="00DA7E79">
            <w:pPr>
              <w:spacing w:line="300" w:lineRule="exact"/>
              <w:jc w:val="both"/>
              <w:rPr>
                <w:rFonts w:ascii="Barlow" w:hAnsi="Barlow" w:cstheme="minorHAnsi"/>
                <w:i/>
                <w:iCs/>
                <w:color w:val="04183B"/>
                <w:sz w:val="20"/>
                <w:szCs w:val="20"/>
              </w:rPr>
            </w:pPr>
            <w:r w:rsidRPr="00DA7E79">
              <w:rPr>
                <w:rFonts w:ascii="Barlow" w:hAnsi="Barlow" w:cstheme="minorHAnsi"/>
                <w:color w:val="04183B"/>
                <w:sz w:val="20"/>
                <w:szCs w:val="20"/>
              </w:rPr>
              <w:t>A efectos de garantizar la indemnización, el contratista deberá suscribir una póliza de seguro de responsabilidad civil que contemplará las siguientes coberturas y condiciones mínimas. La</w:t>
            </w:r>
            <w:r w:rsidRPr="00DA7E79">
              <w:rPr>
                <w:rFonts w:ascii="Barlow" w:hAnsi="Barlow" w:cstheme="minorHAnsi"/>
                <w:b/>
                <w:bCs/>
                <w:color w:val="04183B"/>
                <w:sz w:val="20"/>
                <w:szCs w:val="20"/>
              </w:rPr>
              <w:t xml:space="preserve"> </w:t>
            </w:r>
            <w:r w:rsidRPr="00DA7E79">
              <w:rPr>
                <w:rFonts w:ascii="Barlow" w:hAnsi="Barlow" w:cstheme="minorHAnsi"/>
                <w:color w:val="04183B"/>
                <w:sz w:val="20"/>
                <w:szCs w:val="20"/>
              </w:rPr>
              <w:t>vigencia del seguro deberá mantenerse durante todo el periodo de contratación del servicio adjudicado</w:t>
            </w:r>
            <w:r w:rsidRPr="00DA7E79">
              <w:rPr>
                <w:rFonts w:ascii="Barlow" w:hAnsi="Barlow" w:cstheme="minorHAnsi"/>
                <w:i/>
                <w:iCs/>
                <w:color w:val="04183B"/>
                <w:sz w:val="20"/>
                <w:szCs w:val="20"/>
              </w:rPr>
              <w:t>.</w:t>
            </w:r>
            <w:r w:rsidRPr="00DA7E79">
              <w:rPr>
                <w:rFonts w:ascii="Barlow" w:hAnsi="Barlow" w:cstheme="minorHAnsi"/>
                <w:b/>
                <w:bCs/>
                <w:i/>
                <w:iCs/>
                <w:color w:val="04183B"/>
                <w:sz w:val="20"/>
                <w:szCs w:val="20"/>
              </w:rPr>
              <w:t> </w:t>
            </w:r>
          </w:p>
          <w:p w14:paraId="6549AB93" w14:textId="77777777" w:rsidR="00DA7E79" w:rsidRPr="00DA7E79" w:rsidRDefault="00DA7E79" w:rsidP="00DA7E79">
            <w:pPr>
              <w:spacing w:line="300" w:lineRule="exact"/>
              <w:ind w:left="708"/>
              <w:jc w:val="both"/>
              <w:rPr>
                <w:rFonts w:ascii="Barlow" w:hAnsi="Barlow" w:cstheme="minorHAnsi"/>
                <w:b/>
                <w:bCs/>
                <w:i/>
                <w:iCs/>
                <w:color w:val="04183B"/>
                <w:sz w:val="20"/>
                <w:szCs w:val="20"/>
              </w:rPr>
            </w:pPr>
          </w:p>
          <w:p w14:paraId="56480436" w14:textId="77777777" w:rsidR="00DA7E79" w:rsidRPr="00DA7E79" w:rsidRDefault="00DA7E79" w:rsidP="00DA7E79">
            <w:pPr>
              <w:spacing w:line="300" w:lineRule="exact"/>
              <w:jc w:val="both"/>
              <w:rPr>
                <w:rFonts w:ascii="Barlow" w:hAnsi="Barlow"/>
                <w:b/>
                <w:bCs/>
                <w:color w:val="101036"/>
                <w:sz w:val="20"/>
                <w:szCs w:val="20"/>
              </w:rPr>
            </w:pPr>
            <w:r w:rsidRPr="00DA7E79">
              <w:rPr>
                <w:rFonts w:ascii="Barlow" w:hAnsi="Barlow"/>
                <w:b/>
                <w:bCs/>
                <w:color w:val="101036"/>
                <w:sz w:val="20"/>
                <w:szCs w:val="20"/>
              </w:rPr>
              <w:t xml:space="preserve">LIMITE MINIMO DE INDEMNIZACION: 1.000.000 </w:t>
            </w:r>
            <w:proofErr w:type="gramStart"/>
            <w:r w:rsidRPr="00DA7E79">
              <w:rPr>
                <w:rFonts w:ascii="Barlow" w:hAnsi="Barlow"/>
                <w:b/>
                <w:bCs/>
                <w:color w:val="101036"/>
                <w:sz w:val="20"/>
                <w:szCs w:val="20"/>
              </w:rPr>
              <w:t>Euros</w:t>
            </w:r>
            <w:proofErr w:type="gramEnd"/>
            <w:r w:rsidRPr="00DA7E79">
              <w:rPr>
                <w:rFonts w:ascii="Barlow" w:hAnsi="Barlow"/>
                <w:b/>
                <w:bCs/>
                <w:color w:val="101036"/>
                <w:sz w:val="20"/>
                <w:szCs w:val="20"/>
              </w:rPr>
              <w:t xml:space="preserve"> por siniestro y año. </w:t>
            </w:r>
          </w:p>
          <w:p w14:paraId="23D67558" w14:textId="397CE871" w:rsidR="00DA7E79" w:rsidRPr="00DA7E79" w:rsidRDefault="00DA7E79" w:rsidP="00DA7E79">
            <w:pPr>
              <w:spacing w:line="300" w:lineRule="exact"/>
              <w:jc w:val="both"/>
              <w:rPr>
                <w:rFonts w:ascii="Barlow" w:hAnsi="Barlow"/>
                <w:b/>
                <w:bCs/>
                <w:color w:val="101036"/>
                <w:sz w:val="20"/>
                <w:szCs w:val="20"/>
              </w:rPr>
            </w:pPr>
            <w:r w:rsidRPr="00DA7E79">
              <w:rPr>
                <w:rFonts w:ascii="Barlow" w:hAnsi="Barlow"/>
                <w:b/>
                <w:bCs/>
                <w:color w:val="101036"/>
                <w:sz w:val="20"/>
                <w:szCs w:val="20"/>
              </w:rPr>
              <w:t>RESPONSABILIDADES Y COBERTURAS GARANTIZADAS:</w:t>
            </w:r>
          </w:p>
          <w:p w14:paraId="75606FC1" w14:textId="77777777" w:rsidR="00DA7E79" w:rsidRPr="00DA7E79" w:rsidRDefault="00DA7E79" w:rsidP="00DA7E79">
            <w:pPr>
              <w:numPr>
                <w:ilvl w:val="0"/>
                <w:numId w:val="19"/>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Responsabilidad Civil Profesional, que incluya expresamente el servicio a realizar como actividad asegurada.</w:t>
            </w:r>
          </w:p>
          <w:p w14:paraId="0FAC4790" w14:textId="77777777" w:rsidR="00DA7E79" w:rsidRPr="00DA7E79" w:rsidRDefault="00DA7E79" w:rsidP="00DA7E79">
            <w:pPr>
              <w:numPr>
                <w:ilvl w:val="0"/>
                <w:numId w:val="19"/>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Responsabilidad Civil General.</w:t>
            </w:r>
          </w:p>
          <w:p w14:paraId="5F4209F2" w14:textId="77777777" w:rsidR="00DA7E79" w:rsidRPr="00DA7E79" w:rsidRDefault="00DA7E79" w:rsidP="00DA7E79">
            <w:pPr>
              <w:numPr>
                <w:ilvl w:val="0"/>
                <w:numId w:val="19"/>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 xml:space="preserve">Responsabilidad Civil Patronal (sublímite por víctima mínimo de 300.000 </w:t>
            </w:r>
            <w:proofErr w:type="gramStart"/>
            <w:r w:rsidRPr="00DA7E79">
              <w:rPr>
                <w:rFonts w:ascii="Barlow" w:hAnsi="Barlow" w:cstheme="minorHAnsi"/>
                <w:color w:val="04183B"/>
                <w:sz w:val="20"/>
                <w:szCs w:val="20"/>
              </w:rPr>
              <w:t>Euros</w:t>
            </w:r>
            <w:proofErr w:type="gramEnd"/>
            <w:r w:rsidRPr="00DA7E79">
              <w:rPr>
                <w:rFonts w:ascii="Barlow" w:hAnsi="Barlow" w:cstheme="minorHAnsi"/>
                <w:color w:val="04183B"/>
                <w:sz w:val="20"/>
                <w:szCs w:val="20"/>
              </w:rPr>
              <w:t>).</w:t>
            </w:r>
          </w:p>
          <w:p w14:paraId="03847052" w14:textId="77777777" w:rsidR="00DA7E79" w:rsidRPr="00DA7E79" w:rsidRDefault="00DA7E79" w:rsidP="00DA7E79">
            <w:pPr>
              <w:numPr>
                <w:ilvl w:val="0"/>
                <w:numId w:val="19"/>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 xml:space="preserve">Responsabilidad Civil Cruzada (en caso de que subcontraten servicios para la ejecución del contrato, sublímite por víctima mínimo de 300.000 </w:t>
            </w:r>
            <w:proofErr w:type="gramStart"/>
            <w:r w:rsidRPr="00DA7E79">
              <w:rPr>
                <w:rFonts w:ascii="Barlow" w:hAnsi="Barlow" w:cstheme="minorHAnsi"/>
                <w:color w:val="04183B"/>
                <w:sz w:val="20"/>
                <w:szCs w:val="20"/>
              </w:rPr>
              <w:t>Euros</w:t>
            </w:r>
            <w:proofErr w:type="gramEnd"/>
            <w:r w:rsidRPr="00DA7E79">
              <w:rPr>
                <w:rFonts w:ascii="Barlow" w:hAnsi="Barlow" w:cstheme="minorHAnsi"/>
                <w:color w:val="04183B"/>
                <w:sz w:val="20"/>
                <w:szCs w:val="20"/>
              </w:rPr>
              <w:t>)</w:t>
            </w:r>
          </w:p>
          <w:p w14:paraId="0AD5A061" w14:textId="77777777" w:rsidR="00DA7E79" w:rsidRPr="00DA7E79" w:rsidRDefault="00DA7E79" w:rsidP="00DA7E79">
            <w:pPr>
              <w:numPr>
                <w:ilvl w:val="0"/>
                <w:numId w:val="19"/>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Defensa jurídica y constitución de fianzas civiles y criminales.</w:t>
            </w:r>
          </w:p>
          <w:p w14:paraId="4076719F" w14:textId="77777777" w:rsidR="00DA7E79" w:rsidRPr="00DA7E79" w:rsidRDefault="00DA7E79" w:rsidP="00DA7E79">
            <w:pPr>
              <w:spacing w:line="300" w:lineRule="exact"/>
              <w:ind w:left="708"/>
              <w:jc w:val="both"/>
              <w:rPr>
                <w:rFonts w:ascii="Barlow" w:hAnsi="Barlow" w:cstheme="minorHAnsi"/>
                <w:color w:val="04183B"/>
                <w:sz w:val="20"/>
                <w:szCs w:val="20"/>
              </w:rPr>
            </w:pPr>
          </w:p>
          <w:p w14:paraId="1AF1A613" w14:textId="77777777" w:rsidR="00DA7E79" w:rsidRPr="00DA7E79" w:rsidRDefault="00DA7E79" w:rsidP="00DA7E79">
            <w:p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lastRenderedPageBreak/>
              <w:t>En ningún caso, las franquicias aplicables repercutirán sobre el beneficiario de las indemnizaciones que se deriven de la ejecución del presente contrato.</w:t>
            </w:r>
          </w:p>
          <w:p w14:paraId="437CDB0D" w14:textId="77777777" w:rsidR="00DA7E79" w:rsidRPr="00DA7E79" w:rsidRDefault="00DA7E79" w:rsidP="00DA7E79">
            <w:pPr>
              <w:spacing w:line="300" w:lineRule="exact"/>
              <w:ind w:left="708"/>
              <w:jc w:val="both"/>
              <w:rPr>
                <w:rFonts w:ascii="Barlow" w:hAnsi="Barlow" w:cstheme="minorHAnsi"/>
                <w:color w:val="04183B"/>
                <w:sz w:val="20"/>
                <w:szCs w:val="20"/>
              </w:rPr>
            </w:pPr>
          </w:p>
          <w:p w14:paraId="27EC6BBF" w14:textId="77777777" w:rsidR="00DA7E79" w:rsidRPr="00DA7E79" w:rsidRDefault="00DA7E79" w:rsidP="00DA7E79">
            <w:p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 xml:space="preserve">No se aceptarán sublímites más allá de los expresamente previstos (RC Patronal). </w:t>
            </w:r>
          </w:p>
          <w:p w14:paraId="33EE590D" w14:textId="77777777" w:rsidR="00DA7E79" w:rsidRPr="00DA7E79" w:rsidRDefault="00DA7E79" w:rsidP="00DA7E79">
            <w:pPr>
              <w:spacing w:line="300" w:lineRule="exact"/>
              <w:ind w:left="708"/>
              <w:jc w:val="both"/>
              <w:rPr>
                <w:rFonts w:ascii="Barlow" w:hAnsi="Barlow" w:cstheme="minorHAnsi"/>
                <w:color w:val="04183B"/>
                <w:sz w:val="20"/>
                <w:szCs w:val="20"/>
              </w:rPr>
            </w:pPr>
          </w:p>
          <w:p w14:paraId="59DB1951" w14:textId="77777777" w:rsidR="00DA7E79" w:rsidRPr="00DA7E79" w:rsidRDefault="00DA7E79" w:rsidP="00DA7E79">
            <w:pPr>
              <w:spacing w:line="300" w:lineRule="exact"/>
              <w:jc w:val="both"/>
              <w:rPr>
                <w:rFonts w:ascii="Barlow" w:hAnsi="Barlow" w:cstheme="minorHAnsi"/>
                <w:b/>
                <w:bCs/>
                <w:color w:val="04183B"/>
                <w:sz w:val="20"/>
                <w:szCs w:val="20"/>
              </w:rPr>
            </w:pPr>
            <w:r w:rsidRPr="00DA7E79">
              <w:rPr>
                <w:rFonts w:ascii="Barlow" w:hAnsi="Barlow" w:cstheme="minorHAnsi"/>
                <w:color w:val="04183B"/>
                <w:sz w:val="20"/>
                <w:szCs w:val="20"/>
              </w:rPr>
              <w:t>Asimismo, se deberá incluir a IFEMA y sus dependientes como asegurados adicionales, SIN PERDER LA CONDICION DE TERCEROS EN PÓLIZA, para la ejecución del presente contrato</w:t>
            </w:r>
            <w:r w:rsidRPr="00DA7E79">
              <w:rPr>
                <w:rFonts w:ascii="Barlow" w:hAnsi="Barlow" w:cstheme="minorHAnsi"/>
                <w:b/>
                <w:bCs/>
                <w:color w:val="04183B"/>
                <w:sz w:val="20"/>
                <w:szCs w:val="20"/>
              </w:rPr>
              <w:t>. </w:t>
            </w:r>
          </w:p>
          <w:p w14:paraId="45673136" w14:textId="77777777" w:rsidR="00DA7E79" w:rsidRPr="00DA7E79" w:rsidRDefault="00DA7E79" w:rsidP="00DA7E79">
            <w:pPr>
              <w:spacing w:line="300" w:lineRule="exact"/>
              <w:ind w:left="708"/>
              <w:jc w:val="both"/>
              <w:rPr>
                <w:rFonts w:ascii="Barlow" w:hAnsi="Barlow" w:cstheme="minorHAnsi"/>
                <w:b/>
                <w:bCs/>
                <w:color w:val="04183B"/>
                <w:sz w:val="20"/>
                <w:szCs w:val="20"/>
              </w:rPr>
            </w:pPr>
          </w:p>
          <w:p w14:paraId="22D7B6F7" w14:textId="77777777" w:rsidR="00DA7E79" w:rsidRPr="00DA7E79" w:rsidRDefault="00DA7E79" w:rsidP="00DA7E79">
            <w:pPr>
              <w:spacing w:line="300" w:lineRule="exact"/>
              <w:jc w:val="both"/>
              <w:rPr>
                <w:rFonts w:ascii="Barlow" w:hAnsi="Barlow" w:cstheme="minorHAnsi"/>
                <w:color w:val="04183B"/>
                <w:sz w:val="20"/>
                <w:szCs w:val="20"/>
              </w:rPr>
            </w:pPr>
            <w:r w:rsidRPr="00DA7E79">
              <w:rPr>
                <w:rFonts w:ascii="Barlow" w:hAnsi="Barlow" w:cstheme="minorHAnsi"/>
                <w:b/>
                <w:bCs/>
                <w:color w:val="04183B"/>
                <w:sz w:val="20"/>
                <w:szCs w:val="20"/>
              </w:rPr>
              <w:t>OBJETO DEL SEGURO:</w:t>
            </w:r>
          </w:p>
          <w:p w14:paraId="4892ED1C" w14:textId="77777777" w:rsidR="00DA7E79" w:rsidRPr="00DA7E79" w:rsidRDefault="00DA7E79" w:rsidP="00DA7E79">
            <w:p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Garantizar el aseguramiento de las reclamaciones y sus consecuencias económicas derivadas de cualquier responsabilidad civil que se formulen en relación con la realización del servicio adjudicado contra el contratista asegurado, la propia Institución Ferial de Madrid (IFEMA) y sus dependientes.</w:t>
            </w:r>
          </w:p>
          <w:p w14:paraId="479F1AAC" w14:textId="77777777" w:rsidR="00DA7E79" w:rsidRPr="00DA7E79" w:rsidRDefault="00DA7E79" w:rsidP="00DA7E79">
            <w:pPr>
              <w:spacing w:line="300" w:lineRule="exact"/>
              <w:ind w:left="708"/>
              <w:jc w:val="both"/>
              <w:rPr>
                <w:rFonts w:ascii="Barlow" w:hAnsi="Barlow" w:cstheme="minorHAnsi"/>
                <w:color w:val="04183B"/>
                <w:sz w:val="20"/>
                <w:szCs w:val="20"/>
              </w:rPr>
            </w:pPr>
          </w:p>
          <w:p w14:paraId="3DCF079C" w14:textId="77777777" w:rsidR="00DA7E79" w:rsidRPr="00DA7E79" w:rsidRDefault="00DA7E79" w:rsidP="00DA7E79">
            <w:pPr>
              <w:spacing w:line="300" w:lineRule="exact"/>
              <w:jc w:val="both"/>
              <w:rPr>
                <w:rFonts w:ascii="Barlow" w:hAnsi="Barlow" w:cstheme="minorHAnsi"/>
                <w:color w:val="04183B"/>
                <w:sz w:val="20"/>
                <w:szCs w:val="20"/>
                <w:u w:val="single"/>
              </w:rPr>
            </w:pPr>
            <w:r w:rsidRPr="00DA7E79">
              <w:rPr>
                <w:rFonts w:ascii="Barlow" w:hAnsi="Barlow" w:cstheme="minorHAnsi"/>
                <w:color w:val="04183B"/>
                <w:sz w:val="20"/>
                <w:szCs w:val="20"/>
                <w:u w:val="single"/>
              </w:rPr>
              <w:t>MUY IMPORTANTE:</w:t>
            </w:r>
          </w:p>
          <w:p w14:paraId="4A63BE51" w14:textId="77777777" w:rsidR="00DA7E79" w:rsidRPr="00DA7E79" w:rsidRDefault="00DA7E79" w:rsidP="00DA7E79">
            <w:pPr>
              <w:spacing w:line="300" w:lineRule="exact"/>
              <w:ind w:left="708"/>
              <w:jc w:val="both"/>
              <w:rPr>
                <w:rFonts w:ascii="Barlow" w:hAnsi="Barlow" w:cstheme="minorHAnsi"/>
                <w:color w:val="04183B"/>
                <w:sz w:val="20"/>
                <w:szCs w:val="20"/>
              </w:rPr>
            </w:pPr>
          </w:p>
          <w:p w14:paraId="6F8910AD" w14:textId="77777777" w:rsidR="00DA7E79" w:rsidRPr="00DA7E79" w:rsidRDefault="00DA7E79" w:rsidP="00DA7E79">
            <w:p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 xml:space="preserve">A efectos de acreditar el cumplimiento de esta exigencia, el Contratista deberá entregar, dentro del plazo otorgado por IFEMA MADRID, </w:t>
            </w:r>
            <w:r w:rsidRPr="00DA7E79">
              <w:rPr>
                <w:rFonts w:ascii="Barlow" w:hAnsi="Barlow" w:cstheme="minorHAnsi"/>
                <w:b/>
                <w:bCs/>
                <w:color w:val="04183B"/>
                <w:sz w:val="20"/>
                <w:szCs w:val="20"/>
              </w:rPr>
              <w:t>uno de los dos</w:t>
            </w:r>
            <w:r w:rsidRPr="00DA7E79">
              <w:rPr>
                <w:rFonts w:ascii="Barlow" w:hAnsi="Barlow" w:cstheme="minorHAnsi"/>
                <w:color w:val="04183B"/>
                <w:sz w:val="20"/>
                <w:szCs w:val="20"/>
              </w:rPr>
              <w:t xml:space="preserve"> siguientes documentos:</w:t>
            </w:r>
          </w:p>
          <w:p w14:paraId="7851A239" w14:textId="77777777" w:rsidR="00DA7E79" w:rsidRPr="00DA7E79" w:rsidRDefault="00DA7E79" w:rsidP="00DA7E79">
            <w:pPr>
              <w:numPr>
                <w:ilvl w:val="0"/>
                <w:numId w:val="20"/>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 xml:space="preserve">Una COPIA DE LA POLIZA con su correspondiente recibo de prima en la que deberá especificarse todas y cada una de las condiciones establecidas con anterioridad: i) Límite de indemnización, </w:t>
            </w:r>
            <w:proofErr w:type="spellStart"/>
            <w:r w:rsidRPr="00DA7E79">
              <w:rPr>
                <w:rFonts w:ascii="Barlow" w:hAnsi="Barlow" w:cstheme="minorHAnsi"/>
                <w:color w:val="04183B"/>
                <w:sz w:val="20"/>
                <w:szCs w:val="20"/>
              </w:rPr>
              <w:t>ii</w:t>
            </w:r>
            <w:proofErr w:type="spellEnd"/>
            <w:r w:rsidRPr="00DA7E79">
              <w:rPr>
                <w:rFonts w:ascii="Barlow" w:hAnsi="Barlow" w:cstheme="minorHAnsi"/>
                <w:color w:val="04183B"/>
                <w:sz w:val="20"/>
                <w:szCs w:val="20"/>
              </w:rPr>
              <w:t xml:space="preserve">) Responsabilidades y coberturas garantizadas, </w:t>
            </w:r>
            <w:proofErr w:type="spellStart"/>
            <w:r w:rsidRPr="00DA7E79">
              <w:rPr>
                <w:rFonts w:ascii="Barlow" w:hAnsi="Barlow" w:cstheme="minorHAnsi"/>
                <w:color w:val="04183B"/>
                <w:sz w:val="20"/>
                <w:szCs w:val="20"/>
              </w:rPr>
              <w:t>iii</w:t>
            </w:r>
            <w:proofErr w:type="spellEnd"/>
            <w:r w:rsidRPr="00DA7E79">
              <w:rPr>
                <w:rFonts w:ascii="Barlow" w:hAnsi="Barlow" w:cstheme="minorHAnsi"/>
                <w:color w:val="04183B"/>
                <w:sz w:val="20"/>
                <w:szCs w:val="20"/>
              </w:rPr>
              <w:t xml:space="preserve">) franquicia máxima, </w:t>
            </w:r>
            <w:proofErr w:type="spellStart"/>
            <w:r w:rsidRPr="00DA7E79">
              <w:rPr>
                <w:rFonts w:ascii="Barlow" w:hAnsi="Barlow" w:cstheme="minorHAnsi"/>
                <w:color w:val="04183B"/>
                <w:sz w:val="20"/>
                <w:szCs w:val="20"/>
              </w:rPr>
              <w:t>iv</w:t>
            </w:r>
            <w:proofErr w:type="spellEnd"/>
            <w:r w:rsidRPr="00DA7E79">
              <w:rPr>
                <w:rFonts w:ascii="Barlow" w:hAnsi="Barlow" w:cstheme="minorHAnsi"/>
                <w:color w:val="04183B"/>
                <w:sz w:val="20"/>
                <w:szCs w:val="20"/>
              </w:rPr>
              <w:t>) Asegurado adicional.</w:t>
            </w:r>
          </w:p>
          <w:p w14:paraId="6EC95BC4" w14:textId="77777777" w:rsidR="00DA7E79" w:rsidRPr="00DA7E79" w:rsidRDefault="00DA7E79" w:rsidP="00DA7E79">
            <w:pPr>
              <w:numPr>
                <w:ilvl w:val="0"/>
                <w:numId w:val="20"/>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rPr>
              <w:t xml:space="preserve">UN CERTIFICADO EXPEDIDO POR LA ASEGURADORA en el que deberá relacionarse específicamente todas y cada una de las condiciones establecidas con anterioridad: i) Límite de indemnización, </w:t>
            </w:r>
            <w:proofErr w:type="spellStart"/>
            <w:r w:rsidRPr="00DA7E79">
              <w:rPr>
                <w:rFonts w:ascii="Barlow" w:hAnsi="Barlow" w:cstheme="minorHAnsi"/>
                <w:color w:val="04183B"/>
                <w:sz w:val="20"/>
                <w:szCs w:val="20"/>
              </w:rPr>
              <w:t>ii</w:t>
            </w:r>
            <w:proofErr w:type="spellEnd"/>
            <w:r w:rsidRPr="00DA7E79">
              <w:rPr>
                <w:rFonts w:ascii="Barlow" w:hAnsi="Barlow" w:cstheme="minorHAnsi"/>
                <w:color w:val="04183B"/>
                <w:sz w:val="20"/>
                <w:szCs w:val="20"/>
              </w:rPr>
              <w:t xml:space="preserve">) Responsabilidades y coberturas garantizadas, </w:t>
            </w:r>
            <w:proofErr w:type="spellStart"/>
            <w:r w:rsidRPr="00DA7E79">
              <w:rPr>
                <w:rFonts w:ascii="Barlow" w:hAnsi="Barlow" w:cstheme="minorHAnsi"/>
                <w:color w:val="04183B"/>
                <w:sz w:val="20"/>
                <w:szCs w:val="20"/>
              </w:rPr>
              <w:t>iii</w:t>
            </w:r>
            <w:proofErr w:type="spellEnd"/>
            <w:r w:rsidRPr="00DA7E79">
              <w:rPr>
                <w:rFonts w:ascii="Barlow" w:hAnsi="Barlow" w:cstheme="minorHAnsi"/>
                <w:color w:val="04183B"/>
                <w:sz w:val="20"/>
                <w:szCs w:val="20"/>
              </w:rPr>
              <w:t xml:space="preserve">) franquicia máxima, </w:t>
            </w:r>
            <w:proofErr w:type="spellStart"/>
            <w:r w:rsidRPr="00DA7E79">
              <w:rPr>
                <w:rFonts w:ascii="Barlow" w:hAnsi="Barlow" w:cstheme="minorHAnsi"/>
                <w:color w:val="04183B"/>
                <w:sz w:val="20"/>
                <w:szCs w:val="20"/>
              </w:rPr>
              <w:t>iv</w:t>
            </w:r>
            <w:proofErr w:type="spellEnd"/>
            <w:r w:rsidRPr="00DA7E79">
              <w:rPr>
                <w:rFonts w:ascii="Barlow" w:hAnsi="Barlow" w:cstheme="minorHAnsi"/>
                <w:color w:val="04183B"/>
                <w:sz w:val="20"/>
                <w:szCs w:val="20"/>
              </w:rPr>
              <w:t>) Asegurado adicional.</w:t>
            </w:r>
          </w:p>
          <w:p w14:paraId="3DD2602B" w14:textId="77777777" w:rsidR="00DA7E79" w:rsidRPr="00DA7E79" w:rsidRDefault="00DA7E79" w:rsidP="00DA7E79">
            <w:pPr>
              <w:spacing w:line="300" w:lineRule="exact"/>
              <w:ind w:left="708"/>
              <w:jc w:val="both"/>
              <w:rPr>
                <w:rFonts w:ascii="Barlow" w:hAnsi="Barlow" w:cstheme="minorHAnsi"/>
                <w:b/>
                <w:bCs/>
                <w:color w:val="04183B"/>
                <w:sz w:val="20"/>
                <w:szCs w:val="20"/>
              </w:rPr>
            </w:pPr>
          </w:p>
          <w:p w14:paraId="5358AF35" w14:textId="77777777" w:rsidR="00FC3385" w:rsidRDefault="00DA7E79" w:rsidP="00DA7E79">
            <w:pPr>
              <w:spacing w:line="300" w:lineRule="exact"/>
              <w:jc w:val="both"/>
              <w:rPr>
                <w:rFonts w:ascii="Barlow" w:hAnsi="Barlow" w:cstheme="minorHAnsi"/>
                <w:b/>
                <w:bCs/>
                <w:color w:val="04183B"/>
                <w:sz w:val="20"/>
                <w:szCs w:val="20"/>
              </w:rPr>
            </w:pPr>
            <w:r w:rsidRPr="00DA7E79">
              <w:rPr>
                <w:rFonts w:ascii="Barlow" w:hAnsi="Barlow" w:cstheme="minorHAnsi"/>
                <w:b/>
                <w:bCs/>
                <w:color w:val="04183B"/>
                <w:sz w:val="20"/>
                <w:szCs w:val="20"/>
              </w:rPr>
              <w:t xml:space="preserve">No se autorizará el inicio de los trabajos hasta que IFEMA MADRID de su conformidad a la póliza de seguros. </w:t>
            </w:r>
          </w:p>
          <w:p w14:paraId="4FA6D2AC" w14:textId="1210756A" w:rsidR="00DA7E79" w:rsidRPr="00DA7E79" w:rsidRDefault="00DA7E79" w:rsidP="00DA7E79">
            <w:pPr>
              <w:spacing w:line="300" w:lineRule="exact"/>
              <w:jc w:val="both"/>
              <w:rPr>
                <w:rFonts w:ascii="Barlow" w:hAnsi="Barlow" w:cstheme="minorHAnsi"/>
                <w:b/>
                <w:bCs/>
                <w:color w:val="04183B"/>
                <w:sz w:val="20"/>
                <w:szCs w:val="20"/>
              </w:rPr>
            </w:pPr>
          </w:p>
        </w:tc>
      </w:tr>
    </w:tbl>
    <w:p w14:paraId="145C4A09" w14:textId="77777777" w:rsidR="008C2180" w:rsidRPr="00093DCB" w:rsidRDefault="008C2180"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5AF89D7D" w14:textId="77777777" w:rsidTr="003C3CB1">
        <w:tc>
          <w:tcPr>
            <w:tcW w:w="8644" w:type="dxa"/>
          </w:tcPr>
          <w:p w14:paraId="3390F44B" w14:textId="77777777" w:rsidR="00657909" w:rsidRPr="00093DCB" w:rsidRDefault="00657909" w:rsidP="00D80112">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15.- </w:t>
            </w:r>
            <w:r w:rsidR="0014189E" w:rsidRPr="00093DCB">
              <w:rPr>
                <w:rFonts w:ascii="Barlow" w:hAnsi="Barlow" w:cstheme="minorHAnsi"/>
                <w:b/>
                <w:color w:val="04183B"/>
                <w:sz w:val="20"/>
                <w:szCs w:val="20"/>
              </w:rPr>
              <w:t xml:space="preserve">PLAZOS DE EJECUCIÓN Y LUGAR DE ENTREGA DE LOS TRABAJOS O DE PRESTACIÓN DE LOS SERVICIOS </w:t>
            </w:r>
            <w:r w:rsidR="0014189E" w:rsidRPr="00093DCB">
              <w:rPr>
                <w:rFonts w:ascii="Barlow" w:hAnsi="Barlow" w:cstheme="minorHAnsi"/>
                <w:color w:val="04183B"/>
                <w:sz w:val="20"/>
                <w:szCs w:val="20"/>
              </w:rPr>
              <w:t>(Cláusula</w:t>
            </w:r>
            <w:r w:rsidR="006363A4" w:rsidRPr="00093DCB">
              <w:rPr>
                <w:rFonts w:ascii="Barlow" w:hAnsi="Barlow" w:cstheme="minorHAnsi"/>
                <w:color w:val="04183B"/>
                <w:sz w:val="20"/>
                <w:szCs w:val="20"/>
              </w:rPr>
              <w:t>s</w:t>
            </w:r>
            <w:r w:rsidR="0014189E" w:rsidRPr="00093DCB">
              <w:rPr>
                <w:rFonts w:ascii="Barlow" w:hAnsi="Barlow" w:cstheme="minorHAnsi"/>
                <w:color w:val="04183B"/>
                <w:sz w:val="20"/>
                <w:szCs w:val="20"/>
              </w:rPr>
              <w:t xml:space="preserve"> </w:t>
            </w:r>
            <w:r w:rsidR="00321706" w:rsidRPr="00093DCB">
              <w:rPr>
                <w:rFonts w:ascii="Barlow" w:hAnsi="Barlow" w:cstheme="minorHAnsi"/>
                <w:color w:val="04183B"/>
                <w:sz w:val="20"/>
                <w:szCs w:val="20"/>
              </w:rPr>
              <w:t>28</w:t>
            </w:r>
            <w:r w:rsidR="006363A4" w:rsidRPr="00093DCB">
              <w:rPr>
                <w:rFonts w:ascii="Barlow" w:hAnsi="Barlow" w:cstheme="minorHAnsi"/>
                <w:color w:val="04183B"/>
                <w:sz w:val="20"/>
                <w:szCs w:val="20"/>
              </w:rPr>
              <w:t xml:space="preserve"> y </w:t>
            </w:r>
            <w:r w:rsidR="00D80112" w:rsidRPr="00093DCB">
              <w:rPr>
                <w:rFonts w:ascii="Barlow" w:hAnsi="Barlow" w:cstheme="minorHAnsi"/>
                <w:color w:val="04183B"/>
                <w:sz w:val="20"/>
                <w:szCs w:val="20"/>
              </w:rPr>
              <w:t>40</w:t>
            </w:r>
            <w:r w:rsidR="0014189E" w:rsidRPr="00093DCB">
              <w:rPr>
                <w:rFonts w:ascii="Barlow" w:hAnsi="Barlow" w:cstheme="minorHAnsi"/>
                <w:color w:val="04183B"/>
                <w:sz w:val="20"/>
                <w:szCs w:val="20"/>
              </w:rPr>
              <w:t>)</w:t>
            </w:r>
          </w:p>
        </w:tc>
      </w:tr>
      <w:tr w:rsidR="007D2BE2" w:rsidRPr="00093DCB" w14:paraId="2D52A451" w14:textId="77777777" w:rsidTr="003C3CB1">
        <w:tc>
          <w:tcPr>
            <w:tcW w:w="8644" w:type="dxa"/>
          </w:tcPr>
          <w:p w14:paraId="70D681C2" w14:textId="58E9F94B" w:rsidR="00FC3385" w:rsidRPr="00FC3385" w:rsidRDefault="0014189E" w:rsidP="00FC3385">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15.1.- PLAZO DE EJECUCIÓN</w:t>
            </w:r>
            <w:r w:rsidR="00CE13B5">
              <w:rPr>
                <w:rFonts w:ascii="Barlow" w:hAnsi="Barlow" w:cstheme="minorHAnsi"/>
                <w:color w:val="04183B"/>
                <w:sz w:val="20"/>
                <w:szCs w:val="20"/>
              </w:rPr>
              <w:t xml:space="preserve"> Y VIGENCIA DEL CONTRATO</w:t>
            </w:r>
            <w:r w:rsidR="008E0A7E" w:rsidRPr="00093DCB">
              <w:rPr>
                <w:rFonts w:ascii="Barlow" w:hAnsi="Barlow" w:cstheme="minorHAnsi"/>
                <w:color w:val="04183B"/>
                <w:sz w:val="20"/>
                <w:szCs w:val="20"/>
              </w:rPr>
              <w:t>:</w:t>
            </w:r>
            <w:r w:rsidR="00FC3385">
              <w:rPr>
                <w:rFonts w:ascii="Barlow" w:hAnsi="Barlow" w:cstheme="minorHAnsi"/>
                <w:color w:val="04183B"/>
                <w:sz w:val="20"/>
                <w:szCs w:val="20"/>
              </w:rPr>
              <w:t xml:space="preserve"> </w:t>
            </w:r>
            <w:r w:rsidR="00FC3385" w:rsidRPr="00677258">
              <w:rPr>
                <w:rFonts w:ascii="Barlow" w:hAnsi="Barlow" w:cstheme="minorHAnsi"/>
                <w:b/>
                <w:color w:val="101036"/>
              </w:rPr>
              <w:t>Tres años</w:t>
            </w:r>
            <w:r w:rsidR="00FC3385" w:rsidRPr="00677258">
              <w:rPr>
                <w:rFonts w:ascii="Barlow" w:hAnsi="Barlow" w:cstheme="minorHAnsi"/>
                <w:color w:val="101036"/>
              </w:rPr>
              <w:t xml:space="preserve">, desde la fecha de formalización de contrato, </w:t>
            </w:r>
            <w:r w:rsidR="00FC3385" w:rsidRPr="0000579D">
              <w:rPr>
                <w:rFonts w:ascii="Barlow" w:hAnsi="Barlow" w:cstheme="minorHAnsi"/>
                <w:color w:val="101036"/>
              </w:rPr>
              <w:t>previsto inicialmente para el 1</w:t>
            </w:r>
            <w:r w:rsidR="0000579D" w:rsidRPr="0000579D">
              <w:rPr>
                <w:rFonts w:ascii="Barlow" w:hAnsi="Barlow" w:cstheme="minorHAnsi"/>
                <w:color w:val="101036"/>
              </w:rPr>
              <w:t xml:space="preserve">0 </w:t>
            </w:r>
            <w:r w:rsidR="00FC3385" w:rsidRPr="0000579D">
              <w:rPr>
                <w:rFonts w:ascii="Barlow" w:hAnsi="Barlow" w:cstheme="minorHAnsi"/>
                <w:color w:val="101036"/>
              </w:rPr>
              <w:t xml:space="preserve">de </w:t>
            </w:r>
            <w:r w:rsidR="003C7AC2" w:rsidRPr="0000579D">
              <w:rPr>
                <w:rFonts w:ascii="Barlow" w:hAnsi="Barlow" w:cstheme="minorHAnsi"/>
                <w:color w:val="101036"/>
              </w:rPr>
              <w:t>dicie</w:t>
            </w:r>
            <w:r w:rsidR="00FC3385" w:rsidRPr="0000579D">
              <w:rPr>
                <w:rFonts w:ascii="Barlow" w:hAnsi="Barlow" w:cstheme="minorHAnsi"/>
                <w:color w:val="101036"/>
              </w:rPr>
              <w:t>mbre de 2024.</w:t>
            </w:r>
          </w:p>
          <w:p w14:paraId="703CDDEB" w14:textId="77777777" w:rsidR="00FC3385" w:rsidRPr="00677258" w:rsidRDefault="00FC3385" w:rsidP="00FC3385">
            <w:pPr>
              <w:pStyle w:val="Textosinformato"/>
              <w:ind w:left="340"/>
              <w:jc w:val="both"/>
              <w:rPr>
                <w:rFonts w:ascii="Barlow" w:hAnsi="Barlow" w:cstheme="minorHAnsi"/>
                <w:color w:val="101036"/>
              </w:rPr>
            </w:pPr>
          </w:p>
          <w:p w14:paraId="6A1A76AE" w14:textId="77777777" w:rsidR="00FC3385" w:rsidRPr="00FC3385" w:rsidRDefault="00FC3385" w:rsidP="00FC3385">
            <w:pPr>
              <w:spacing w:line="300" w:lineRule="exact"/>
              <w:jc w:val="both"/>
              <w:rPr>
                <w:rFonts w:ascii="Barlow" w:hAnsi="Barlow" w:cstheme="minorHAnsi"/>
                <w:color w:val="04183B"/>
                <w:sz w:val="20"/>
                <w:szCs w:val="20"/>
              </w:rPr>
            </w:pPr>
            <w:r w:rsidRPr="00FC3385">
              <w:rPr>
                <w:rFonts w:ascii="Barlow" w:hAnsi="Barlow" w:cstheme="minorHAnsi"/>
                <w:color w:val="04183B"/>
                <w:sz w:val="20"/>
                <w:szCs w:val="20"/>
              </w:rPr>
              <w:t>No obstante, la empresa adjudicataria deberá estar disponible, incluso fuera del periodo de contratación anteriormente descrito, para tratar cualquier asunto relacionado con los trabajos por ella realizados, cuando así le sea solicitado por IFEMA.</w:t>
            </w:r>
          </w:p>
          <w:p w14:paraId="29E473CE" w14:textId="77777777" w:rsidR="00FC3385" w:rsidRDefault="00FC3385" w:rsidP="0014189E">
            <w:pPr>
              <w:spacing w:line="300" w:lineRule="exact"/>
              <w:ind w:left="708"/>
              <w:rPr>
                <w:rFonts w:ascii="Barlow" w:hAnsi="Barlow" w:cstheme="minorHAnsi"/>
                <w:color w:val="04183B"/>
                <w:sz w:val="20"/>
                <w:szCs w:val="20"/>
              </w:rPr>
            </w:pPr>
          </w:p>
          <w:p w14:paraId="139452F1" w14:textId="39FF50D4" w:rsidR="0014189E" w:rsidRPr="00093DCB" w:rsidRDefault="0014189E" w:rsidP="0014189E">
            <w:pPr>
              <w:spacing w:line="300" w:lineRule="exact"/>
              <w:ind w:left="708"/>
              <w:rPr>
                <w:rFonts w:ascii="Barlow" w:hAnsi="Barlow" w:cstheme="minorHAnsi"/>
                <w:color w:val="04183B"/>
                <w:sz w:val="20"/>
                <w:szCs w:val="20"/>
              </w:rPr>
            </w:pPr>
            <w:r w:rsidRPr="00093DCB">
              <w:rPr>
                <w:rFonts w:ascii="Barlow" w:hAnsi="Barlow" w:cstheme="minorHAnsi"/>
                <w:color w:val="04183B"/>
                <w:sz w:val="20"/>
                <w:szCs w:val="20"/>
              </w:rPr>
              <w:t xml:space="preserve">a) Exigencia de plazos parciales: </w:t>
            </w:r>
          </w:p>
          <w:p w14:paraId="3C3E96E8" w14:textId="1492FE99" w:rsidR="0014189E" w:rsidRPr="00093DCB" w:rsidRDefault="0014189E" w:rsidP="0014189E">
            <w:pPr>
              <w:spacing w:line="300" w:lineRule="exact"/>
              <w:ind w:left="1416"/>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w:t>
            </w:r>
          </w:p>
          <w:p w14:paraId="48301454" w14:textId="564147D8" w:rsidR="00D115BF" w:rsidRDefault="0014189E" w:rsidP="00D115BF">
            <w:pPr>
              <w:spacing w:line="300" w:lineRule="exact"/>
              <w:ind w:left="1416"/>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00D115BF" w:rsidRPr="00093DCB">
              <w:rPr>
                <w:rFonts w:ascii="Barlow" w:hAnsi="Barlow" w:cstheme="minorHAnsi"/>
                <w:bCs/>
                <w:color w:val="04183B"/>
                <w:sz w:val="20"/>
                <w:szCs w:val="20"/>
              </w:rPr>
              <w:t xml:space="preserve"> ]</w:t>
            </w:r>
            <w:proofErr w:type="gramEnd"/>
            <w:r w:rsidR="00D115BF" w:rsidRPr="00093DCB">
              <w:rPr>
                <w:rFonts w:ascii="Barlow" w:hAnsi="Barlow" w:cstheme="minorHAnsi"/>
                <w:bCs/>
                <w:color w:val="04183B"/>
                <w:sz w:val="20"/>
                <w:szCs w:val="20"/>
              </w:rPr>
              <w:t xml:space="preserve">  Si</w:t>
            </w:r>
            <w:r w:rsidR="00D115BF" w:rsidRPr="00093DCB">
              <w:rPr>
                <w:rFonts w:ascii="Barlow" w:hAnsi="Barlow" w:cstheme="minorHAnsi"/>
                <w:color w:val="04183B"/>
                <w:sz w:val="20"/>
                <w:szCs w:val="20"/>
              </w:rPr>
              <w:t xml:space="preserve"> </w:t>
            </w:r>
          </w:p>
          <w:p w14:paraId="065D44D0" w14:textId="77777777" w:rsidR="00DA7E79" w:rsidRDefault="00DA7E79" w:rsidP="00D115BF">
            <w:pPr>
              <w:spacing w:line="300" w:lineRule="exact"/>
              <w:ind w:left="1416"/>
              <w:jc w:val="both"/>
              <w:rPr>
                <w:rFonts w:ascii="Barlow" w:hAnsi="Barlow" w:cstheme="minorHAnsi"/>
                <w:color w:val="04183B"/>
                <w:sz w:val="20"/>
                <w:szCs w:val="20"/>
              </w:rPr>
            </w:pPr>
          </w:p>
          <w:p w14:paraId="58ADD343" w14:textId="0FB6FBEB" w:rsidR="00FC3385" w:rsidRPr="00677258" w:rsidRDefault="00FC3385" w:rsidP="008E258D">
            <w:pPr>
              <w:widowControl w:val="0"/>
              <w:numPr>
                <w:ilvl w:val="0"/>
                <w:numId w:val="14"/>
              </w:numPr>
              <w:tabs>
                <w:tab w:val="clear" w:pos="720"/>
              </w:tabs>
              <w:ind w:left="1134" w:hanging="11"/>
              <w:jc w:val="both"/>
              <w:rPr>
                <w:rFonts w:ascii="Barlow" w:hAnsi="Barlow" w:cstheme="minorHAnsi"/>
                <w:color w:val="101036"/>
                <w:sz w:val="20"/>
                <w:szCs w:val="20"/>
              </w:rPr>
            </w:pPr>
            <w:r w:rsidRPr="00677258">
              <w:rPr>
                <w:rFonts w:ascii="Barlow" w:hAnsi="Barlow" w:cstheme="minorHAnsi"/>
                <w:color w:val="101036"/>
                <w:sz w:val="20"/>
                <w:szCs w:val="20"/>
                <w:u w:val="single"/>
              </w:rPr>
              <w:t>Fase Preliminar</w:t>
            </w:r>
            <w:r w:rsidR="00551120">
              <w:rPr>
                <w:rFonts w:ascii="Barlow" w:hAnsi="Barlow" w:cstheme="minorHAnsi"/>
                <w:color w:val="101036"/>
                <w:sz w:val="20"/>
                <w:szCs w:val="20"/>
                <w:u w:val="single"/>
              </w:rPr>
              <w:t>:</w:t>
            </w:r>
            <w:r w:rsidRPr="00677258">
              <w:rPr>
                <w:rFonts w:ascii="Barlow" w:hAnsi="Barlow" w:cstheme="minorHAnsi"/>
                <w:color w:val="101036"/>
                <w:sz w:val="20"/>
                <w:szCs w:val="20"/>
              </w:rPr>
              <w:t xml:space="preserve"> El trabajo en la fase preliminar deberá realizarse sobre los estados financieros cerrados a 30 de septiembre o posteriores de cada ejercicio e incluirá todos los procedimientos de auditoría que se consideren necesarios por parte de la empresa auditora. </w:t>
            </w:r>
          </w:p>
          <w:p w14:paraId="1F8E9585" w14:textId="77777777" w:rsidR="00FC3385" w:rsidRPr="00677258" w:rsidRDefault="00FC3385" w:rsidP="00FC3385">
            <w:pPr>
              <w:widowControl w:val="0"/>
              <w:jc w:val="both"/>
              <w:rPr>
                <w:rFonts w:ascii="Barlow" w:hAnsi="Barlow" w:cstheme="minorHAnsi"/>
                <w:color w:val="101036"/>
                <w:sz w:val="20"/>
                <w:szCs w:val="20"/>
              </w:rPr>
            </w:pPr>
          </w:p>
          <w:p w14:paraId="3C0AE389" w14:textId="77777777" w:rsidR="00FC3385" w:rsidRPr="00730503" w:rsidRDefault="00FC3385" w:rsidP="00FC3385">
            <w:pPr>
              <w:widowControl w:val="0"/>
              <w:ind w:left="1123"/>
              <w:jc w:val="both"/>
              <w:rPr>
                <w:rFonts w:ascii="Barlow" w:hAnsi="Barlow"/>
                <w:b/>
                <w:color w:val="101036"/>
                <w:sz w:val="20"/>
                <w:szCs w:val="20"/>
              </w:rPr>
            </w:pPr>
            <w:bookmarkStart w:id="11" w:name="_Hlk76457785"/>
            <w:r w:rsidRPr="00730503">
              <w:rPr>
                <w:rFonts w:ascii="Barlow" w:hAnsi="Barlow"/>
                <w:color w:val="101036"/>
                <w:sz w:val="20"/>
                <w:szCs w:val="20"/>
              </w:rPr>
              <w:t xml:space="preserve">Se establece un período </w:t>
            </w:r>
            <w:r w:rsidRPr="00730503">
              <w:rPr>
                <w:rFonts w:ascii="Barlow" w:hAnsi="Barlow"/>
                <w:b/>
                <w:color w:val="101036"/>
                <w:sz w:val="20"/>
                <w:szCs w:val="20"/>
              </w:rPr>
              <w:t>mínimo de 10 días laborales presenciales consecutivos.</w:t>
            </w:r>
          </w:p>
          <w:p w14:paraId="08C7DEE8" w14:textId="77777777" w:rsidR="00FC3385" w:rsidRPr="00730503" w:rsidRDefault="00FC3385" w:rsidP="00FC3385">
            <w:pPr>
              <w:widowControl w:val="0"/>
              <w:ind w:left="1123"/>
              <w:jc w:val="both"/>
              <w:rPr>
                <w:rFonts w:ascii="Barlow" w:hAnsi="Barlow"/>
                <w:b/>
                <w:color w:val="101036"/>
                <w:sz w:val="20"/>
                <w:szCs w:val="20"/>
              </w:rPr>
            </w:pPr>
          </w:p>
          <w:p w14:paraId="55ABCD11" w14:textId="77777777" w:rsidR="00730503" w:rsidRPr="00730503" w:rsidRDefault="00730503" w:rsidP="00730503">
            <w:pPr>
              <w:widowControl w:val="0"/>
              <w:ind w:left="1123"/>
              <w:jc w:val="both"/>
              <w:rPr>
                <w:rFonts w:ascii="Barlow" w:hAnsi="Barlow"/>
                <w:color w:val="101036"/>
                <w:sz w:val="20"/>
                <w:szCs w:val="20"/>
              </w:rPr>
            </w:pPr>
            <w:r w:rsidRPr="00730503">
              <w:rPr>
                <w:rFonts w:ascii="Barlow" w:hAnsi="Barlow"/>
                <w:b/>
                <w:color w:val="101036"/>
                <w:sz w:val="20"/>
                <w:szCs w:val="20"/>
              </w:rPr>
              <w:t xml:space="preserve">Para la auditoría del ejercicio 2024, el plazo será </w:t>
            </w:r>
            <w:r w:rsidRPr="00730503">
              <w:rPr>
                <w:rFonts w:ascii="Barlow" w:hAnsi="Barlow"/>
                <w:color w:val="101036"/>
                <w:sz w:val="20"/>
                <w:szCs w:val="20"/>
              </w:rPr>
              <w:t>durante el mes de diciembre de 2024, pendiente de la planificación que IFEMA MADRID determine.</w:t>
            </w:r>
          </w:p>
          <w:p w14:paraId="36D9F576" w14:textId="77777777" w:rsidR="00730503" w:rsidRPr="00730503" w:rsidRDefault="00730503" w:rsidP="00FC3385">
            <w:pPr>
              <w:widowControl w:val="0"/>
              <w:ind w:left="1123"/>
              <w:jc w:val="both"/>
              <w:rPr>
                <w:rFonts w:ascii="Barlow" w:hAnsi="Barlow"/>
                <w:color w:val="101036"/>
                <w:sz w:val="20"/>
                <w:szCs w:val="20"/>
              </w:rPr>
            </w:pPr>
          </w:p>
          <w:p w14:paraId="10ECA7C2" w14:textId="77777777" w:rsidR="00FC3385" w:rsidRPr="00730503" w:rsidRDefault="00FC3385" w:rsidP="00FC3385">
            <w:pPr>
              <w:widowControl w:val="0"/>
              <w:ind w:left="1821" w:hanging="698"/>
              <w:jc w:val="both"/>
              <w:rPr>
                <w:rFonts w:ascii="Barlow" w:hAnsi="Barlow"/>
                <w:color w:val="101036"/>
                <w:sz w:val="20"/>
                <w:szCs w:val="20"/>
              </w:rPr>
            </w:pPr>
            <w:r w:rsidRPr="00730503">
              <w:rPr>
                <w:rFonts w:ascii="Barlow" w:hAnsi="Barlow"/>
                <w:b/>
                <w:color w:val="101036"/>
                <w:sz w:val="20"/>
                <w:szCs w:val="20"/>
              </w:rPr>
              <w:t xml:space="preserve">Para la auditoria del resto de ejercicios, el plazo será </w:t>
            </w:r>
            <w:r w:rsidRPr="00730503">
              <w:rPr>
                <w:rFonts w:ascii="Barlow" w:hAnsi="Barlow"/>
                <w:color w:val="101036"/>
                <w:sz w:val="20"/>
                <w:szCs w:val="20"/>
              </w:rPr>
              <w:t>la segunda quincena del mes</w:t>
            </w:r>
          </w:p>
          <w:p w14:paraId="61EC74EC" w14:textId="77777777" w:rsidR="00FC3385" w:rsidRPr="00730503" w:rsidRDefault="00FC3385" w:rsidP="00FC3385">
            <w:pPr>
              <w:widowControl w:val="0"/>
              <w:ind w:left="1821" w:hanging="698"/>
              <w:jc w:val="both"/>
              <w:rPr>
                <w:rFonts w:ascii="Barlow" w:hAnsi="Barlow"/>
                <w:color w:val="101036"/>
                <w:sz w:val="20"/>
                <w:szCs w:val="20"/>
              </w:rPr>
            </w:pPr>
            <w:r w:rsidRPr="00730503">
              <w:rPr>
                <w:rFonts w:ascii="Barlow" w:hAnsi="Barlow"/>
                <w:color w:val="101036"/>
                <w:sz w:val="20"/>
                <w:szCs w:val="20"/>
              </w:rPr>
              <w:t>de noviembre, pendiente de la planificación que IFEMA MADRID determine</w:t>
            </w:r>
          </w:p>
          <w:p w14:paraId="474E6B75" w14:textId="77777777" w:rsidR="00FC3385" w:rsidRPr="00677258" w:rsidRDefault="00FC3385" w:rsidP="00FC3385">
            <w:pPr>
              <w:widowControl w:val="0"/>
              <w:ind w:left="1134" w:hanging="11"/>
              <w:jc w:val="both"/>
              <w:rPr>
                <w:rFonts w:ascii="Barlow" w:hAnsi="Barlow" w:cstheme="minorHAnsi"/>
                <w:color w:val="101036"/>
                <w:sz w:val="20"/>
                <w:szCs w:val="20"/>
              </w:rPr>
            </w:pPr>
          </w:p>
          <w:bookmarkEnd w:id="11"/>
          <w:p w14:paraId="2FF2AB1D" w14:textId="77777777" w:rsidR="00FC3385" w:rsidRPr="00677258" w:rsidRDefault="00FC3385" w:rsidP="008E258D">
            <w:pPr>
              <w:widowControl w:val="0"/>
              <w:numPr>
                <w:ilvl w:val="0"/>
                <w:numId w:val="14"/>
              </w:numPr>
              <w:tabs>
                <w:tab w:val="clear" w:pos="720"/>
              </w:tabs>
              <w:ind w:left="1134" w:hanging="11"/>
              <w:jc w:val="both"/>
              <w:rPr>
                <w:rFonts w:ascii="Barlow" w:hAnsi="Barlow" w:cstheme="minorHAnsi"/>
                <w:color w:val="101036"/>
                <w:sz w:val="20"/>
                <w:szCs w:val="20"/>
              </w:rPr>
            </w:pPr>
            <w:r w:rsidRPr="00677258">
              <w:rPr>
                <w:rFonts w:ascii="Barlow" w:hAnsi="Barlow" w:cstheme="minorHAnsi"/>
                <w:color w:val="101036"/>
                <w:sz w:val="20"/>
                <w:szCs w:val="20"/>
                <w:u w:val="single"/>
              </w:rPr>
              <w:t>Fase Final</w:t>
            </w:r>
            <w:r w:rsidRPr="00677258">
              <w:rPr>
                <w:rFonts w:ascii="Barlow" w:hAnsi="Barlow" w:cstheme="minorHAnsi"/>
                <w:color w:val="101036"/>
                <w:sz w:val="20"/>
                <w:szCs w:val="20"/>
              </w:rPr>
              <w:t xml:space="preserve">: El trabajo en la fase final deberá realizarse sobre los estados financieros al 31 de diciembre de cada ejercicio, e incluirá todos los procedimientos de auditoría necesarios para poder emitir los informes requeridos en dicha fase. </w:t>
            </w:r>
          </w:p>
          <w:p w14:paraId="0B9B4876" w14:textId="77777777" w:rsidR="00FC3385" w:rsidRPr="00677258" w:rsidRDefault="00FC3385" w:rsidP="00FC3385">
            <w:pPr>
              <w:widowControl w:val="0"/>
              <w:jc w:val="both"/>
              <w:rPr>
                <w:rFonts w:ascii="Barlow" w:hAnsi="Barlow" w:cstheme="minorHAnsi"/>
                <w:color w:val="101036"/>
                <w:sz w:val="20"/>
                <w:szCs w:val="20"/>
              </w:rPr>
            </w:pPr>
          </w:p>
          <w:p w14:paraId="5F3790EF" w14:textId="2640C2E0" w:rsidR="00FC3385" w:rsidRPr="00677258" w:rsidRDefault="00FC3385" w:rsidP="00FC3385">
            <w:pPr>
              <w:widowControl w:val="0"/>
              <w:ind w:left="1134" w:hanging="11"/>
              <w:jc w:val="both"/>
              <w:rPr>
                <w:rFonts w:ascii="Barlow" w:hAnsi="Barlow" w:cstheme="minorHAnsi"/>
                <w:color w:val="101036"/>
                <w:sz w:val="20"/>
                <w:szCs w:val="20"/>
              </w:rPr>
            </w:pPr>
            <w:r w:rsidRPr="00677258">
              <w:rPr>
                <w:rFonts w:ascii="Barlow" w:hAnsi="Barlow" w:cstheme="minorHAnsi"/>
                <w:color w:val="101036"/>
                <w:sz w:val="20"/>
                <w:szCs w:val="20"/>
              </w:rPr>
              <w:t xml:space="preserve">Comprenderá un </w:t>
            </w:r>
            <w:r w:rsidRPr="00677258">
              <w:rPr>
                <w:rFonts w:ascii="Barlow" w:hAnsi="Barlow" w:cstheme="minorHAnsi"/>
                <w:b/>
                <w:color w:val="101036"/>
                <w:sz w:val="20"/>
                <w:szCs w:val="20"/>
              </w:rPr>
              <w:t xml:space="preserve">mínimo de 15 días laborales </w:t>
            </w:r>
            <w:r w:rsidRPr="00F64CD5">
              <w:rPr>
                <w:rFonts w:ascii="Barlow" w:hAnsi="Barlow" w:cstheme="minorHAnsi"/>
                <w:b/>
                <w:color w:val="101036"/>
                <w:sz w:val="20"/>
                <w:szCs w:val="20"/>
              </w:rPr>
              <w:t>presenciales consecutivos</w:t>
            </w:r>
            <w:r w:rsidRPr="00677258">
              <w:rPr>
                <w:rFonts w:ascii="Barlow" w:hAnsi="Barlow" w:cstheme="minorHAnsi"/>
                <w:color w:val="101036"/>
                <w:sz w:val="20"/>
                <w:szCs w:val="20"/>
              </w:rPr>
              <w:t xml:space="preserve"> durante el mes de febrero del año siguiente al auditado, teniendo en cuenta que </w:t>
            </w:r>
            <w:r w:rsidRPr="00677258">
              <w:rPr>
                <w:rFonts w:ascii="Barlow" w:hAnsi="Barlow" w:cstheme="minorHAnsi"/>
                <w:color w:val="101036"/>
                <w:sz w:val="20"/>
                <w:szCs w:val="20"/>
                <w:u w:val="single"/>
              </w:rPr>
              <w:t xml:space="preserve">el informe borrador de la auditoría de Ifema, informe borrador de cumplimiento de </w:t>
            </w:r>
            <w:r w:rsidR="00F64CD5">
              <w:rPr>
                <w:rFonts w:ascii="Barlow" w:hAnsi="Barlow" w:cstheme="minorHAnsi"/>
                <w:color w:val="101036"/>
                <w:sz w:val="20"/>
                <w:szCs w:val="20"/>
                <w:u w:val="single"/>
              </w:rPr>
              <w:t>IFEMA</w:t>
            </w:r>
            <w:r w:rsidRPr="00677258">
              <w:rPr>
                <w:rFonts w:ascii="Barlow" w:hAnsi="Barlow" w:cstheme="minorHAnsi"/>
                <w:color w:val="101036"/>
                <w:sz w:val="20"/>
                <w:szCs w:val="20"/>
                <w:u w:val="single"/>
              </w:rPr>
              <w:t xml:space="preserve"> e informe borrador de IPM deberán ser entregados antes del 10 de marzo del año siguiente al auditado</w:t>
            </w:r>
            <w:r w:rsidRPr="00677258">
              <w:rPr>
                <w:rFonts w:ascii="Barlow" w:hAnsi="Barlow" w:cstheme="minorHAnsi"/>
                <w:color w:val="101036"/>
                <w:sz w:val="20"/>
                <w:szCs w:val="20"/>
              </w:rPr>
              <w:t>, para proceder a su presentación al Comité de Auditoría de la Institución en su sesión de marzo; acto seguido se procederá a la formulación de cuentas por parte del Comité Ejecutivo de la Institución en su sesión de marzo y posterior aprobación de cuentas por parte de la Junta Rectora de la Institución en su sesión de abril</w:t>
            </w:r>
          </w:p>
          <w:p w14:paraId="789A7600" w14:textId="77777777" w:rsidR="00FC3385" w:rsidRPr="00093DCB" w:rsidRDefault="00FC3385" w:rsidP="00FC3385">
            <w:pPr>
              <w:spacing w:line="300" w:lineRule="exact"/>
              <w:jc w:val="both"/>
              <w:rPr>
                <w:rFonts w:ascii="Barlow" w:hAnsi="Barlow" w:cstheme="minorHAnsi"/>
                <w:bCs/>
                <w:color w:val="04183B"/>
                <w:sz w:val="20"/>
                <w:szCs w:val="20"/>
              </w:rPr>
            </w:pPr>
          </w:p>
          <w:p w14:paraId="2C98DF58" w14:textId="77777777" w:rsidR="00FC3385" w:rsidRPr="00677258" w:rsidRDefault="00FC3385" w:rsidP="00FC3385">
            <w:pPr>
              <w:spacing w:line="300" w:lineRule="exact"/>
              <w:ind w:left="708"/>
              <w:jc w:val="both"/>
              <w:rPr>
                <w:rFonts w:ascii="Barlow" w:hAnsi="Barlow" w:cstheme="minorHAnsi"/>
                <w:color w:val="101036"/>
                <w:sz w:val="20"/>
                <w:szCs w:val="20"/>
              </w:rPr>
            </w:pPr>
            <w:r w:rsidRPr="00677258">
              <w:rPr>
                <w:rFonts w:ascii="Barlow" w:hAnsi="Barlow" w:cstheme="minorHAnsi"/>
                <w:color w:val="101036"/>
                <w:sz w:val="20"/>
                <w:szCs w:val="20"/>
              </w:rPr>
              <w:t xml:space="preserve">b) Plazo máximo de ejecución: 5 años, en caso de que IFEMA haga uso de la facultad de prórroga prevista en el </w:t>
            </w:r>
            <w:r w:rsidRPr="00677258">
              <w:rPr>
                <w:rFonts w:ascii="Barlow" w:hAnsi="Barlow" w:cstheme="minorHAnsi"/>
                <w:b/>
                <w:color w:val="101036"/>
                <w:sz w:val="20"/>
                <w:szCs w:val="20"/>
              </w:rPr>
              <w:t>Apartado 18 de este Cuadro de Características.</w:t>
            </w:r>
          </w:p>
          <w:p w14:paraId="1FA26B32" w14:textId="77777777" w:rsidR="00E42A94" w:rsidRPr="00093DCB" w:rsidRDefault="00E42A94" w:rsidP="0014189E">
            <w:pPr>
              <w:spacing w:line="300" w:lineRule="exact"/>
              <w:ind w:left="708"/>
              <w:rPr>
                <w:rFonts w:ascii="Barlow" w:hAnsi="Barlow" w:cstheme="minorHAnsi"/>
                <w:color w:val="04183B"/>
                <w:sz w:val="20"/>
                <w:szCs w:val="20"/>
              </w:rPr>
            </w:pPr>
          </w:p>
          <w:p w14:paraId="34F71E81" w14:textId="77777777" w:rsidR="0014189E" w:rsidRPr="00093DCB" w:rsidRDefault="0014189E" w:rsidP="0014189E">
            <w:pPr>
              <w:spacing w:line="300" w:lineRule="exact"/>
              <w:ind w:left="708"/>
              <w:rPr>
                <w:rFonts w:ascii="Barlow" w:hAnsi="Barlow" w:cstheme="minorHAnsi"/>
                <w:color w:val="04183B"/>
                <w:sz w:val="20"/>
                <w:szCs w:val="20"/>
              </w:rPr>
            </w:pPr>
            <w:r w:rsidRPr="00093DCB">
              <w:rPr>
                <w:rFonts w:ascii="Barlow" w:hAnsi="Barlow" w:cstheme="minorHAnsi"/>
                <w:color w:val="04183B"/>
                <w:sz w:val="20"/>
                <w:szCs w:val="20"/>
              </w:rPr>
              <w:t>c) Se admite reducción del plazo de ejecución:</w:t>
            </w:r>
          </w:p>
          <w:p w14:paraId="0759FD54" w14:textId="767DDA11" w:rsidR="0014189E" w:rsidRPr="00093DCB" w:rsidRDefault="00447E59" w:rsidP="0014189E">
            <w:pPr>
              <w:spacing w:line="300" w:lineRule="exact"/>
              <w:ind w:left="1416"/>
              <w:rPr>
                <w:rFonts w:ascii="Barlow" w:hAnsi="Barlow" w:cstheme="minorHAnsi"/>
                <w:bCs/>
                <w:color w:val="04183B"/>
                <w:sz w:val="20"/>
                <w:szCs w:val="20"/>
              </w:rPr>
            </w:pPr>
            <w:r w:rsidRPr="00093DCB">
              <w:rPr>
                <w:rFonts w:ascii="Barlow" w:hAnsi="Barlow" w:cstheme="minorHAnsi"/>
                <w:bCs/>
                <w:color w:val="04183B"/>
                <w:sz w:val="20"/>
                <w:szCs w:val="20"/>
              </w:rPr>
              <w:t>[</w:t>
            </w:r>
            <w:r w:rsidR="00FC3385">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14189E" w:rsidRPr="00093DCB">
              <w:rPr>
                <w:rFonts w:ascii="Barlow" w:hAnsi="Barlow" w:cstheme="minorHAnsi"/>
                <w:bCs/>
                <w:color w:val="04183B"/>
                <w:sz w:val="20"/>
                <w:szCs w:val="20"/>
              </w:rPr>
              <w:t xml:space="preserve">  No</w:t>
            </w:r>
          </w:p>
          <w:p w14:paraId="2258376A" w14:textId="790AF5D9" w:rsidR="00FC3385" w:rsidRPr="00093DCB" w:rsidRDefault="00447E59" w:rsidP="00FC3385">
            <w:pPr>
              <w:spacing w:line="300" w:lineRule="exact"/>
              <w:ind w:left="1416"/>
              <w:rPr>
                <w:rFonts w:ascii="Barlow" w:hAnsi="Barlow" w:cstheme="minorHAnsi"/>
                <w:color w:val="04183B"/>
                <w:sz w:val="20"/>
                <w:szCs w:val="20"/>
              </w:rPr>
            </w:pPr>
            <w:r w:rsidRPr="00093DCB">
              <w:rPr>
                <w:rFonts w:ascii="Barlow" w:hAnsi="Barlow" w:cstheme="minorHAnsi"/>
                <w:bCs/>
                <w:color w:val="04183B"/>
                <w:sz w:val="20"/>
                <w:szCs w:val="20"/>
              </w:rPr>
              <w:t xml:space="preserve">[ </w:t>
            </w:r>
            <w:r w:rsidR="00FC3385">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14189E" w:rsidRPr="00093DCB">
              <w:rPr>
                <w:rFonts w:ascii="Barlow" w:hAnsi="Barlow" w:cstheme="minorHAnsi"/>
                <w:bCs/>
                <w:color w:val="04183B"/>
                <w:sz w:val="20"/>
                <w:szCs w:val="20"/>
              </w:rPr>
              <w:t xml:space="preserve">  Si </w:t>
            </w:r>
          </w:p>
        </w:tc>
      </w:tr>
      <w:tr w:rsidR="007D2BE2" w:rsidRPr="00093DCB" w14:paraId="44AB1DA2" w14:textId="77777777" w:rsidTr="003C3CB1">
        <w:tc>
          <w:tcPr>
            <w:tcW w:w="8644" w:type="dxa"/>
          </w:tcPr>
          <w:p w14:paraId="567683DA" w14:textId="77777777" w:rsidR="0014189E" w:rsidRPr="00093DCB" w:rsidRDefault="0014189E" w:rsidP="003C3CB1">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15.2.- LUGAR DE ENTREGA DE LOS TRABAJOS O DE PRESTACIÓN DE LOS SERVICIOS</w:t>
            </w:r>
          </w:p>
          <w:p w14:paraId="3B57D321" w14:textId="3CB4CAE5" w:rsidR="00FC3385" w:rsidRPr="00EE6A07" w:rsidRDefault="00FC3385" w:rsidP="00FC3385">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 xml:space="preserve">[ </w:t>
            </w:r>
            <w:proofErr w:type="gramStart"/>
            <w:r w:rsidRPr="00EE6A07">
              <w:rPr>
                <w:rFonts w:ascii="Barlow" w:hAnsi="Barlow" w:cstheme="minorHAnsi"/>
                <w:bCs/>
                <w:color w:val="101036"/>
                <w:sz w:val="20"/>
                <w:szCs w:val="20"/>
              </w:rPr>
              <w:t>X ]</w:t>
            </w:r>
            <w:proofErr w:type="gramEnd"/>
            <w:r w:rsidRPr="00EE6A07">
              <w:rPr>
                <w:rFonts w:ascii="Barlow" w:hAnsi="Barlow" w:cstheme="minorHAnsi"/>
                <w:bCs/>
                <w:color w:val="101036"/>
                <w:sz w:val="20"/>
                <w:szCs w:val="20"/>
              </w:rPr>
              <w:t xml:space="preserve">  Dependencias de IFEMA</w:t>
            </w:r>
            <w:r w:rsidR="002D0FED">
              <w:rPr>
                <w:rFonts w:ascii="Barlow" w:hAnsi="Barlow" w:cstheme="minorHAnsi"/>
                <w:bCs/>
                <w:color w:val="101036"/>
                <w:sz w:val="20"/>
                <w:szCs w:val="20"/>
              </w:rPr>
              <w:t>.</w:t>
            </w:r>
          </w:p>
          <w:p w14:paraId="5CABC4D6" w14:textId="4DBBE7B4" w:rsidR="00FC3385" w:rsidRPr="00093DCB" w:rsidRDefault="00FC3385" w:rsidP="00FC3385">
            <w:pPr>
              <w:spacing w:line="300" w:lineRule="exact"/>
              <w:ind w:left="708"/>
              <w:rPr>
                <w:rFonts w:ascii="Barlow" w:hAnsi="Barlow" w:cstheme="minorHAnsi"/>
                <w:color w:val="04183B"/>
                <w:sz w:val="20"/>
                <w:szCs w:val="20"/>
              </w:rPr>
            </w:pPr>
            <w:r w:rsidRPr="00EE6A07">
              <w:rPr>
                <w:rFonts w:ascii="Barlow" w:hAnsi="Barlow" w:cstheme="minorHAnsi"/>
                <w:bCs/>
                <w:color w:val="101036"/>
                <w:sz w:val="20"/>
                <w:szCs w:val="20"/>
              </w:rPr>
              <w:t xml:space="preserve">[ </w:t>
            </w:r>
            <w:proofErr w:type="gramStart"/>
            <w:r>
              <w:rPr>
                <w:rFonts w:ascii="Barlow" w:hAnsi="Barlow" w:cstheme="minorHAnsi"/>
                <w:bCs/>
                <w:color w:val="101036"/>
                <w:sz w:val="20"/>
                <w:szCs w:val="20"/>
              </w:rPr>
              <w:t>X</w:t>
            </w:r>
            <w:r w:rsidR="002D0FED">
              <w:rPr>
                <w:rFonts w:ascii="Barlow" w:hAnsi="Barlow" w:cstheme="minorHAnsi"/>
                <w:bCs/>
                <w:color w:val="101036"/>
                <w:sz w:val="20"/>
                <w:szCs w:val="20"/>
              </w:rPr>
              <w:t xml:space="preserve"> </w:t>
            </w:r>
            <w:r w:rsidRPr="00EE6A07">
              <w:rPr>
                <w:rFonts w:ascii="Barlow" w:hAnsi="Barlow" w:cstheme="minorHAnsi"/>
                <w:bCs/>
                <w:color w:val="101036"/>
                <w:sz w:val="20"/>
                <w:szCs w:val="20"/>
              </w:rPr>
              <w:t>]</w:t>
            </w:r>
            <w:proofErr w:type="gramEnd"/>
            <w:r w:rsidR="002D0FED">
              <w:rPr>
                <w:rFonts w:ascii="Barlow" w:hAnsi="Barlow" w:cstheme="minorHAnsi"/>
                <w:bCs/>
                <w:color w:val="101036"/>
                <w:sz w:val="20"/>
                <w:szCs w:val="20"/>
              </w:rPr>
              <w:t xml:space="preserve"> </w:t>
            </w:r>
            <w:r w:rsidRPr="00EE6A07">
              <w:rPr>
                <w:rFonts w:ascii="Barlow" w:hAnsi="Barlow" w:cstheme="minorHAnsi"/>
                <w:bCs/>
                <w:color w:val="101036"/>
                <w:sz w:val="20"/>
                <w:szCs w:val="20"/>
              </w:rPr>
              <w:t xml:space="preserve"> Otros: </w:t>
            </w:r>
            <w:r>
              <w:rPr>
                <w:rFonts w:ascii="Barlow" w:hAnsi="Barlow" w:cstheme="minorHAnsi"/>
                <w:bCs/>
                <w:color w:val="101036"/>
                <w:sz w:val="20"/>
                <w:szCs w:val="20"/>
              </w:rPr>
              <w:t>D</w:t>
            </w:r>
            <w:r w:rsidRPr="00EE6A07">
              <w:rPr>
                <w:rFonts w:ascii="Barlow" w:hAnsi="Barlow" w:cstheme="minorHAnsi"/>
                <w:bCs/>
                <w:color w:val="101036"/>
                <w:sz w:val="20"/>
                <w:szCs w:val="20"/>
              </w:rPr>
              <w:t>ependencias del adjudicatario</w:t>
            </w:r>
            <w:r>
              <w:rPr>
                <w:rFonts w:ascii="Barlow" w:hAnsi="Barlow" w:cstheme="minorHAnsi"/>
                <w:bCs/>
                <w:color w:val="101036"/>
                <w:sz w:val="20"/>
                <w:szCs w:val="20"/>
              </w:rPr>
              <w:t>.</w:t>
            </w:r>
          </w:p>
        </w:tc>
      </w:tr>
    </w:tbl>
    <w:p w14:paraId="739CAC29" w14:textId="77777777" w:rsidR="00E94488" w:rsidRPr="00093DCB" w:rsidRDefault="00E94488"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0C401C51" w14:textId="77777777" w:rsidTr="00204D74">
        <w:tc>
          <w:tcPr>
            <w:tcW w:w="8494" w:type="dxa"/>
          </w:tcPr>
          <w:p w14:paraId="5C8598B4" w14:textId="77777777" w:rsidR="00657909" w:rsidRPr="00093DCB" w:rsidRDefault="00657909" w:rsidP="00261020">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16.- </w:t>
            </w:r>
            <w:r w:rsidR="0014189E" w:rsidRPr="00093DCB">
              <w:rPr>
                <w:rFonts w:ascii="Barlow" w:hAnsi="Barlow" w:cstheme="minorHAnsi"/>
                <w:b/>
                <w:color w:val="04183B"/>
                <w:sz w:val="20"/>
                <w:szCs w:val="20"/>
              </w:rPr>
              <w:t xml:space="preserve">PROGRAMA DE TRABAJO </w:t>
            </w:r>
            <w:r w:rsidR="0014189E" w:rsidRPr="00093DCB">
              <w:rPr>
                <w:rFonts w:ascii="Barlow" w:hAnsi="Barlow" w:cstheme="minorHAnsi"/>
                <w:color w:val="04183B"/>
                <w:sz w:val="20"/>
                <w:szCs w:val="20"/>
              </w:rPr>
              <w:t>(Cláusula 2</w:t>
            </w:r>
            <w:r w:rsidR="00261020" w:rsidRPr="00093DCB">
              <w:rPr>
                <w:rFonts w:ascii="Barlow" w:hAnsi="Barlow" w:cstheme="minorHAnsi"/>
                <w:color w:val="04183B"/>
                <w:sz w:val="20"/>
                <w:szCs w:val="20"/>
              </w:rPr>
              <w:t>6</w:t>
            </w:r>
            <w:r w:rsidR="0014189E" w:rsidRPr="00093DCB">
              <w:rPr>
                <w:rFonts w:ascii="Barlow" w:hAnsi="Barlow" w:cstheme="minorHAnsi"/>
                <w:color w:val="04183B"/>
                <w:sz w:val="20"/>
                <w:szCs w:val="20"/>
              </w:rPr>
              <w:t>)</w:t>
            </w:r>
            <w:r w:rsidR="00775010" w:rsidRPr="00093DCB">
              <w:rPr>
                <w:rFonts w:ascii="Barlow" w:hAnsi="Barlow" w:cstheme="minorHAnsi"/>
                <w:color w:val="04183B"/>
                <w:sz w:val="20"/>
                <w:szCs w:val="20"/>
              </w:rPr>
              <w:t xml:space="preserve"> </w:t>
            </w:r>
          </w:p>
        </w:tc>
      </w:tr>
      <w:tr w:rsidR="007D2BE2" w:rsidRPr="00093DCB" w14:paraId="594206FF" w14:textId="77777777" w:rsidTr="00204D74">
        <w:tc>
          <w:tcPr>
            <w:tcW w:w="8494" w:type="dxa"/>
          </w:tcPr>
          <w:p w14:paraId="128B0A9F" w14:textId="7654FD2B" w:rsidR="0014189E" w:rsidRPr="00093DCB" w:rsidRDefault="00B44DD8" w:rsidP="0014189E">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w:t>
            </w:r>
            <w:r w:rsidR="0014189E"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00130B6A">
              <w:rPr>
                <w:rFonts w:ascii="Barlow" w:hAnsi="Barlow" w:cstheme="minorHAnsi"/>
                <w:bCs/>
                <w:color w:val="04183B"/>
                <w:sz w:val="20"/>
                <w:szCs w:val="20"/>
              </w:rPr>
              <w:t xml:space="preserve"> </w:t>
            </w:r>
            <w:r w:rsidR="002D0FED">
              <w:rPr>
                <w:rFonts w:ascii="Barlow" w:hAnsi="Barlow" w:cstheme="minorHAnsi"/>
                <w:bCs/>
                <w:color w:val="04183B"/>
                <w:sz w:val="20"/>
                <w:szCs w:val="20"/>
              </w:rPr>
              <w:t xml:space="preserve"> </w:t>
            </w:r>
            <w:r w:rsidR="0014189E" w:rsidRPr="00093DCB">
              <w:rPr>
                <w:rFonts w:ascii="Barlow" w:hAnsi="Barlow" w:cstheme="minorHAnsi"/>
                <w:bCs/>
                <w:color w:val="04183B"/>
                <w:sz w:val="20"/>
                <w:szCs w:val="20"/>
              </w:rPr>
              <w:t>]</w:t>
            </w:r>
            <w:proofErr w:type="gramEnd"/>
            <w:r w:rsidR="002D0FED">
              <w:rPr>
                <w:rFonts w:ascii="Barlow" w:hAnsi="Barlow" w:cstheme="minorHAnsi"/>
                <w:bCs/>
                <w:color w:val="04183B"/>
                <w:sz w:val="20"/>
                <w:szCs w:val="20"/>
              </w:rPr>
              <w:t xml:space="preserve"> </w:t>
            </w:r>
            <w:r w:rsidR="0014189E" w:rsidRPr="00093DCB">
              <w:rPr>
                <w:rFonts w:ascii="Barlow" w:hAnsi="Barlow" w:cstheme="minorHAnsi"/>
                <w:bCs/>
                <w:color w:val="04183B"/>
                <w:sz w:val="20"/>
                <w:szCs w:val="20"/>
              </w:rPr>
              <w:t>No se exige</w:t>
            </w:r>
          </w:p>
          <w:p w14:paraId="11CBF9FD" w14:textId="66B219AB" w:rsidR="00F64240" w:rsidRPr="00204D74" w:rsidRDefault="00447E59" w:rsidP="00204D74">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FC3385">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00130B6A">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14189E" w:rsidRPr="00093DCB">
              <w:rPr>
                <w:rFonts w:ascii="Barlow" w:hAnsi="Barlow" w:cstheme="minorHAnsi"/>
                <w:bCs/>
                <w:color w:val="04183B"/>
                <w:sz w:val="20"/>
                <w:szCs w:val="20"/>
              </w:rPr>
              <w:t xml:space="preserve"> Si se exige</w:t>
            </w:r>
            <w:r w:rsidR="001E4625" w:rsidRPr="00093DCB">
              <w:rPr>
                <w:rFonts w:ascii="Barlow" w:hAnsi="Barlow" w:cstheme="minorHAnsi"/>
                <w:bCs/>
                <w:color w:val="04183B"/>
                <w:sz w:val="20"/>
                <w:szCs w:val="20"/>
              </w:rPr>
              <w:t xml:space="preserve">. </w:t>
            </w:r>
          </w:p>
        </w:tc>
      </w:tr>
      <w:tr w:rsidR="007D2BE2" w:rsidRPr="00093DCB" w14:paraId="091E50B8" w14:textId="77777777" w:rsidTr="00FC3385">
        <w:tc>
          <w:tcPr>
            <w:tcW w:w="8494" w:type="dxa"/>
          </w:tcPr>
          <w:p w14:paraId="5F563439" w14:textId="77777777" w:rsidR="00657909" w:rsidRPr="00093DCB" w:rsidRDefault="00657909" w:rsidP="00E42A94">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17.- </w:t>
            </w:r>
            <w:r w:rsidR="00261020" w:rsidRPr="00093DCB">
              <w:rPr>
                <w:rFonts w:ascii="Barlow" w:hAnsi="Barlow" w:cstheme="minorHAnsi"/>
                <w:b/>
                <w:color w:val="04183B"/>
                <w:sz w:val="20"/>
                <w:szCs w:val="20"/>
              </w:rPr>
              <w:t>PAG</w:t>
            </w:r>
            <w:r w:rsidR="00E42A94" w:rsidRPr="00093DCB">
              <w:rPr>
                <w:rFonts w:ascii="Barlow" w:hAnsi="Barlow" w:cstheme="minorHAnsi"/>
                <w:b/>
                <w:color w:val="04183B"/>
                <w:sz w:val="20"/>
                <w:szCs w:val="20"/>
              </w:rPr>
              <w:t>O</w:t>
            </w:r>
            <w:r w:rsidR="009A4F00" w:rsidRPr="00093DCB">
              <w:rPr>
                <w:rFonts w:ascii="Barlow" w:hAnsi="Barlow" w:cstheme="minorHAnsi"/>
                <w:b/>
                <w:color w:val="04183B"/>
                <w:sz w:val="20"/>
                <w:szCs w:val="20"/>
              </w:rPr>
              <w:t xml:space="preserve"> </w:t>
            </w:r>
            <w:r w:rsidR="009A4F00" w:rsidRPr="00093DCB">
              <w:rPr>
                <w:rFonts w:ascii="Barlow" w:hAnsi="Barlow" w:cstheme="minorHAnsi"/>
                <w:color w:val="04183B"/>
                <w:sz w:val="20"/>
                <w:szCs w:val="20"/>
              </w:rPr>
              <w:t>(Cláusula 3</w:t>
            </w:r>
            <w:r w:rsidR="00321706" w:rsidRPr="00093DCB">
              <w:rPr>
                <w:rFonts w:ascii="Barlow" w:hAnsi="Barlow" w:cstheme="minorHAnsi"/>
                <w:color w:val="04183B"/>
                <w:sz w:val="20"/>
                <w:szCs w:val="20"/>
              </w:rPr>
              <w:t>5</w:t>
            </w:r>
            <w:r w:rsidR="009A4F00" w:rsidRPr="00093DCB">
              <w:rPr>
                <w:rFonts w:ascii="Barlow" w:hAnsi="Barlow" w:cstheme="minorHAnsi"/>
                <w:color w:val="04183B"/>
                <w:sz w:val="20"/>
                <w:szCs w:val="20"/>
              </w:rPr>
              <w:t>)</w:t>
            </w:r>
          </w:p>
        </w:tc>
      </w:tr>
      <w:tr w:rsidR="00FC3385" w:rsidRPr="00093DCB" w14:paraId="59EA0EE6" w14:textId="77777777" w:rsidTr="00FC3385">
        <w:tc>
          <w:tcPr>
            <w:tcW w:w="8494" w:type="dxa"/>
          </w:tcPr>
          <w:p w14:paraId="69A4EF14" w14:textId="598F9B3F" w:rsidR="00FC3385" w:rsidRPr="00EE6A07" w:rsidRDefault="00FC3385" w:rsidP="00FC3385">
            <w:pPr>
              <w:spacing w:line="300" w:lineRule="exact"/>
              <w:jc w:val="both"/>
              <w:rPr>
                <w:rFonts w:ascii="Barlow" w:hAnsi="Barlow" w:cstheme="minorHAnsi"/>
                <w:bCs/>
                <w:color w:val="101036"/>
                <w:sz w:val="20"/>
                <w:szCs w:val="20"/>
              </w:rPr>
            </w:pPr>
            <w:r w:rsidRPr="00EE6A07">
              <w:rPr>
                <w:rFonts w:ascii="Barlow" w:hAnsi="Barlow" w:cstheme="minorHAnsi"/>
                <w:color w:val="101036"/>
                <w:sz w:val="20"/>
                <w:szCs w:val="20"/>
              </w:rPr>
              <w:t xml:space="preserve">17.1.-PERIODICIDAD Y ALCANCE DE LOS PAGOS: </w:t>
            </w:r>
          </w:p>
          <w:p w14:paraId="7438E386" w14:textId="77777777" w:rsidR="00FC3385" w:rsidRDefault="00FC3385" w:rsidP="00FC3385">
            <w:pPr>
              <w:spacing w:line="300" w:lineRule="exact"/>
              <w:ind w:left="426"/>
              <w:jc w:val="both"/>
              <w:rPr>
                <w:rFonts w:ascii="Barlow" w:hAnsi="Barlow" w:cstheme="minorHAnsi"/>
                <w:bCs/>
                <w:color w:val="101036"/>
                <w:sz w:val="20"/>
                <w:szCs w:val="20"/>
              </w:rPr>
            </w:pPr>
          </w:p>
          <w:p w14:paraId="7774D038" w14:textId="0FBD8235" w:rsidR="00FC3385" w:rsidRPr="00EE6A07" w:rsidRDefault="00FC3385" w:rsidP="00FC3385">
            <w:pPr>
              <w:spacing w:line="300" w:lineRule="exact"/>
              <w:ind w:left="426"/>
              <w:jc w:val="both"/>
              <w:rPr>
                <w:rFonts w:ascii="Barlow" w:hAnsi="Barlow" w:cstheme="minorHAnsi"/>
                <w:bCs/>
                <w:color w:val="101036"/>
                <w:sz w:val="20"/>
                <w:szCs w:val="20"/>
              </w:rPr>
            </w:pPr>
            <w:r w:rsidRPr="00EE6A07">
              <w:rPr>
                <w:rFonts w:ascii="Barlow" w:hAnsi="Barlow" w:cstheme="minorHAnsi"/>
                <w:bCs/>
                <w:color w:val="101036"/>
                <w:sz w:val="20"/>
                <w:szCs w:val="20"/>
              </w:rPr>
              <w:t>Una vez conformada la/s factura/s, se procederá a su pago mediante transferencia, con vencimiento a 60 días contados desde la fecha de realización del servicio. En caso de recepcionarse la factura en el Departamento de Contabilidad después de los 10 días autorizados, prevalecerá la fecha de recepción de ésta para el cálculo del plazo de pago.</w:t>
            </w:r>
          </w:p>
          <w:p w14:paraId="0B220B14" w14:textId="40BD4017" w:rsidR="003B053B" w:rsidRPr="00FE3BBB" w:rsidRDefault="003B053B" w:rsidP="003B053B">
            <w:pPr>
              <w:ind w:left="360"/>
              <w:jc w:val="both"/>
              <w:rPr>
                <w:rFonts w:ascii="Barlow" w:hAnsi="Barlow" w:cstheme="minorHAnsi"/>
                <w:snapToGrid w:val="0"/>
                <w:color w:val="101036"/>
                <w:sz w:val="20"/>
                <w:szCs w:val="20"/>
              </w:rPr>
            </w:pPr>
            <w:r w:rsidRPr="00FE3BBB">
              <w:rPr>
                <w:rFonts w:ascii="Barlow" w:hAnsi="Barlow" w:cstheme="minorHAnsi"/>
                <w:snapToGrid w:val="0"/>
                <w:color w:val="101036"/>
                <w:sz w:val="20"/>
                <w:szCs w:val="20"/>
              </w:rPr>
              <w:lastRenderedPageBreak/>
              <w:t xml:space="preserve">La parte correspondiente al Informe de </w:t>
            </w:r>
            <w:r w:rsidR="00204D74" w:rsidRPr="00FE3BBB">
              <w:rPr>
                <w:rFonts w:ascii="Barlow" w:hAnsi="Barlow" w:cstheme="minorHAnsi"/>
                <w:snapToGrid w:val="0"/>
                <w:color w:val="101036"/>
                <w:sz w:val="20"/>
                <w:szCs w:val="20"/>
              </w:rPr>
              <w:t>Auditoría</w:t>
            </w:r>
            <w:r w:rsidRPr="00FE3BBB">
              <w:rPr>
                <w:rFonts w:ascii="Barlow" w:hAnsi="Barlow" w:cstheme="minorHAnsi"/>
                <w:snapToGrid w:val="0"/>
                <w:color w:val="101036"/>
                <w:sz w:val="20"/>
                <w:szCs w:val="20"/>
              </w:rPr>
              <w:t xml:space="preserve">, Informe de Auditoría de Cumplimiento e Informe de Auditoría del IPM será la siguiente: </w:t>
            </w:r>
          </w:p>
          <w:p w14:paraId="25D9B1DD" w14:textId="77777777" w:rsidR="00FC3385" w:rsidRPr="00FE3BBB" w:rsidRDefault="00FC3385" w:rsidP="00FC3385">
            <w:pPr>
              <w:ind w:left="360"/>
              <w:jc w:val="both"/>
              <w:rPr>
                <w:rFonts w:ascii="Barlow" w:hAnsi="Barlow" w:cstheme="minorHAnsi"/>
                <w:snapToGrid w:val="0"/>
                <w:color w:val="101036"/>
                <w:sz w:val="20"/>
                <w:szCs w:val="20"/>
              </w:rPr>
            </w:pPr>
          </w:p>
          <w:p w14:paraId="2B892D99" w14:textId="77777777" w:rsidR="00FC3385" w:rsidRPr="00FE3BBB" w:rsidRDefault="00FC3385" w:rsidP="008E258D">
            <w:pPr>
              <w:numPr>
                <w:ilvl w:val="0"/>
                <w:numId w:val="15"/>
              </w:numPr>
              <w:tabs>
                <w:tab w:val="clear" w:pos="360"/>
                <w:tab w:val="num" w:pos="1069"/>
              </w:tabs>
              <w:ind w:left="1069"/>
              <w:jc w:val="both"/>
              <w:rPr>
                <w:rFonts w:ascii="Barlow" w:hAnsi="Barlow" w:cstheme="minorHAnsi"/>
                <w:snapToGrid w:val="0"/>
                <w:color w:val="101036"/>
                <w:sz w:val="20"/>
                <w:szCs w:val="20"/>
              </w:rPr>
            </w:pPr>
            <w:r w:rsidRPr="00FE3BBB">
              <w:rPr>
                <w:rFonts w:ascii="Barlow" w:hAnsi="Barlow" w:cstheme="minorHAnsi"/>
                <w:snapToGrid w:val="0"/>
                <w:color w:val="101036"/>
                <w:sz w:val="20"/>
                <w:szCs w:val="20"/>
              </w:rPr>
              <w:t>El 20% del importe anual del contrato, tras la finalización de la revisión preliminar.</w:t>
            </w:r>
          </w:p>
          <w:p w14:paraId="48A716E8" w14:textId="77777777" w:rsidR="00FC3385" w:rsidRPr="00FE3BBB" w:rsidRDefault="00FC3385" w:rsidP="00FC3385">
            <w:pPr>
              <w:jc w:val="both"/>
              <w:rPr>
                <w:rFonts w:ascii="Barlow" w:hAnsi="Barlow" w:cstheme="minorHAnsi"/>
                <w:snapToGrid w:val="0"/>
                <w:color w:val="101036"/>
                <w:sz w:val="20"/>
                <w:szCs w:val="20"/>
              </w:rPr>
            </w:pPr>
          </w:p>
          <w:p w14:paraId="59E20335" w14:textId="77777777" w:rsidR="00FC3385" w:rsidRPr="00FE3BBB" w:rsidRDefault="00FC3385" w:rsidP="008E258D">
            <w:pPr>
              <w:numPr>
                <w:ilvl w:val="0"/>
                <w:numId w:val="15"/>
              </w:numPr>
              <w:tabs>
                <w:tab w:val="clear" w:pos="360"/>
                <w:tab w:val="num" w:pos="1069"/>
              </w:tabs>
              <w:ind w:left="1069"/>
              <w:jc w:val="both"/>
              <w:rPr>
                <w:rFonts w:ascii="Barlow" w:hAnsi="Barlow" w:cstheme="minorHAnsi"/>
                <w:color w:val="04183B"/>
                <w:sz w:val="20"/>
                <w:szCs w:val="20"/>
              </w:rPr>
            </w:pPr>
            <w:r w:rsidRPr="00FE3BBB">
              <w:rPr>
                <w:rFonts w:ascii="Barlow" w:hAnsi="Barlow" w:cstheme="minorHAnsi"/>
                <w:snapToGrid w:val="0"/>
                <w:color w:val="101036"/>
                <w:sz w:val="20"/>
                <w:szCs w:val="20"/>
              </w:rPr>
              <w:t xml:space="preserve">El 80% del importe anual del contrato, tras la entrega del informe de auditoría. </w:t>
            </w:r>
          </w:p>
          <w:p w14:paraId="4EA1F4F9" w14:textId="77777777" w:rsidR="004B18F7" w:rsidRPr="00FE3BBB" w:rsidRDefault="004B18F7" w:rsidP="004B18F7">
            <w:pPr>
              <w:pStyle w:val="Prrafodelista"/>
              <w:rPr>
                <w:rFonts w:ascii="Barlow" w:hAnsi="Barlow" w:cstheme="minorHAnsi"/>
                <w:color w:val="04183B"/>
                <w:sz w:val="20"/>
                <w:szCs w:val="20"/>
              </w:rPr>
            </w:pPr>
          </w:p>
          <w:p w14:paraId="4126E3B8" w14:textId="77777777" w:rsidR="004B18F7" w:rsidRPr="00FE3BBB" w:rsidRDefault="004B18F7" w:rsidP="004B18F7">
            <w:pPr>
              <w:ind w:left="360"/>
              <w:jc w:val="both"/>
              <w:rPr>
                <w:rFonts w:ascii="Barlow" w:hAnsi="Barlow" w:cstheme="minorHAnsi"/>
                <w:snapToGrid w:val="0"/>
                <w:color w:val="101036"/>
                <w:sz w:val="20"/>
                <w:szCs w:val="20"/>
              </w:rPr>
            </w:pPr>
            <w:r w:rsidRPr="00FE3BBB">
              <w:rPr>
                <w:rFonts w:ascii="Barlow" w:hAnsi="Barlow" w:cstheme="minorHAnsi"/>
                <w:snapToGrid w:val="0"/>
                <w:color w:val="101036"/>
                <w:sz w:val="20"/>
                <w:szCs w:val="20"/>
              </w:rPr>
              <w:t>La verificación del Estado de Información No Financiera, así como la del Estado de Información de Sostenibilidad se realizará de forma completa a la entrega de los correspondientes informes.</w:t>
            </w:r>
          </w:p>
          <w:p w14:paraId="0BFAD00E" w14:textId="77777777" w:rsidR="004B18F7" w:rsidRPr="00FE3BBB" w:rsidRDefault="004B18F7" w:rsidP="004B18F7">
            <w:pPr>
              <w:jc w:val="both"/>
              <w:rPr>
                <w:rFonts w:ascii="Barlow" w:hAnsi="Barlow" w:cstheme="minorHAnsi"/>
                <w:color w:val="101036"/>
                <w:sz w:val="20"/>
                <w:szCs w:val="20"/>
              </w:rPr>
            </w:pPr>
          </w:p>
          <w:p w14:paraId="4C13062A" w14:textId="7267DC28" w:rsidR="004B18F7" w:rsidRDefault="004B18F7" w:rsidP="00FE3BBB">
            <w:pPr>
              <w:ind w:left="360"/>
              <w:jc w:val="both"/>
              <w:rPr>
                <w:rFonts w:ascii="Barlow" w:hAnsi="Barlow" w:cstheme="minorHAnsi"/>
                <w:color w:val="04183B"/>
                <w:sz w:val="20"/>
                <w:szCs w:val="20"/>
              </w:rPr>
            </w:pPr>
            <w:r w:rsidRPr="00FE3BBB">
              <w:rPr>
                <w:rFonts w:ascii="Barlow" w:hAnsi="Barlow" w:cstheme="minorHAnsi"/>
                <w:snapToGrid w:val="0"/>
                <w:color w:val="101036"/>
                <w:sz w:val="20"/>
                <w:szCs w:val="20"/>
              </w:rPr>
              <w:t>La auditoría del estado contable de ingresos y gastos del</w:t>
            </w:r>
            <w:r w:rsidR="00F937EE">
              <w:rPr>
                <w:rFonts w:ascii="Barlow" w:hAnsi="Barlow" w:cstheme="minorHAnsi"/>
                <w:snapToGrid w:val="0"/>
                <w:color w:val="101036"/>
                <w:sz w:val="20"/>
                <w:szCs w:val="20"/>
              </w:rPr>
              <w:t xml:space="preserve"> Gran Premio</w:t>
            </w:r>
            <w:r w:rsidRPr="00FE3BBB">
              <w:rPr>
                <w:rFonts w:ascii="Barlow" w:hAnsi="Barlow" w:cstheme="minorHAnsi"/>
                <w:snapToGrid w:val="0"/>
                <w:color w:val="101036"/>
                <w:sz w:val="20"/>
                <w:szCs w:val="20"/>
              </w:rPr>
              <w:t xml:space="preserve"> Fórmula 1</w:t>
            </w:r>
            <w:r w:rsidR="00F937EE">
              <w:rPr>
                <w:rFonts w:ascii="Barlow" w:hAnsi="Barlow" w:cstheme="minorHAnsi"/>
                <w:snapToGrid w:val="0"/>
                <w:color w:val="101036"/>
                <w:sz w:val="20"/>
                <w:szCs w:val="20"/>
              </w:rPr>
              <w:t xml:space="preserve"> Madrid</w:t>
            </w:r>
            <w:r w:rsidRPr="00FE3BBB">
              <w:rPr>
                <w:rFonts w:ascii="Barlow" w:hAnsi="Barlow" w:cstheme="minorHAnsi"/>
                <w:snapToGrid w:val="0"/>
                <w:color w:val="101036"/>
                <w:sz w:val="20"/>
                <w:szCs w:val="20"/>
              </w:rPr>
              <w:t>, se realizará de forma completa a la entrega de los correspondientes informes.</w:t>
            </w:r>
          </w:p>
          <w:p w14:paraId="16EB3F5A" w14:textId="348679F9" w:rsidR="004B18F7" w:rsidRPr="00093DCB" w:rsidRDefault="004B18F7" w:rsidP="004B18F7">
            <w:pPr>
              <w:jc w:val="both"/>
              <w:rPr>
                <w:rFonts w:ascii="Barlow" w:hAnsi="Barlow" w:cstheme="minorHAnsi"/>
                <w:color w:val="04183B"/>
                <w:sz w:val="20"/>
                <w:szCs w:val="20"/>
              </w:rPr>
            </w:pPr>
          </w:p>
        </w:tc>
      </w:tr>
      <w:tr w:rsidR="00FC3385" w:rsidRPr="00093DCB" w14:paraId="57D4CC97" w14:textId="77777777" w:rsidTr="00FC3385">
        <w:tc>
          <w:tcPr>
            <w:tcW w:w="8494" w:type="dxa"/>
          </w:tcPr>
          <w:p w14:paraId="034A7808" w14:textId="1A76B013" w:rsidR="00FC3385" w:rsidRPr="00093DCB" w:rsidRDefault="00FC3385" w:rsidP="00FC3385">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lastRenderedPageBreak/>
              <w:t>17.2.- ABONOS A CUENTA (art. 198.3 LCSP)</w:t>
            </w:r>
          </w:p>
          <w:p w14:paraId="5AEB82A7" w14:textId="4B19D0CF" w:rsidR="00FC3385" w:rsidRPr="00093DCB" w:rsidRDefault="00FC3385" w:rsidP="00FC3385">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No se establecen</w:t>
            </w:r>
          </w:p>
          <w:p w14:paraId="18001FE8" w14:textId="1DA99DB3" w:rsidR="00FC3385" w:rsidRPr="00093DCB" w:rsidRDefault="00FC3385" w:rsidP="00FC3385">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Pr>
                <w:rFonts w:ascii="Barlow" w:hAnsi="Barlow" w:cstheme="minorHAnsi"/>
                <w:bCs/>
                <w:color w:val="04183B"/>
                <w:sz w:val="20"/>
                <w:szCs w:val="20"/>
              </w:rPr>
              <w:t xml:space="preserve"> </w:t>
            </w:r>
            <w:proofErr w:type="gramStart"/>
            <w:r>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Si se establecen</w:t>
            </w:r>
          </w:p>
        </w:tc>
      </w:tr>
      <w:tr w:rsidR="00FC3385" w:rsidRPr="00093DCB" w14:paraId="7FF0DB2B" w14:textId="77777777" w:rsidTr="00FC3385">
        <w:tc>
          <w:tcPr>
            <w:tcW w:w="8494" w:type="dxa"/>
          </w:tcPr>
          <w:p w14:paraId="19B9975F" w14:textId="77777777" w:rsidR="00FC3385" w:rsidRPr="00093DCB" w:rsidRDefault="00FC3385" w:rsidP="00FC3385">
            <w:pPr>
              <w:spacing w:line="300" w:lineRule="exact"/>
              <w:jc w:val="both"/>
              <w:rPr>
                <w:rFonts w:ascii="Barlow" w:hAnsi="Barlow" w:cstheme="minorHAnsi"/>
                <w:color w:val="04183B"/>
                <w:sz w:val="20"/>
                <w:szCs w:val="20"/>
                <w:highlight w:val="green"/>
              </w:rPr>
            </w:pPr>
            <w:r w:rsidRPr="00093DCB">
              <w:rPr>
                <w:rFonts w:ascii="Barlow" w:hAnsi="Barlow" w:cstheme="minorHAnsi"/>
                <w:color w:val="04183B"/>
                <w:sz w:val="20"/>
                <w:szCs w:val="20"/>
              </w:rPr>
              <w:t>17.3.- DATOS QUE DEBEN CONSTAR EN LAS FACTURA</w:t>
            </w:r>
            <w:r w:rsidRPr="00973696">
              <w:rPr>
                <w:rFonts w:ascii="Barlow" w:hAnsi="Barlow" w:cstheme="minorHAnsi"/>
                <w:color w:val="04183B"/>
                <w:sz w:val="20"/>
                <w:szCs w:val="20"/>
              </w:rPr>
              <w:t>S:</w:t>
            </w:r>
            <w:r w:rsidRPr="00093DCB">
              <w:rPr>
                <w:rFonts w:ascii="Barlow" w:hAnsi="Barlow" w:cstheme="minorHAnsi"/>
                <w:b/>
                <w:color w:val="04183B"/>
                <w:sz w:val="20"/>
                <w:szCs w:val="20"/>
              </w:rPr>
              <w:t xml:space="preserve"> </w:t>
            </w:r>
            <w:r w:rsidRPr="00093DCB">
              <w:rPr>
                <w:rFonts w:ascii="Barlow" w:hAnsi="Barlow"/>
                <w:color w:val="04183B"/>
                <w:sz w:val="20"/>
                <w:szCs w:val="20"/>
              </w:rPr>
              <w:t>Razón social, Domicilio Social, CIF, describir el servicio prestado en factura y número de pedido facilitado por IFEMA.</w:t>
            </w:r>
          </w:p>
        </w:tc>
      </w:tr>
    </w:tbl>
    <w:p w14:paraId="561501A6" w14:textId="77777777" w:rsidR="00657909" w:rsidRPr="00093DCB" w:rsidRDefault="00657909"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67674614" w14:textId="77777777" w:rsidTr="003C3CB1">
        <w:tc>
          <w:tcPr>
            <w:tcW w:w="8644" w:type="dxa"/>
          </w:tcPr>
          <w:p w14:paraId="7EED0F0C" w14:textId="77777777" w:rsidR="00657909" w:rsidRPr="00093DCB" w:rsidRDefault="00657909" w:rsidP="001A6A8F">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18.- </w:t>
            </w:r>
            <w:r w:rsidR="001A6A8F" w:rsidRPr="00093DCB">
              <w:rPr>
                <w:rFonts w:ascii="Barlow" w:hAnsi="Barlow" w:cstheme="minorHAnsi"/>
                <w:b/>
                <w:color w:val="04183B"/>
                <w:sz w:val="20"/>
                <w:szCs w:val="20"/>
              </w:rPr>
              <w:t xml:space="preserve">PRÓRROGA </w:t>
            </w:r>
            <w:r w:rsidR="001A6A8F" w:rsidRPr="00093DCB">
              <w:rPr>
                <w:rFonts w:ascii="Barlow" w:hAnsi="Barlow" w:cstheme="minorHAnsi"/>
                <w:color w:val="04183B"/>
                <w:sz w:val="20"/>
                <w:szCs w:val="20"/>
              </w:rPr>
              <w:t>(Cláusula 29)</w:t>
            </w:r>
          </w:p>
        </w:tc>
      </w:tr>
      <w:tr w:rsidR="007D2BE2" w:rsidRPr="00093DCB" w14:paraId="1779B496" w14:textId="77777777" w:rsidTr="003C3CB1">
        <w:tc>
          <w:tcPr>
            <w:tcW w:w="8644" w:type="dxa"/>
          </w:tcPr>
          <w:p w14:paraId="7FF85DE1" w14:textId="358146F8" w:rsidR="003C3CB1" w:rsidRPr="00093DCB" w:rsidRDefault="003C3CB1" w:rsidP="003C3CB1">
            <w:pPr>
              <w:spacing w:line="300" w:lineRule="exact"/>
              <w:ind w:left="708"/>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w:t>
            </w:r>
          </w:p>
          <w:p w14:paraId="24060EFD" w14:textId="2B6F840B" w:rsidR="001A6A8F" w:rsidRPr="00FC3385" w:rsidRDefault="00FC3385" w:rsidP="00FC3385">
            <w:pPr>
              <w:spacing w:line="300" w:lineRule="exact"/>
              <w:ind w:left="708"/>
              <w:jc w:val="both"/>
              <w:rPr>
                <w:rFonts w:ascii="Barlow" w:hAnsi="Barlow"/>
                <w:color w:val="101036"/>
                <w:sz w:val="20"/>
                <w:szCs w:val="20"/>
              </w:rPr>
            </w:pPr>
            <w:r w:rsidRPr="00EE6A07">
              <w:rPr>
                <w:rFonts w:ascii="Barlow" w:hAnsi="Barlow" w:cstheme="minorHAnsi"/>
                <w:bCs/>
                <w:color w:val="101036"/>
                <w:sz w:val="20"/>
                <w:szCs w:val="20"/>
              </w:rPr>
              <w:t xml:space="preserve">[ </w:t>
            </w:r>
            <w:proofErr w:type="gramStart"/>
            <w:r w:rsidRPr="00EE6A07">
              <w:rPr>
                <w:rFonts w:ascii="Barlow" w:hAnsi="Barlow" w:cstheme="minorHAnsi"/>
                <w:bCs/>
                <w:color w:val="101036"/>
                <w:sz w:val="20"/>
                <w:szCs w:val="20"/>
              </w:rPr>
              <w:t>X ]</w:t>
            </w:r>
            <w:proofErr w:type="gramEnd"/>
            <w:r w:rsidRPr="00EE6A07">
              <w:rPr>
                <w:rFonts w:ascii="Barlow" w:hAnsi="Barlow" w:cstheme="minorHAnsi"/>
                <w:bCs/>
                <w:color w:val="101036"/>
                <w:sz w:val="20"/>
                <w:szCs w:val="20"/>
              </w:rPr>
              <w:t xml:space="preserve">  Si</w:t>
            </w:r>
            <w:r w:rsidRPr="00EE6A07">
              <w:rPr>
                <w:rFonts w:ascii="Barlow" w:hAnsi="Barlow" w:cstheme="minorHAnsi"/>
                <w:color w:val="101036"/>
                <w:sz w:val="20"/>
                <w:szCs w:val="20"/>
              </w:rPr>
              <w:t xml:space="preserve">. </w:t>
            </w:r>
            <w:r>
              <w:rPr>
                <w:rFonts w:ascii="Barlow" w:hAnsi="Barlow" w:cstheme="minorHAnsi"/>
                <w:color w:val="101036"/>
                <w:sz w:val="20"/>
                <w:szCs w:val="20"/>
              </w:rPr>
              <w:t>P</w:t>
            </w:r>
            <w:r w:rsidRPr="00EE6A07">
              <w:rPr>
                <w:rFonts w:ascii="Barlow" w:hAnsi="Barlow" w:cstheme="minorHAnsi"/>
                <w:color w:val="101036"/>
                <w:sz w:val="20"/>
                <w:szCs w:val="20"/>
              </w:rPr>
              <w:t xml:space="preserve">osibilidad de </w:t>
            </w:r>
            <w:r>
              <w:rPr>
                <w:rFonts w:ascii="Barlow" w:hAnsi="Barlow" w:cstheme="minorHAnsi"/>
                <w:color w:val="101036"/>
                <w:sz w:val="20"/>
                <w:szCs w:val="20"/>
              </w:rPr>
              <w:t xml:space="preserve">hasta </w:t>
            </w:r>
            <w:r w:rsidRPr="00EE6A07">
              <w:rPr>
                <w:rFonts w:ascii="Barlow" w:hAnsi="Barlow" w:cstheme="minorHAnsi"/>
                <w:color w:val="101036"/>
                <w:sz w:val="20"/>
                <w:szCs w:val="20"/>
              </w:rPr>
              <w:t xml:space="preserve">dos prórrogas anuales de forma potestativa para IFEMA y obligatoria para el adjudicatario, siempre que sea manifestado por </w:t>
            </w:r>
            <w:r w:rsidRPr="00BA7B84">
              <w:rPr>
                <w:rFonts w:ascii="Barlow" w:hAnsi="Barlow" w:cstheme="minorHAnsi"/>
                <w:color w:val="101036"/>
                <w:sz w:val="20"/>
                <w:szCs w:val="20"/>
              </w:rPr>
              <w:t>escrito 5 meses</w:t>
            </w:r>
            <w:r w:rsidRPr="00EE6A07">
              <w:rPr>
                <w:rFonts w:ascii="Barlow" w:hAnsi="Barlow" w:cstheme="minorHAnsi"/>
                <w:color w:val="101036"/>
                <w:sz w:val="20"/>
                <w:szCs w:val="20"/>
              </w:rPr>
              <w:t xml:space="preserve"> antes de la fecha de finalización del contrato o de sus prórrogas.</w:t>
            </w:r>
          </w:p>
        </w:tc>
      </w:tr>
    </w:tbl>
    <w:p w14:paraId="3311AC92" w14:textId="77777777" w:rsidR="00657909" w:rsidRPr="00093DCB"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A2421C" w:rsidRPr="00093DCB" w14:paraId="131117C8" w14:textId="77777777" w:rsidTr="003C3CB1">
        <w:tc>
          <w:tcPr>
            <w:tcW w:w="8644" w:type="dxa"/>
          </w:tcPr>
          <w:p w14:paraId="48161ADB" w14:textId="77777777" w:rsidR="00657909" w:rsidRPr="00093DCB" w:rsidRDefault="00657909"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19.- </w:t>
            </w:r>
            <w:r w:rsidR="00737A17" w:rsidRPr="00093DCB">
              <w:rPr>
                <w:rFonts w:ascii="Barlow" w:hAnsi="Barlow" w:cstheme="minorHAnsi"/>
                <w:b/>
                <w:color w:val="04183B"/>
                <w:sz w:val="20"/>
                <w:szCs w:val="20"/>
              </w:rPr>
              <w:t xml:space="preserve">OBLIGACIONES CONTRACTUALES ESENCIALES Y </w:t>
            </w:r>
            <w:r w:rsidR="00572E2A" w:rsidRPr="00093DCB">
              <w:rPr>
                <w:rFonts w:ascii="Barlow" w:hAnsi="Barlow" w:cstheme="minorHAnsi"/>
                <w:b/>
                <w:color w:val="04183B"/>
                <w:sz w:val="20"/>
                <w:szCs w:val="20"/>
              </w:rPr>
              <w:t>CONDICIONES ESPECIALES DE EJECUCIÓN DEL CONTRATO</w:t>
            </w:r>
            <w:r w:rsidR="002713C6" w:rsidRPr="00093DCB">
              <w:rPr>
                <w:rFonts w:ascii="Barlow" w:hAnsi="Barlow" w:cstheme="minorHAnsi"/>
                <w:b/>
                <w:color w:val="04183B"/>
                <w:sz w:val="20"/>
                <w:szCs w:val="20"/>
              </w:rPr>
              <w:t xml:space="preserve"> </w:t>
            </w:r>
            <w:r w:rsidR="002713C6" w:rsidRPr="00093DCB">
              <w:rPr>
                <w:rFonts w:ascii="Barlow" w:hAnsi="Barlow" w:cstheme="minorHAnsi"/>
                <w:color w:val="04183B"/>
                <w:sz w:val="20"/>
                <w:szCs w:val="20"/>
              </w:rPr>
              <w:t>(Cláusula</w:t>
            </w:r>
            <w:r w:rsidR="00303503" w:rsidRPr="00093DCB">
              <w:rPr>
                <w:rFonts w:ascii="Barlow" w:hAnsi="Barlow" w:cstheme="minorHAnsi"/>
                <w:color w:val="04183B"/>
                <w:sz w:val="20"/>
                <w:szCs w:val="20"/>
              </w:rPr>
              <w:t xml:space="preserve"> 37</w:t>
            </w:r>
            <w:r w:rsidR="009427A8" w:rsidRPr="00093DCB">
              <w:rPr>
                <w:rFonts w:ascii="Barlow" w:hAnsi="Barlow" w:cstheme="minorHAnsi"/>
                <w:color w:val="04183B"/>
                <w:sz w:val="20"/>
                <w:szCs w:val="20"/>
              </w:rPr>
              <w:t xml:space="preserve"> y 38</w:t>
            </w:r>
            <w:r w:rsidR="002713C6" w:rsidRPr="00093DCB">
              <w:rPr>
                <w:rFonts w:ascii="Barlow" w:hAnsi="Barlow" w:cstheme="minorHAnsi"/>
                <w:color w:val="04183B"/>
                <w:sz w:val="20"/>
                <w:szCs w:val="20"/>
              </w:rPr>
              <w:t>)</w:t>
            </w:r>
          </w:p>
        </w:tc>
      </w:tr>
      <w:tr w:rsidR="00101BAA" w:rsidRPr="00093DCB" w14:paraId="625685DD" w14:textId="77777777" w:rsidTr="003C3CB1">
        <w:tc>
          <w:tcPr>
            <w:tcW w:w="8644" w:type="dxa"/>
          </w:tcPr>
          <w:p w14:paraId="11CA0D6E" w14:textId="77777777" w:rsidR="003A29A3" w:rsidRPr="00093DCB" w:rsidRDefault="003A29A3"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19.1.-OBLIGACIONES CONTRACTUALES ESENCIALES </w:t>
            </w:r>
          </w:p>
          <w:p w14:paraId="0F71EA2A" w14:textId="77777777" w:rsidR="003A29A3" w:rsidRPr="00093DCB" w:rsidRDefault="003A29A3"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Son obligaciones esenciales de ejecución las siguientes</w:t>
            </w:r>
          </w:p>
          <w:p w14:paraId="2030FF63" w14:textId="77777777" w:rsidR="003A29A3" w:rsidRPr="00093DCB" w:rsidRDefault="003A29A3" w:rsidP="008E258D">
            <w:pPr>
              <w:pStyle w:val="Prrafodelista"/>
              <w:numPr>
                <w:ilvl w:val="0"/>
                <w:numId w:val="2"/>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Adscripción de los medios específicos que se señalan en el Apartado 7.1 del Cuadro de Características.</w:t>
            </w:r>
          </w:p>
          <w:p w14:paraId="12C2404D" w14:textId="168E6CA9" w:rsidR="00680452" w:rsidRPr="00093DCB" w:rsidRDefault="003A29A3" w:rsidP="006D0097">
            <w:pPr>
              <w:spacing w:line="300" w:lineRule="exact"/>
              <w:ind w:left="708"/>
              <w:jc w:val="both"/>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00574EC3" w:rsidRPr="00093DCB">
              <w:rPr>
                <w:rFonts w:ascii="Barlow" w:hAnsi="Barlow" w:cstheme="minorHAnsi"/>
                <w:bCs/>
                <w:color w:val="04183B"/>
                <w:sz w:val="20"/>
                <w:szCs w:val="20"/>
              </w:rPr>
              <w:t xml:space="preserve">[ </w:t>
            </w:r>
            <w:proofErr w:type="gramStart"/>
            <w:r w:rsidR="00574EC3" w:rsidRPr="00093DCB">
              <w:rPr>
                <w:rFonts w:ascii="Barlow" w:hAnsi="Barlow" w:cstheme="minorHAnsi"/>
                <w:bCs/>
                <w:color w:val="04183B"/>
                <w:sz w:val="20"/>
                <w:szCs w:val="20"/>
              </w:rPr>
              <w:t xml:space="preserve">  ]</w:t>
            </w:r>
            <w:proofErr w:type="gramEnd"/>
            <w:r w:rsidR="00574EC3" w:rsidRPr="00093DCB">
              <w:rPr>
                <w:rFonts w:ascii="Barlow" w:hAnsi="Barlow" w:cstheme="minorHAnsi"/>
                <w:bCs/>
                <w:color w:val="04183B"/>
                <w:sz w:val="20"/>
                <w:szCs w:val="20"/>
              </w:rPr>
              <w:t xml:space="preserve"> No  </w:t>
            </w:r>
          </w:p>
          <w:p w14:paraId="41297A74" w14:textId="05E805CC" w:rsidR="00574EC3" w:rsidRPr="00093DCB" w:rsidRDefault="00574EC3"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FC3385">
              <w:rPr>
                <w:rFonts w:ascii="Barlow" w:hAnsi="Barlow" w:cstheme="minorHAnsi"/>
                <w:bCs/>
                <w:color w:val="04183B"/>
                <w:sz w:val="20"/>
                <w:szCs w:val="20"/>
              </w:rPr>
              <w:t xml:space="preserve"> </w:t>
            </w:r>
            <w:proofErr w:type="gramStart"/>
            <w:r w:rsidR="00FC3385">
              <w:rPr>
                <w:rFonts w:ascii="Barlow" w:hAnsi="Barlow" w:cstheme="minorHAnsi"/>
                <w:bCs/>
                <w:color w:val="04183B"/>
                <w:sz w:val="20"/>
                <w:szCs w:val="20"/>
              </w:rPr>
              <w:t>X</w:t>
            </w:r>
            <w:r w:rsidR="003F1C90" w:rsidRPr="00093DCB">
              <w:rPr>
                <w:rFonts w:ascii="Barlow" w:hAnsi="Barlow" w:cstheme="minorHAnsi"/>
                <w:bCs/>
                <w:color w:val="04183B"/>
                <w:sz w:val="20"/>
                <w:szCs w:val="20"/>
              </w:rPr>
              <w:t xml:space="preserve"> </w:t>
            </w:r>
            <w:r w:rsidR="003A29A3" w:rsidRPr="00093DCB">
              <w:rPr>
                <w:rFonts w:ascii="Barlow" w:hAnsi="Barlow" w:cstheme="minorHAnsi"/>
                <w:bCs/>
                <w:color w:val="04183B"/>
                <w:sz w:val="20"/>
                <w:szCs w:val="20"/>
              </w:rPr>
              <w:t>]</w:t>
            </w:r>
            <w:proofErr w:type="gramEnd"/>
            <w:r w:rsidR="00437675">
              <w:rPr>
                <w:rFonts w:ascii="Barlow" w:hAnsi="Barlow" w:cstheme="minorHAnsi"/>
                <w:bCs/>
                <w:color w:val="04183B"/>
                <w:sz w:val="20"/>
                <w:szCs w:val="20"/>
              </w:rPr>
              <w:t xml:space="preserve"> </w:t>
            </w:r>
            <w:r w:rsidR="003A29A3" w:rsidRPr="00093DCB">
              <w:rPr>
                <w:rFonts w:ascii="Barlow" w:hAnsi="Barlow" w:cstheme="minorHAnsi"/>
                <w:bCs/>
                <w:color w:val="04183B"/>
                <w:sz w:val="20"/>
                <w:szCs w:val="20"/>
              </w:rPr>
              <w:t>Sí</w:t>
            </w:r>
            <w:r w:rsidR="00680452"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El licitador, con la presentación de su oferta ha quedado obligado a mantener adscritas durante la ejecución del contrato a todas l</w:t>
            </w:r>
            <w:r w:rsidR="004A3728" w:rsidRPr="00093DCB">
              <w:rPr>
                <w:rFonts w:ascii="Barlow" w:hAnsi="Barlow" w:cstheme="minorHAnsi"/>
                <w:bCs/>
                <w:color w:val="04183B"/>
                <w:sz w:val="20"/>
                <w:szCs w:val="20"/>
              </w:rPr>
              <w:t xml:space="preserve">as personas identificadas en la misma, </w:t>
            </w:r>
            <w:r w:rsidRPr="00093DCB">
              <w:rPr>
                <w:rFonts w:ascii="Barlow" w:hAnsi="Barlow" w:cstheme="minorHAnsi"/>
                <w:bCs/>
                <w:color w:val="04183B"/>
                <w:sz w:val="20"/>
                <w:szCs w:val="20"/>
              </w:rPr>
              <w:t>y cuya valoración ha sido determinante de la adjudicación a su fa</w:t>
            </w:r>
            <w:r w:rsidR="004A3728" w:rsidRPr="00093DCB">
              <w:rPr>
                <w:rFonts w:ascii="Barlow" w:hAnsi="Barlow" w:cstheme="minorHAnsi"/>
                <w:bCs/>
                <w:color w:val="04183B"/>
                <w:sz w:val="20"/>
                <w:szCs w:val="20"/>
              </w:rPr>
              <w:t>vor. En consecuencia, sólo po</w:t>
            </w:r>
            <w:r w:rsidRPr="00093DCB">
              <w:rPr>
                <w:rFonts w:ascii="Barlow" w:hAnsi="Barlow" w:cstheme="minorHAnsi"/>
                <w:bCs/>
                <w:color w:val="04183B"/>
                <w:sz w:val="20"/>
                <w:szCs w:val="20"/>
              </w:rPr>
              <w:t>drá cambiarlas o sustituirlas, incluso aunque s</w:t>
            </w:r>
            <w:r w:rsidR="004A3728" w:rsidRPr="00093DCB">
              <w:rPr>
                <w:rFonts w:ascii="Barlow" w:hAnsi="Barlow" w:cstheme="minorHAnsi"/>
                <w:bCs/>
                <w:color w:val="04183B"/>
                <w:sz w:val="20"/>
                <w:szCs w:val="20"/>
              </w:rPr>
              <w:t>ól</w:t>
            </w:r>
            <w:r w:rsidRPr="00093DCB">
              <w:rPr>
                <w:rFonts w:ascii="Barlow" w:hAnsi="Barlow" w:cstheme="minorHAnsi"/>
                <w:bCs/>
                <w:color w:val="04183B"/>
                <w:sz w:val="20"/>
                <w:szCs w:val="20"/>
              </w:rPr>
              <w:t>o fuera puntualmente, con la autorización expresa y por escrito de IFEMA. El incumplimiento de esta obligación contractual esencial será causa directa de resolución del contrato.</w:t>
            </w:r>
            <w:r w:rsidR="00775010" w:rsidRPr="00093DCB">
              <w:rPr>
                <w:rFonts w:ascii="Barlow" w:hAnsi="Barlow" w:cstheme="minorHAnsi"/>
                <w:bCs/>
                <w:color w:val="04183B"/>
                <w:sz w:val="20"/>
                <w:szCs w:val="20"/>
              </w:rPr>
              <w:t xml:space="preserve"> </w:t>
            </w:r>
          </w:p>
          <w:p w14:paraId="6F4B7B9F" w14:textId="77777777" w:rsidR="003A29A3" w:rsidRPr="00093DCB" w:rsidRDefault="003A29A3" w:rsidP="006D0097">
            <w:pPr>
              <w:spacing w:line="300" w:lineRule="exact"/>
              <w:ind w:left="1080"/>
              <w:jc w:val="both"/>
              <w:rPr>
                <w:rFonts w:ascii="Barlow" w:hAnsi="Barlow" w:cstheme="minorHAnsi"/>
                <w:color w:val="04183B"/>
                <w:sz w:val="20"/>
                <w:szCs w:val="20"/>
              </w:rPr>
            </w:pPr>
          </w:p>
          <w:p w14:paraId="3DD2678A" w14:textId="0F3892B4" w:rsidR="006D25DE" w:rsidRPr="00093DCB" w:rsidRDefault="006D25DE" w:rsidP="008E258D">
            <w:pPr>
              <w:pStyle w:val="Prrafodelista"/>
              <w:numPr>
                <w:ilvl w:val="0"/>
                <w:numId w:val="2"/>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Condiciones especiales de ejecución del contrato que se señalan en el Apartado 19.</w:t>
            </w:r>
            <w:r w:rsidR="00394228" w:rsidRPr="00093DCB">
              <w:rPr>
                <w:rFonts w:ascii="Barlow" w:hAnsi="Barlow" w:cstheme="minorHAnsi"/>
                <w:color w:val="04183B"/>
                <w:sz w:val="20"/>
                <w:szCs w:val="20"/>
              </w:rPr>
              <w:t xml:space="preserve">2 del Cuadro de Características: </w:t>
            </w:r>
            <w:r w:rsidR="00394228" w:rsidRPr="00093DCB">
              <w:rPr>
                <w:rFonts w:ascii="Barlow" w:hAnsi="Barlow" w:cstheme="minorHAnsi"/>
                <w:bCs/>
                <w:color w:val="04183B"/>
                <w:sz w:val="20"/>
                <w:szCs w:val="20"/>
              </w:rPr>
              <w:t xml:space="preserve">[ </w:t>
            </w:r>
            <w:proofErr w:type="gramStart"/>
            <w:r w:rsidR="00394228" w:rsidRPr="00093DCB">
              <w:rPr>
                <w:rFonts w:ascii="Barlow" w:hAnsi="Barlow" w:cstheme="minorHAnsi"/>
                <w:bCs/>
                <w:color w:val="04183B"/>
                <w:sz w:val="20"/>
                <w:szCs w:val="20"/>
              </w:rPr>
              <w:t xml:space="preserve">  ]</w:t>
            </w:r>
            <w:proofErr w:type="gramEnd"/>
            <w:r w:rsidR="00394228" w:rsidRPr="00093DCB">
              <w:rPr>
                <w:rFonts w:ascii="Barlow" w:hAnsi="Barlow" w:cstheme="minorHAnsi"/>
                <w:bCs/>
                <w:color w:val="04183B"/>
                <w:sz w:val="20"/>
                <w:szCs w:val="20"/>
              </w:rPr>
              <w:t xml:space="preserve"> No </w:t>
            </w:r>
            <w:r w:rsidR="00437675">
              <w:rPr>
                <w:rFonts w:ascii="Barlow" w:hAnsi="Barlow" w:cstheme="minorHAnsi"/>
                <w:bCs/>
                <w:color w:val="04183B"/>
                <w:sz w:val="20"/>
                <w:szCs w:val="20"/>
              </w:rPr>
              <w:t>/</w:t>
            </w:r>
            <w:r w:rsidR="00394228" w:rsidRPr="00093DCB">
              <w:rPr>
                <w:rFonts w:ascii="Barlow" w:hAnsi="Barlow" w:cstheme="minorHAnsi"/>
                <w:bCs/>
                <w:color w:val="04183B"/>
                <w:sz w:val="20"/>
                <w:szCs w:val="20"/>
              </w:rPr>
              <w:t xml:space="preserve"> [</w:t>
            </w:r>
            <w:r w:rsidR="00FC3385">
              <w:rPr>
                <w:rFonts w:ascii="Barlow" w:hAnsi="Barlow" w:cstheme="minorHAnsi"/>
                <w:bCs/>
                <w:color w:val="04183B"/>
                <w:sz w:val="20"/>
                <w:szCs w:val="20"/>
              </w:rPr>
              <w:t xml:space="preserve"> </w:t>
            </w:r>
            <w:r w:rsidR="007A4484">
              <w:rPr>
                <w:rFonts w:ascii="Barlow" w:hAnsi="Barlow" w:cstheme="minorHAnsi"/>
                <w:bCs/>
                <w:color w:val="04183B"/>
                <w:sz w:val="20"/>
                <w:szCs w:val="20"/>
              </w:rPr>
              <w:t>X</w:t>
            </w:r>
            <w:r w:rsidR="00FC3385">
              <w:rPr>
                <w:rFonts w:ascii="Barlow" w:hAnsi="Barlow" w:cstheme="minorHAnsi"/>
                <w:bCs/>
                <w:color w:val="04183B"/>
                <w:sz w:val="20"/>
                <w:szCs w:val="20"/>
              </w:rPr>
              <w:t xml:space="preserve"> </w:t>
            </w:r>
            <w:r w:rsidR="00394228" w:rsidRPr="00093DCB">
              <w:rPr>
                <w:rFonts w:ascii="Barlow" w:hAnsi="Barlow" w:cstheme="minorHAnsi"/>
                <w:bCs/>
                <w:color w:val="04183B"/>
                <w:sz w:val="20"/>
                <w:szCs w:val="20"/>
              </w:rPr>
              <w:t>] Si se establecen</w:t>
            </w:r>
            <w:r w:rsidR="007A4484">
              <w:rPr>
                <w:rFonts w:ascii="Barlow" w:hAnsi="Barlow" w:cstheme="minorHAnsi"/>
                <w:bCs/>
                <w:color w:val="04183B"/>
                <w:sz w:val="20"/>
                <w:szCs w:val="20"/>
              </w:rPr>
              <w:t>.</w:t>
            </w:r>
          </w:p>
          <w:p w14:paraId="4BDAFECF" w14:textId="77777777" w:rsidR="00CE0F59" w:rsidRPr="00093DCB" w:rsidRDefault="00CE0F59" w:rsidP="006D0097">
            <w:pPr>
              <w:pStyle w:val="Prrafodelista"/>
              <w:spacing w:line="300" w:lineRule="exact"/>
              <w:jc w:val="both"/>
              <w:rPr>
                <w:rFonts w:ascii="Barlow" w:hAnsi="Barlow" w:cstheme="minorHAnsi"/>
                <w:color w:val="04183B"/>
                <w:sz w:val="20"/>
                <w:szCs w:val="20"/>
              </w:rPr>
            </w:pPr>
          </w:p>
          <w:p w14:paraId="2B6E37B2" w14:textId="01C72F27" w:rsidR="003A29A3" w:rsidRPr="00093DCB" w:rsidRDefault="000F4B38" w:rsidP="008E258D">
            <w:pPr>
              <w:pStyle w:val="Prrafodelista"/>
              <w:numPr>
                <w:ilvl w:val="0"/>
                <w:numId w:val="2"/>
              </w:num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lastRenderedPageBreak/>
              <w:t>[</w:t>
            </w:r>
            <w:r w:rsidR="00FC3385">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X</w:t>
            </w:r>
            <w:r w:rsidR="00FC3385">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Sí. </w:t>
            </w:r>
            <w:r w:rsidR="003A29A3" w:rsidRPr="00093DCB">
              <w:rPr>
                <w:rFonts w:ascii="Barlow" w:hAnsi="Barlow" w:cstheme="minorHAnsi"/>
                <w:bCs/>
                <w:color w:val="04183B"/>
                <w:sz w:val="20"/>
                <w:szCs w:val="20"/>
              </w:rPr>
              <w:t xml:space="preserve">El cumplimiento de las </w:t>
            </w:r>
            <w:r w:rsidR="003A29A3" w:rsidRPr="00093DCB">
              <w:rPr>
                <w:rFonts w:ascii="Barlow" w:hAnsi="Barlow" w:cstheme="minorHAnsi"/>
                <w:color w:val="04183B"/>
                <w:sz w:val="20"/>
                <w:szCs w:val="20"/>
              </w:rPr>
              <w:t xml:space="preserve">obligaciones </w:t>
            </w:r>
            <w:r w:rsidR="00737A17" w:rsidRPr="00093DCB">
              <w:rPr>
                <w:rFonts w:ascii="Barlow" w:hAnsi="Barlow" w:cstheme="minorHAnsi"/>
                <w:color w:val="04183B"/>
                <w:sz w:val="20"/>
                <w:szCs w:val="20"/>
              </w:rPr>
              <w:t xml:space="preserve">derivadas de </w:t>
            </w:r>
            <w:r w:rsidR="002751CC" w:rsidRPr="00093DCB">
              <w:rPr>
                <w:rFonts w:ascii="Barlow" w:hAnsi="Barlow" w:cstheme="minorHAnsi"/>
                <w:color w:val="04183B"/>
                <w:sz w:val="20"/>
                <w:szCs w:val="20"/>
              </w:rPr>
              <w:t>la normativa laboral, s</w:t>
            </w:r>
            <w:r w:rsidR="00737A17" w:rsidRPr="00093DCB">
              <w:rPr>
                <w:rFonts w:ascii="Barlow" w:hAnsi="Barlow" w:cstheme="minorHAnsi"/>
                <w:color w:val="04183B"/>
                <w:sz w:val="20"/>
                <w:szCs w:val="20"/>
              </w:rPr>
              <w:t>ocial</w:t>
            </w:r>
            <w:r w:rsidR="002751CC" w:rsidRPr="00093DCB">
              <w:rPr>
                <w:rFonts w:ascii="Barlow" w:hAnsi="Barlow" w:cstheme="minorHAnsi"/>
                <w:color w:val="04183B"/>
                <w:sz w:val="20"/>
                <w:szCs w:val="20"/>
              </w:rPr>
              <w:t xml:space="preserve"> y fiscal</w:t>
            </w:r>
            <w:r w:rsidR="00737A17" w:rsidRPr="00093DCB">
              <w:rPr>
                <w:rFonts w:ascii="Barlow" w:hAnsi="Barlow" w:cstheme="minorHAnsi"/>
                <w:color w:val="04183B"/>
                <w:sz w:val="20"/>
                <w:szCs w:val="20"/>
              </w:rPr>
              <w:t xml:space="preserve">. Sin perjuicio de lo anterior, </w:t>
            </w:r>
            <w:r w:rsidR="005056E1" w:rsidRPr="00093DCB">
              <w:rPr>
                <w:rFonts w:ascii="Barlow" w:hAnsi="Barlow" w:cstheme="minorHAnsi"/>
                <w:color w:val="04183B"/>
                <w:sz w:val="20"/>
                <w:szCs w:val="20"/>
              </w:rPr>
              <w:t xml:space="preserve">y de lo dispuesto en la cláusula 25 del Pliego, </w:t>
            </w:r>
            <w:r w:rsidR="00737A17" w:rsidRPr="00093DCB">
              <w:rPr>
                <w:rFonts w:ascii="Barlow" w:hAnsi="Barlow" w:cstheme="minorHAnsi"/>
                <w:color w:val="04183B"/>
                <w:sz w:val="20"/>
                <w:szCs w:val="20"/>
              </w:rPr>
              <w:t>en particular son obligaciones contractuales esenciales las siguientes:</w:t>
            </w:r>
          </w:p>
          <w:p w14:paraId="3E5B821A" w14:textId="77777777" w:rsidR="00737A17" w:rsidRPr="00093DCB" w:rsidRDefault="00737A17" w:rsidP="006D0097">
            <w:pPr>
              <w:pStyle w:val="Textosinformato"/>
              <w:ind w:left="360"/>
              <w:jc w:val="both"/>
              <w:rPr>
                <w:rFonts w:ascii="Barlow" w:hAnsi="Barlow"/>
                <w:iCs/>
                <w:color w:val="04183B"/>
              </w:rPr>
            </w:pPr>
          </w:p>
          <w:p w14:paraId="579B0280" w14:textId="57F2BA3D" w:rsidR="00737A17" w:rsidRPr="00093DCB" w:rsidRDefault="00737A17" w:rsidP="006D0097">
            <w:pPr>
              <w:pStyle w:val="Textosinformato"/>
              <w:numPr>
                <w:ilvl w:val="0"/>
                <w:numId w:val="1"/>
              </w:numPr>
              <w:jc w:val="both"/>
              <w:rPr>
                <w:rFonts w:ascii="Barlow" w:hAnsi="Barlow" w:cstheme="minorHAnsi"/>
                <w:b/>
                <w:bCs/>
                <w:iCs/>
                <w:color w:val="04183B"/>
              </w:rPr>
            </w:pPr>
            <w:r w:rsidRPr="00093DCB">
              <w:rPr>
                <w:rFonts w:ascii="Barlow" w:hAnsi="Barlow" w:cstheme="minorHAnsi"/>
                <w:b/>
                <w:bCs/>
                <w:iCs/>
                <w:color w:val="04183B"/>
              </w:rPr>
              <w:t>Obligaciones fiscales, laborales y sociales.</w:t>
            </w:r>
          </w:p>
          <w:p w14:paraId="70BBC748" w14:textId="77777777" w:rsidR="00737A17" w:rsidRPr="00093DCB" w:rsidRDefault="00737A17" w:rsidP="006D0097">
            <w:pPr>
              <w:pStyle w:val="Textosinformato"/>
              <w:ind w:left="720"/>
              <w:jc w:val="both"/>
              <w:rPr>
                <w:rFonts w:ascii="Barlow" w:hAnsi="Barlow" w:cstheme="minorHAnsi"/>
                <w:b/>
                <w:bCs/>
                <w:iCs/>
                <w:color w:val="04183B"/>
              </w:rPr>
            </w:pPr>
          </w:p>
          <w:p w14:paraId="6ED90CBD" w14:textId="77777777" w:rsidR="00737A17" w:rsidRPr="00093DCB" w:rsidRDefault="00737A17" w:rsidP="006D0097">
            <w:pPr>
              <w:pStyle w:val="Textosinformato"/>
              <w:ind w:left="709"/>
              <w:jc w:val="both"/>
              <w:rPr>
                <w:rFonts w:ascii="Barlow" w:hAnsi="Barlow" w:cstheme="minorHAnsi"/>
                <w:iCs/>
                <w:color w:val="04183B"/>
              </w:rPr>
            </w:pPr>
            <w:r w:rsidRPr="00093DCB">
              <w:rPr>
                <w:rFonts w:ascii="Barlow" w:hAnsi="Barlow" w:cstheme="minorHAnsi"/>
                <w:iCs/>
                <w:color w:val="04183B"/>
              </w:rPr>
              <w:t xml:space="preserve">El contratista está obligado al cumplimiento de la legislación vigente, especialmente en todo lo previsto en las disposiciones en materia fiscal, laboral, de Seguridad Social y de Seguridad e Higiene en el Trabajo, u otros que le sean de aplicación. A tal efecto, deberá presentar a IFEMA, la documentación que ésta le solicite al respecto para cerciorarse del cumplimiento por parte del adjudicatario de todas sus obligaciones. </w:t>
            </w:r>
          </w:p>
          <w:p w14:paraId="17CAAAF8" w14:textId="77777777" w:rsidR="00737A17" w:rsidRPr="00093DCB" w:rsidRDefault="00737A17" w:rsidP="006D0097">
            <w:pPr>
              <w:pStyle w:val="Textosinformato"/>
              <w:ind w:left="709"/>
              <w:jc w:val="both"/>
              <w:rPr>
                <w:rFonts w:ascii="Barlow" w:hAnsi="Barlow" w:cstheme="minorHAnsi"/>
                <w:i/>
                <w:iCs/>
                <w:color w:val="04183B"/>
              </w:rPr>
            </w:pPr>
          </w:p>
          <w:p w14:paraId="550DACC2" w14:textId="77777777" w:rsidR="00737A17" w:rsidRPr="00093DCB" w:rsidRDefault="00737A17" w:rsidP="006D0097">
            <w:pPr>
              <w:pStyle w:val="Textosinformato"/>
              <w:ind w:left="709"/>
              <w:jc w:val="both"/>
              <w:rPr>
                <w:rFonts w:ascii="Barlow" w:hAnsi="Barlow" w:cstheme="minorHAnsi"/>
                <w:iCs/>
                <w:color w:val="04183B"/>
              </w:rPr>
            </w:pPr>
            <w:r w:rsidRPr="00093DCB">
              <w:rPr>
                <w:rFonts w:ascii="Barlow" w:hAnsi="Barlow" w:cstheme="minorHAnsi"/>
                <w:iCs/>
                <w:color w:val="04183B"/>
              </w:rPr>
              <w:t xml:space="preserve">En consecuencia, la empresa contratista, como único empresario de su personal adscrito a los trabajos contratados, se compromete expresamente a cumplir, respecto </w:t>
            </w:r>
            <w:proofErr w:type="gramStart"/>
            <w:r w:rsidRPr="00093DCB">
              <w:rPr>
                <w:rFonts w:ascii="Barlow" w:hAnsi="Barlow" w:cstheme="minorHAnsi"/>
                <w:iCs/>
                <w:color w:val="04183B"/>
              </w:rPr>
              <w:t>del mismo</w:t>
            </w:r>
            <w:proofErr w:type="gramEnd"/>
            <w:r w:rsidRPr="00093DCB">
              <w:rPr>
                <w:rFonts w:ascii="Barlow" w:hAnsi="Barlow" w:cstheme="minorHAnsi"/>
                <w:iCs/>
                <w:color w:val="04183B"/>
              </w:rPr>
              <w:t>, con todas las obligaciones derivadas, tanto laboral y social, como fiscal, declinando IFEMA cualquier responsabilidad a este respecto.</w:t>
            </w:r>
          </w:p>
          <w:p w14:paraId="64AC6D43" w14:textId="77777777" w:rsidR="00737A17" w:rsidRPr="00093DCB" w:rsidRDefault="002751CC" w:rsidP="006D0097">
            <w:pPr>
              <w:pStyle w:val="Textosinformato"/>
              <w:ind w:left="709"/>
              <w:jc w:val="both"/>
              <w:rPr>
                <w:rFonts w:ascii="Barlow" w:hAnsi="Barlow" w:cstheme="minorHAnsi"/>
                <w:iCs/>
                <w:color w:val="04183B"/>
              </w:rPr>
            </w:pPr>
            <w:r w:rsidRPr="00093DCB">
              <w:rPr>
                <w:rFonts w:ascii="Barlow" w:hAnsi="Barlow" w:cstheme="minorHAnsi"/>
                <w:iCs/>
                <w:color w:val="04183B"/>
              </w:rPr>
              <w:t>El</w:t>
            </w:r>
            <w:r w:rsidR="00737A17" w:rsidRPr="00093DCB">
              <w:rPr>
                <w:rFonts w:ascii="Barlow" w:hAnsi="Barlow" w:cstheme="minorHAnsi"/>
                <w:iCs/>
                <w:color w:val="04183B"/>
              </w:rPr>
              <w:t xml:space="preserve"> incumplimiento de </w:t>
            </w:r>
            <w:proofErr w:type="gramStart"/>
            <w:r w:rsidR="00737A17" w:rsidRPr="00093DCB">
              <w:rPr>
                <w:rFonts w:ascii="Barlow" w:hAnsi="Barlow" w:cstheme="minorHAnsi"/>
                <w:iCs/>
                <w:color w:val="04183B"/>
              </w:rPr>
              <w:t>las mismas</w:t>
            </w:r>
            <w:proofErr w:type="gramEnd"/>
            <w:r w:rsidR="00737A17" w:rsidRPr="00093DCB">
              <w:rPr>
                <w:rFonts w:ascii="Barlow" w:hAnsi="Barlow" w:cstheme="minorHAnsi"/>
                <w:iCs/>
                <w:color w:val="04183B"/>
              </w:rPr>
              <w:t xml:space="preserve"> constituirá causa suficiente para la resolución del contrato, sin derecho a indemnización alguna.</w:t>
            </w:r>
          </w:p>
          <w:p w14:paraId="45E88D23" w14:textId="77777777" w:rsidR="00737A17" w:rsidRPr="00093DCB" w:rsidRDefault="00737A17" w:rsidP="006D0097">
            <w:pPr>
              <w:pStyle w:val="Textosinformato"/>
              <w:ind w:left="1058"/>
              <w:jc w:val="both"/>
              <w:rPr>
                <w:rFonts w:ascii="Barlow" w:hAnsi="Barlow" w:cstheme="minorHAnsi"/>
                <w:i/>
                <w:iCs/>
                <w:color w:val="04183B"/>
              </w:rPr>
            </w:pPr>
          </w:p>
          <w:p w14:paraId="057B63D7" w14:textId="77777777" w:rsidR="00737A17" w:rsidRPr="00093DCB" w:rsidRDefault="00737A17" w:rsidP="006D0097">
            <w:pPr>
              <w:pStyle w:val="Textosinformato"/>
              <w:ind w:left="709"/>
              <w:jc w:val="both"/>
              <w:rPr>
                <w:rFonts w:ascii="Barlow" w:hAnsi="Barlow" w:cstheme="minorHAnsi"/>
                <w:iCs/>
                <w:color w:val="04183B"/>
              </w:rPr>
            </w:pPr>
            <w:r w:rsidRPr="00093DCB">
              <w:rPr>
                <w:rFonts w:ascii="Barlow" w:hAnsi="Barlow" w:cstheme="minorHAnsi"/>
                <w:iCs/>
                <w:color w:val="04183B"/>
              </w:rPr>
              <w:t>Asimismo, en materia de prevención de riesgos laborales, el contratista deberá tener a disposición de IFEMA su plan de prevención de riesgos laborales, de acuerdo con la legislación vigente, así como acreditación suficiente de haber transmitido a su personal la información y las instrucciones recibidas del empresario titular del centro de trabajo en los términos previstos en el artículo 18.1 LPRL, en relación con el artículo 9.3 del RD 171/2004.</w:t>
            </w:r>
          </w:p>
          <w:p w14:paraId="69B1E6B3" w14:textId="77777777" w:rsidR="00737A17" w:rsidRPr="00093DCB" w:rsidRDefault="00737A17" w:rsidP="006D0097">
            <w:pPr>
              <w:pStyle w:val="Textosinformato"/>
              <w:ind w:left="709"/>
              <w:jc w:val="both"/>
              <w:rPr>
                <w:rFonts w:ascii="Barlow" w:hAnsi="Barlow" w:cstheme="minorHAnsi"/>
                <w:b/>
                <w:bCs/>
                <w:i/>
                <w:iCs/>
                <w:color w:val="04183B"/>
                <w:u w:val="single"/>
              </w:rPr>
            </w:pPr>
          </w:p>
          <w:p w14:paraId="68EC58B0" w14:textId="30B42F2A" w:rsidR="00737A17" w:rsidRPr="00093DCB" w:rsidRDefault="00737A17" w:rsidP="006D0097">
            <w:pPr>
              <w:pStyle w:val="Textosinformato"/>
              <w:numPr>
                <w:ilvl w:val="0"/>
                <w:numId w:val="1"/>
              </w:numPr>
              <w:jc w:val="both"/>
              <w:rPr>
                <w:rFonts w:ascii="Barlow" w:hAnsi="Barlow" w:cstheme="minorHAnsi"/>
                <w:b/>
                <w:bCs/>
                <w:iCs/>
                <w:color w:val="04183B"/>
              </w:rPr>
            </w:pPr>
            <w:r w:rsidRPr="00093DCB">
              <w:rPr>
                <w:rFonts w:ascii="Barlow" w:hAnsi="Barlow" w:cstheme="minorHAnsi"/>
                <w:b/>
                <w:bCs/>
                <w:iCs/>
                <w:color w:val="04183B"/>
              </w:rPr>
              <w:t>Obligaciones en materia laboral y de Seguridad Social.</w:t>
            </w:r>
          </w:p>
          <w:p w14:paraId="4E1334D9" w14:textId="77777777" w:rsidR="00737A17" w:rsidRPr="00093DCB" w:rsidRDefault="00737A17" w:rsidP="006D0097">
            <w:pPr>
              <w:pStyle w:val="Textosinformato"/>
              <w:ind w:left="720"/>
              <w:jc w:val="both"/>
              <w:rPr>
                <w:rFonts w:ascii="Barlow" w:hAnsi="Barlow"/>
                <w:b/>
                <w:bCs/>
                <w:i/>
                <w:iCs/>
                <w:color w:val="04183B"/>
              </w:rPr>
            </w:pPr>
          </w:p>
          <w:p w14:paraId="51DF4BA9" w14:textId="05A8152C" w:rsidR="00984CD8" w:rsidRPr="00093DCB" w:rsidRDefault="00737A17" w:rsidP="006D0097">
            <w:pPr>
              <w:ind w:left="709"/>
              <w:jc w:val="both"/>
              <w:rPr>
                <w:rFonts w:ascii="Barlow" w:hAnsi="Barlow"/>
                <w:i/>
                <w:iCs/>
                <w:color w:val="04183B"/>
                <w:sz w:val="20"/>
                <w:szCs w:val="20"/>
              </w:rPr>
            </w:pPr>
            <w:r w:rsidRPr="00093DCB">
              <w:rPr>
                <w:rFonts w:ascii="Barlow" w:hAnsi="Barlow" w:cstheme="minorHAnsi"/>
                <w:iCs/>
                <w:color w:val="04183B"/>
                <w:sz w:val="20"/>
                <w:szCs w:val="20"/>
              </w:rPr>
              <w:t>El cont</w:t>
            </w:r>
            <w:r w:rsidR="008F18A9" w:rsidRPr="00093DCB">
              <w:rPr>
                <w:rFonts w:ascii="Barlow" w:hAnsi="Barlow" w:cstheme="minorHAnsi"/>
                <w:iCs/>
                <w:color w:val="04183B"/>
                <w:sz w:val="20"/>
                <w:szCs w:val="20"/>
              </w:rPr>
              <w:t>ratista ejecutará el contrato</w:t>
            </w:r>
            <w:r w:rsidRPr="00093DCB">
              <w:rPr>
                <w:rFonts w:ascii="Barlow" w:hAnsi="Barlow" w:cstheme="minorHAnsi"/>
                <w:iCs/>
                <w:color w:val="04183B"/>
                <w:sz w:val="20"/>
                <w:szCs w:val="20"/>
              </w:rPr>
              <w:t xml:space="preserve"> con personal que tenga </w:t>
            </w:r>
            <w:r w:rsidR="008F18A9" w:rsidRPr="00093DCB">
              <w:rPr>
                <w:rFonts w:ascii="Barlow" w:hAnsi="Barlow" w:cstheme="minorHAnsi"/>
                <w:iCs/>
                <w:color w:val="04183B"/>
                <w:sz w:val="20"/>
                <w:szCs w:val="20"/>
              </w:rPr>
              <w:t>con él suscrito un contrato laboral</w:t>
            </w:r>
            <w:r w:rsidRPr="00093DCB">
              <w:rPr>
                <w:rFonts w:ascii="Barlow" w:hAnsi="Barlow" w:cstheme="minorHAnsi"/>
                <w:iCs/>
                <w:color w:val="04183B"/>
                <w:sz w:val="20"/>
                <w:szCs w:val="20"/>
              </w:rPr>
              <w:t>, siendo el adjudicatario/</w:t>
            </w:r>
            <w:r w:rsidR="007D2BE2" w:rsidRPr="00093DCB">
              <w:rPr>
                <w:rFonts w:ascii="Barlow" w:hAnsi="Barlow" w:cstheme="minorHAnsi"/>
                <w:iCs/>
                <w:color w:val="04183B"/>
                <w:sz w:val="20"/>
                <w:szCs w:val="20"/>
              </w:rPr>
              <w:t>contratista,</w:t>
            </w:r>
            <w:r w:rsidRPr="00093DCB">
              <w:rPr>
                <w:rFonts w:ascii="Barlow" w:hAnsi="Barlow" w:cstheme="minorHAnsi"/>
                <w:iCs/>
                <w:color w:val="04183B"/>
                <w:sz w:val="20"/>
                <w:szCs w:val="20"/>
              </w:rPr>
              <w:t xml:space="preserve"> por tanto, titular exclusivo de los derechos y obligaciones que dicho carácter de empresario le confiere, liberando en consecuencia a IFEMA de toda responsabilidad frente al citado personal</w:t>
            </w:r>
            <w:r w:rsidR="00984CD8" w:rsidRPr="00093DCB">
              <w:rPr>
                <w:rFonts w:ascii="Barlow" w:hAnsi="Barlow"/>
                <w:i/>
                <w:iCs/>
                <w:color w:val="04183B"/>
                <w:sz w:val="20"/>
                <w:szCs w:val="20"/>
              </w:rPr>
              <w:t>.</w:t>
            </w:r>
          </w:p>
          <w:p w14:paraId="7E6682A2" w14:textId="77777777" w:rsidR="00984CD8" w:rsidRPr="00093DCB" w:rsidRDefault="00984CD8" w:rsidP="006D0097">
            <w:pPr>
              <w:ind w:left="709"/>
              <w:jc w:val="both"/>
              <w:rPr>
                <w:rFonts w:ascii="Barlow" w:hAnsi="Barlow" w:cstheme="minorHAnsi"/>
                <w:iCs/>
                <w:color w:val="04183B"/>
                <w:sz w:val="20"/>
                <w:szCs w:val="20"/>
              </w:rPr>
            </w:pPr>
          </w:p>
          <w:p w14:paraId="3DAE84CD" w14:textId="1C6A175F" w:rsidR="00984CD8" w:rsidRPr="00AD5899" w:rsidRDefault="00984CD8" w:rsidP="006D0097">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Conforme a la normativa vigente en materia de subcontratación de obras y servicios, control del empleo sumergido, lucha contra el empleo irregular y fraude a la Seguridad Social, el contratista es responsable de acreditar fehaciente y documentalmente el debido cumplimiento de las obligaciones de inscripción, afiliación y cotización de su empresa como empleadora y de sus empleados como trabajadores en relación con los trabajos objeto del contrato. Para ello, está obligado a recabar por sus medios, disponer y entregar a IFEMA los documentos más válidos en derecho respecto de su participación en la actividad contratada y de los trabajadores asignados a la misma.</w:t>
            </w:r>
          </w:p>
          <w:p w14:paraId="6B29815D" w14:textId="77777777" w:rsidR="00984CD8" w:rsidRPr="00093DCB" w:rsidRDefault="00984CD8" w:rsidP="006D0097">
            <w:pPr>
              <w:ind w:left="709"/>
              <w:jc w:val="both"/>
              <w:rPr>
                <w:rFonts w:ascii="Barlow" w:hAnsi="Barlow"/>
                <w:i/>
                <w:iCs/>
                <w:color w:val="04183B"/>
                <w:sz w:val="20"/>
                <w:szCs w:val="20"/>
              </w:rPr>
            </w:pPr>
          </w:p>
          <w:p w14:paraId="3254C545" w14:textId="50F4B4FE" w:rsidR="00737A17" w:rsidRPr="00AD5899" w:rsidRDefault="00984CD8" w:rsidP="006D0097">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 xml:space="preserve">El contratista se obliga a </w:t>
            </w:r>
            <w:r w:rsidR="00737A17" w:rsidRPr="00AD5899">
              <w:rPr>
                <w:rFonts w:ascii="Barlow" w:hAnsi="Barlow" w:cstheme="minorHAnsi"/>
                <w:iCs/>
                <w:color w:val="04183B"/>
                <w:sz w:val="20"/>
                <w:szCs w:val="20"/>
              </w:rPr>
              <w:t xml:space="preserve">que todos los conceptos salariales abonados a sus trabajadores por los trabajos realizados para el desarrollo del presente contrato son adecuados a derecho, responden a la naturaleza de los trabajos efectivamente ejecutados, tienen el debido reflejo en los recibos salariales y en los documentos de cotización, y son gravados con los impuestos que, en su caso, correspondan.  </w:t>
            </w:r>
          </w:p>
          <w:p w14:paraId="7920C4E6" w14:textId="77777777" w:rsidR="00984CD8" w:rsidRPr="00093DCB" w:rsidRDefault="00984CD8" w:rsidP="006D0097">
            <w:pPr>
              <w:ind w:left="709"/>
              <w:jc w:val="both"/>
              <w:rPr>
                <w:rFonts w:ascii="Barlow" w:hAnsi="Barlow" w:cstheme="minorHAnsi"/>
                <w:iCs/>
                <w:color w:val="04183B"/>
                <w:sz w:val="20"/>
                <w:szCs w:val="20"/>
              </w:rPr>
            </w:pPr>
          </w:p>
          <w:p w14:paraId="792EADC7" w14:textId="51D5BB3D" w:rsidR="00737A17" w:rsidRPr="00AD5899" w:rsidRDefault="00737A17" w:rsidP="006D0097">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t xml:space="preserve">El contratista se </w:t>
            </w:r>
            <w:r w:rsidR="00984CD8" w:rsidRPr="00AD5899">
              <w:rPr>
                <w:rFonts w:ascii="Barlow" w:hAnsi="Barlow" w:cstheme="minorHAnsi"/>
                <w:iCs/>
                <w:color w:val="04183B"/>
                <w:sz w:val="20"/>
                <w:szCs w:val="20"/>
              </w:rPr>
              <w:t>obliga bajo su exclusiva responsabilidad a</w:t>
            </w:r>
            <w:r w:rsidRPr="00AD5899">
              <w:rPr>
                <w:rFonts w:ascii="Barlow" w:hAnsi="Barlow" w:cstheme="minorHAnsi"/>
                <w:iCs/>
                <w:color w:val="04183B"/>
                <w:sz w:val="20"/>
                <w:szCs w:val="20"/>
              </w:rPr>
              <w:t xml:space="preserve"> comprobar el cumplimiento de tales obligaciones respecto de las empresas, trabajadores autónomos o profesionales subcontratados, en su caso, por él para la realización de trabajos objeto del presente contrato. </w:t>
            </w:r>
          </w:p>
          <w:p w14:paraId="0ECD9FCF" w14:textId="77777777" w:rsidR="00737A17" w:rsidRPr="00093DCB" w:rsidRDefault="00737A17" w:rsidP="006D0097">
            <w:pPr>
              <w:ind w:left="709"/>
              <w:jc w:val="both"/>
              <w:rPr>
                <w:rFonts w:ascii="Barlow" w:hAnsi="Barlow" w:cstheme="minorHAnsi"/>
                <w:iCs/>
                <w:color w:val="04183B"/>
                <w:sz w:val="20"/>
                <w:szCs w:val="20"/>
              </w:rPr>
            </w:pPr>
          </w:p>
          <w:p w14:paraId="01788D10" w14:textId="07AF4F82" w:rsidR="00737A17" w:rsidRPr="00AD5899" w:rsidRDefault="00984CD8" w:rsidP="006D0097">
            <w:pPr>
              <w:pStyle w:val="Prrafodelista"/>
              <w:numPr>
                <w:ilvl w:val="0"/>
                <w:numId w:val="1"/>
              </w:numPr>
              <w:jc w:val="both"/>
              <w:rPr>
                <w:rFonts w:ascii="Barlow" w:hAnsi="Barlow" w:cstheme="minorHAnsi"/>
                <w:iCs/>
                <w:color w:val="04183B"/>
                <w:sz w:val="20"/>
                <w:szCs w:val="20"/>
              </w:rPr>
            </w:pPr>
            <w:r w:rsidRPr="00AD5899">
              <w:rPr>
                <w:rFonts w:ascii="Barlow" w:hAnsi="Barlow" w:cstheme="minorHAnsi"/>
                <w:iCs/>
                <w:color w:val="04183B"/>
                <w:sz w:val="20"/>
                <w:szCs w:val="20"/>
              </w:rPr>
              <w:lastRenderedPageBreak/>
              <w:t>El c</w:t>
            </w:r>
            <w:r w:rsidR="00737A17" w:rsidRPr="00AD5899">
              <w:rPr>
                <w:rFonts w:ascii="Barlow" w:hAnsi="Barlow" w:cstheme="minorHAnsi"/>
                <w:iCs/>
                <w:color w:val="04183B"/>
                <w:sz w:val="20"/>
                <w:szCs w:val="20"/>
              </w:rPr>
              <w:t xml:space="preserve">ontratista </w:t>
            </w:r>
            <w:r w:rsidRPr="00AD5899">
              <w:rPr>
                <w:rFonts w:ascii="Barlow" w:hAnsi="Barlow" w:cstheme="minorHAnsi"/>
                <w:iCs/>
                <w:color w:val="04183B"/>
                <w:sz w:val="20"/>
                <w:szCs w:val="20"/>
              </w:rPr>
              <w:t xml:space="preserve">se obliga </w:t>
            </w:r>
            <w:r w:rsidR="00737A17" w:rsidRPr="00AD5899">
              <w:rPr>
                <w:rFonts w:ascii="Barlow" w:hAnsi="Barlow" w:cstheme="minorHAnsi"/>
                <w:iCs/>
                <w:color w:val="04183B"/>
                <w:sz w:val="20"/>
                <w:szCs w:val="20"/>
              </w:rPr>
              <w:t>a facilitar a IFEMA la siguiente información y/o documentación:</w:t>
            </w:r>
          </w:p>
          <w:p w14:paraId="08C84F85" w14:textId="77777777" w:rsidR="00737A17" w:rsidRPr="00093DCB" w:rsidRDefault="00737A17" w:rsidP="006D0097">
            <w:pPr>
              <w:ind w:left="709"/>
              <w:jc w:val="both"/>
              <w:rPr>
                <w:rFonts w:ascii="Barlow" w:hAnsi="Barlow" w:cstheme="minorHAnsi"/>
                <w:iCs/>
                <w:color w:val="04183B"/>
                <w:sz w:val="20"/>
                <w:szCs w:val="20"/>
              </w:rPr>
            </w:pPr>
          </w:p>
          <w:p w14:paraId="5F958100" w14:textId="77777777" w:rsidR="00742B37" w:rsidRPr="00EE6A07" w:rsidRDefault="00742B37" w:rsidP="008E258D">
            <w:pPr>
              <w:pStyle w:val="Prrafodelista"/>
              <w:numPr>
                <w:ilvl w:val="0"/>
                <w:numId w:val="5"/>
              </w:numPr>
              <w:ind w:left="1789"/>
              <w:jc w:val="both"/>
              <w:rPr>
                <w:rFonts w:ascii="Barlow" w:hAnsi="Barlow" w:cstheme="minorHAnsi"/>
                <w:iCs/>
                <w:color w:val="101036"/>
                <w:sz w:val="20"/>
                <w:szCs w:val="20"/>
                <w:lang w:val="es-ES_tradnl"/>
              </w:rPr>
            </w:pPr>
            <w:r w:rsidRPr="00EE6A07">
              <w:rPr>
                <w:rFonts w:ascii="Barlow" w:hAnsi="Barlow" w:cstheme="minorHAnsi"/>
                <w:iCs/>
                <w:color w:val="101036"/>
                <w:sz w:val="20"/>
                <w:szCs w:val="20"/>
                <w:lang w:val="es-ES_tradnl"/>
              </w:rPr>
              <w:t>Con carácter previo a comienzo de la ejecución de los servicios contratados:</w:t>
            </w:r>
          </w:p>
          <w:p w14:paraId="58890AEE" w14:textId="77777777" w:rsidR="00BA7B84" w:rsidRDefault="00BA7B84" w:rsidP="00BA7B84">
            <w:pPr>
              <w:spacing w:after="200" w:line="276" w:lineRule="auto"/>
              <w:ind w:left="1776"/>
              <w:contextualSpacing/>
              <w:jc w:val="both"/>
              <w:rPr>
                <w:rFonts w:ascii="Barlow" w:hAnsi="Barlow" w:cstheme="minorHAnsi"/>
                <w:iCs/>
                <w:color w:val="04183B"/>
                <w:sz w:val="20"/>
                <w:szCs w:val="20"/>
                <w:lang w:val="es-ES_tradnl"/>
              </w:rPr>
            </w:pPr>
          </w:p>
          <w:p w14:paraId="55104BB1" w14:textId="5674C3D1"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 xml:space="preserve">Copia del documento acreditativo de la inscripción empresarial en la Seguridad Social del adjudicatario. </w:t>
            </w:r>
          </w:p>
          <w:p w14:paraId="6D34A0AC" w14:textId="77777777"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Certificación negativa de descubiertos frente a la Seguridad Social.</w:t>
            </w:r>
          </w:p>
          <w:p w14:paraId="1704E710" w14:textId="77777777"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 xml:space="preserve">Relación de trabajadores asignados a la actividad con identificación de apellidos y nombre, y documento de identificación (DNI o NIE). </w:t>
            </w:r>
          </w:p>
          <w:p w14:paraId="32211EF7" w14:textId="043A5FD5"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Acreditación del alta efectiva en la Seguridad Social de los trabajadores asignados a los trabajos objeto del contrato mediante resolución de alta o Informe de Trabajadores en Alta (</w:t>
            </w:r>
            <w:r w:rsidR="007D2BE2" w:rsidRPr="00093DCB">
              <w:rPr>
                <w:rFonts w:ascii="Barlow" w:hAnsi="Barlow" w:cstheme="minorHAnsi"/>
                <w:iCs/>
                <w:color w:val="04183B"/>
                <w:sz w:val="20"/>
                <w:szCs w:val="20"/>
                <w:lang w:val="es-ES_tradnl"/>
              </w:rPr>
              <w:t>ITA</w:t>
            </w:r>
            <w:r w:rsidRPr="00093DCB">
              <w:rPr>
                <w:rFonts w:ascii="Barlow" w:hAnsi="Barlow" w:cstheme="minorHAnsi"/>
                <w:iCs/>
                <w:color w:val="04183B"/>
                <w:sz w:val="20"/>
                <w:szCs w:val="20"/>
                <w:lang w:val="es-ES_tradnl"/>
              </w:rPr>
              <w:t>) emitido por la Seguridad Social con huella de control a través del sistema RED.</w:t>
            </w:r>
          </w:p>
          <w:p w14:paraId="3BADAE84" w14:textId="77777777" w:rsidR="00737A17" w:rsidRDefault="00737A17" w:rsidP="006D0097">
            <w:pPr>
              <w:ind w:left="709"/>
              <w:contextualSpacing/>
              <w:jc w:val="both"/>
              <w:rPr>
                <w:rFonts w:ascii="Barlow" w:hAnsi="Barlow" w:cstheme="minorHAnsi"/>
                <w:iCs/>
                <w:color w:val="04183B"/>
                <w:sz w:val="20"/>
                <w:szCs w:val="20"/>
                <w:lang w:val="es-ES_tradnl"/>
              </w:rPr>
            </w:pPr>
          </w:p>
          <w:p w14:paraId="0CCC1C8C" w14:textId="77777777" w:rsidR="00742B37" w:rsidRDefault="00742B37" w:rsidP="008E258D">
            <w:pPr>
              <w:pStyle w:val="Prrafodelista"/>
              <w:numPr>
                <w:ilvl w:val="0"/>
                <w:numId w:val="5"/>
              </w:numPr>
              <w:ind w:left="1789"/>
              <w:jc w:val="both"/>
              <w:rPr>
                <w:rFonts w:ascii="Barlow" w:hAnsi="Barlow" w:cstheme="minorHAnsi"/>
                <w:iCs/>
                <w:color w:val="101036"/>
                <w:sz w:val="20"/>
                <w:szCs w:val="20"/>
                <w:lang w:val="es-ES_tradnl"/>
              </w:rPr>
            </w:pPr>
            <w:r w:rsidRPr="00EE6A07">
              <w:rPr>
                <w:rFonts w:ascii="Barlow" w:hAnsi="Barlow" w:cstheme="minorHAnsi"/>
                <w:iCs/>
                <w:color w:val="101036"/>
                <w:sz w:val="20"/>
                <w:szCs w:val="20"/>
                <w:lang w:val="es-ES_tradnl"/>
              </w:rPr>
              <w:t>Con carácter mensual:</w:t>
            </w:r>
          </w:p>
          <w:p w14:paraId="3686036A" w14:textId="77777777" w:rsidR="00BA7B84" w:rsidRPr="00EE6A07" w:rsidRDefault="00BA7B84" w:rsidP="00BA7B84">
            <w:pPr>
              <w:pStyle w:val="Prrafodelista"/>
              <w:ind w:left="1789"/>
              <w:jc w:val="both"/>
              <w:rPr>
                <w:rFonts w:ascii="Barlow" w:hAnsi="Barlow" w:cstheme="minorHAnsi"/>
                <w:iCs/>
                <w:color w:val="101036"/>
                <w:sz w:val="20"/>
                <w:szCs w:val="20"/>
                <w:lang w:val="es-ES_tradnl"/>
              </w:rPr>
            </w:pPr>
          </w:p>
          <w:p w14:paraId="2BEE147A" w14:textId="77777777"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Certificación negativa de descubiertos frente a la Seguridad Social.</w:t>
            </w:r>
          </w:p>
          <w:p w14:paraId="67945034" w14:textId="659D96EB"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Acreditación del alta efectiva en la Seguridad Social de los trabajadores asignados a los trabajos objeto del contrato mediante resolución de alta o Informe de Trabajadores en Alta (</w:t>
            </w:r>
            <w:r w:rsidR="007D2BE2" w:rsidRPr="00093DCB">
              <w:rPr>
                <w:rFonts w:ascii="Barlow" w:hAnsi="Barlow" w:cstheme="minorHAnsi"/>
                <w:iCs/>
                <w:color w:val="04183B"/>
                <w:sz w:val="20"/>
                <w:szCs w:val="20"/>
                <w:lang w:val="es-ES_tradnl"/>
              </w:rPr>
              <w:t>ITA</w:t>
            </w:r>
            <w:r w:rsidRPr="00093DCB">
              <w:rPr>
                <w:rFonts w:ascii="Barlow" w:hAnsi="Barlow" w:cstheme="minorHAnsi"/>
                <w:iCs/>
                <w:color w:val="04183B"/>
                <w:sz w:val="20"/>
                <w:szCs w:val="20"/>
                <w:lang w:val="es-ES_tradnl"/>
              </w:rPr>
              <w:t>) emitido por la Seguridad Social con huella de control a través del sistema RED.</w:t>
            </w:r>
          </w:p>
          <w:p w14:paraId="3FD5CA76" w14:textId="77777777" w:rsidR="00737A17" w:rsidRPr="00093DCB" w:rsidRDefault="00737A17" w:rsidP="008E258D">
            <w:pPr>
              <w:numPr>
                <w:ilvl w:val="0"/>
                <w:numId w:val="6"/>
              </w:numPr>
              <w:spacing w:after="200" w:line="276" w:lineRule="auto"/>
              <w:contextualSpacing/>
              <w:jc w:val="both"/>
              <w:rPr>
                <w:rFonts w:ascii="Barlow" w:hAnsi="Barlow" w:cstheme="minorHAnsi"/>
                <w:iCs/>
                <w:color w:val="04183B"/>
                <w:sz w:val="20"/>
                <w:szCs w:val="20"/>
                <w:lang w:val="es-ES_tradnl"/>
              </w:rPr>
            </w:pPr>
            <w:r w:rsidRPr="00093DCB">
              <w:rPr>
                <w:rFonts w:ascii="Barlow" w:hAnsi="Barlow" w:cstheme="minorHAnsi"/>
                <w:iCs/>
                <w:color w:val="04183B"/>
                <w:sz w:val="20"/>
                <w:szCs w:val="20"/>
                <w:lang w:val="es-ES_tradnl"/>
              </w:rPr>
              <w:t xml:space="preserve">Documentación acreditativa del efectivo pago de salarios devengados por la realización de los trabajos objeto del contrato a los trabajadores asignados a los mismos. </w:t>
            </w:r>
          </w:p>
          <w:p w14:paraId="07C4D61B" w14:textId="77777777" w:rsidR="00737A17" w:rsidRPr="00093DCB" w:rsidRDefault="00737A17" w:rsidP="006D0097">
            <w:pPr>
              <w:ind w:left="709"/>
              <w:contextualSpacing/>
              <w:jc w:val="both"/>
              <w:rPr>
                <w:rFonts w:ascii="Barlow" w:hAnsi="Barlow" w:cstheme="minorHAnsi"/>
                <w:iCs/>
                <w:color w:val="04183B"/>
                <w:sz w:val="20"/>
                <w:szCs w:val="20"/>
                <w:lang w:val="es-ES_tradnl"/>
              </w:rPr>
            </w:pPr>
          </w:p>
          <w:p w14:paraId="255676FE" w14:textId="1F0C674F" w:rsidR="00737A17" w:rsidRPr="00093DCB" w:rsidRDefault="007D2BE2" w:rsidP="006D0097">
            <w:pPr>
              <w:ind w:left="709"/>
              <w:jc w:val="both"/>
              <w:rPr>
                <w:rFonts w:ascii="Barlow" w:hAnsi="Barlow" w:cstheme="minorHAnsi"/>
                <w:iCs/>
                <w:color w:val="04183B"/>
                <w:sz w:val="20"/>
                <w:szCs w:val="20"/>
              </w:rPr>
            </w:pPr>
            <w:r w:rsidRPr="00093DCB">
              <w:rPr>
                <w:rFonts w:ascii="Barlow" w:hAnsi="Barlow" w:cstheme="minorHAnsi"/>
                <w:iCs/>
                <w:color w:val="04183B"/>
                <w:sz w:val="20"/>
                <w:szCs w:val="20"/>
              </w:rPr>
              <w:t>Las anteriores relaciones se entienden</w:t>
            </w:r>
            <w:r w:rsidR="00737A17" w:rsidRPr="00093DCB">
              <w:rPr>
                <w:rFonts w:ascii="Barlow" w:hAnsi="Barlow" w:cstheme="minorHAnsi"/>
                <w:iCs/>
                <w:color w:val="04183B"/>
                <w:sz w:val="20"/>
                <w:szCs w:val="20"/>
              </w:rPr>
              <w:t xml:space="preserve"> de carácter enunciativo y no limitativo, pudiendo IFEMA en cualquier momento solicitar la entrega de información y/o documentación adicional a la contemplada para cerciorarse del cumplimiento por parte del adjudicatario de todas sus obligaciones.</w:t>
            </w:r>
          </w:p>
          <w:p w14:paraId="011FB60F" w14:textId="77777777" w:rsidR="00737A17" w:rsidRPr="00093DCB" w:rsidRDefault="00737A17" w:rsidP="006D0097">
            <w:pPr>
              <w:ind w:left="709"/>
              <w:jc w:val="both"/>
              <w:rPr>
                <w:rFonts w:ascii="Barlow" w:hAnsi="Barlow"/>
                <w:i/>
                <w:iCs/>
                <w:color w:val="04183B"/>
                <w:sz w:val="20"/>
                <w:szCs w:val="20"/>
              </w:rPr>
            </w:pPr>
          </w:p>
          <w:p w14:paraId="3CDF64FF" w14:textId="32C5DEF3" w:rsidR="000F00CE" w:rsidRPr="00093DCB" w:rsidRDefault="000F4B38" w:rsidP="008E258D">
            <w:pPr>
              <w:pStyle w:val="Prrafodelista"/>
              <w:numPr>
                <w:ilvl w:val="0"/>
                <w:numId w:val="2"/>
              </w:numPr>
              <w:spacing w:line="300" w:lineRule="exact"/>
              <w:jc w:val="both"/>
              <w:rPr>
                <w:rFonts w:ascii="Barlow" w:hAnsi="Barlow" w:cstheme="minorHAnsi"/>
                <w:color w:val="04183B"/>
                <w:sz w:val="20"/>
                <w:szCs w:val="20"/>
              </w:rPr>
            </w:pPr>
            <w:r w:rsidRPr="00093DCB">
              <w:rPr>
                <w:rFonts w:ascii="Barlow" w:hAnsi="Barlow"/>
                <w:color w:val="04183B"/>
                <w:sz w:val="20"/>
                <w:szCs w:val="20"/>
              </w:rPr>
              <w:t xml:space="preserve">No </w:t>
            </w:r>
            <w:r w:rsidR="007D2BE2" w:rsidRPr="00093DCB">
              <w:rPr>
                <w:rFonts w:ascii="Barlow" w:hAnsi="Barlow" w:cstheme="minorHAnsi"/>
                <w:bCs/>
                <w:color w:val="04183B"/>
                <w:sz w:val="20"/>
                <w:szCs w:val="20"/>
              </w:rPr>
              <w:t>[</w:t>
            </w:r>
            <w:r w:rsidR="005732FE">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005732FE">
              <w:rPr>
                <w:rFonts w:ascii="Barlow" w:hAnsi="Barlow" w:cstheme="minorHAnsi"/>
                <w:bCs/>
                <w:color w:val="04183B"/>
                <w:sz w:val="20"/>
                <w:szCs w:val="20"/>
              </w:rPr>
              <w:t xml:space="preserve"> </w:t>
            </w:r>
            <w:r w:rsidR="007D2BE2"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 Sí </w:t>
            </w:r>
            <w:r w:rsidR="007D2BE2" w:rsidRPr="00093DCB">
              <w:rPr>
                <w:rFonts w:ascii="Barlow" w:hAnsi="Barlow" w:cstheme="minorHAnsi"/>
                <w:bCs/>
                <w:color w:val="04183B"/>
                <w:sz w:val="20"/>
                <w:szCs w:val="20"/>
              </w:rPr>
              <w:t xml:space="preserve">[ </w:t>
            </w:r>
            <w:r w:rsidR="005732FE">
              <w:rPr>
                <w:rFonts w:ascii="Barlow" w:hAnsi="Barlow" w:cstheme="minorHAnsi"/>
                <w:bCs/>
                <w:color w:val="04183B"/>
                <w:sz w:val="20"/>
                <w:szCs w:val="20"/>
              </w:rPr>
              <w:t xml:space="preserve">  </w:t>
            </w:r>
            <w:r w:rsidR="007D2BE2" w:rsidRPr="00093DCB">
              <w:rPr>
                <w:rFonts w:ascii="Barlow" w:hAnsi="Barlow" w:cstheme="minorHAnsi"/>
                <w:bCs/>
                <w:color w:val="04183B"/>
                <w:sz w:val="20"/>
                <w:szCs w:val="20"/>
              </w:rPr>
              <w:t>]</w:t>
            </w:r>
            <w:r w:rsidRPr="00093DCB">
              <w:rPr>
                <w:rFonts w:ascii="Barlow" w:hAnsi="Barlow" w:cstheme="minorHAnsi"/>
                <w:bCs/>
                <w:color w:val="04183B"/>
                <w:sz w:val="20"/>
                <w:szCs w:val="20"/>
              </w:rPr>
              <w:t xml:space="preserve"> </w:t>
            </w:r>
            <w:r w:rsidR="000F00CE" w:rsidRPr="00093DCB">
              <w:rPr>
                <w:rFonts w:ascii="Barlow" w:hAnsi="Barlow"/>
                <w:color w:val="04183B"/>
                <w:sz w:val="20"/>
                <w:szCs w:val="20"/>
              </w:rPr>
              <w:t>Condiciones mínimas de calidad en la ejecución del servicio (</w:t>
            </w:r>
            <w:r w:rsidR="00C270E9" w:rsidRPr="00093DCB">
              <w:rPr>
                <w:rFonts w:ascii="Barlow" w:hAnsi="Barlow"/>
                <w:color w:val="04183B"/>
                <w:sz w:val="20"/>
                <w:szCs w:val="20"/>
              </w:rPr>
              <w:t>SLA</w:t>
            </w:r>
            <w:r w:rsidR="000F00CE" w:rsidRPr="00093DCB">
              <w:rPr>
                <w:rFonts w:ascii="Barlow" w:hAnsi="Barlow"/>
                <w:color w:val="04183B"/>
                <w:sz w:val="20"/>
                <w:szCs w:val="20"/>
              </w:rPr>
              <w:t>:</w:t>
            </w:r>
            <w:r w:rsidR="007D2BE2" w:rsidRPr="00093DCB">
              <w:rPr>
                <w:rFonts w:ascii="Barlow" w:hAnsi="Barlow"/>
                <w:color w:val="04183B"/>
                <w:sz w:val="20"/>
                <w:szCs w:val="20"/>
              </w:rPr>
              <w:t xml:space="preserve"> </w:t>
            </w:r>
            <w:r w:rsidR="00C270E9" w:rsidRPr="00093DCB">
              <w:rPr>
                <w:rFonts w:ascii="Barlow" w:hAnsi="Barlow"/>
                <w:color w:val="04183B"/>
                <w:sz w:val="20"/>
                <w:szCs w:val="20"/>
              </w:rPr>
              <w:t>Acuerdo de Nivel de Servicio)</w:t>
            </w:r>
            <w:r w:rsidR="000F00CE" w:rsidRPr="00093DCB">
              <w:rPr>
                <w:rFonts w:ascii="Barlow" w:hAnsi="Barlow"/>
                <w:color w:val="04183B"/>
                <w:sz w:val="20"/>
                <w:szCs w:val="20"/>
              </w:rPr>
              <w:t>. Las siguientes:</w:t>
            </w:r>
          </w:p>
          <w:p w14:paraId="5F43D0AC" w14:textId="77777777" w:rsidR="000F4B38" w:rsidRPr="00093DCB" w:rsidRDefault="000F4B38" w:rsidP="006D0097">
            <w:pPr>
              <w:pStyle w:val="Prrafodelista"/>
              <w:spacing w:line="300" w:lineRule="exact"/>
              <w:jc w:val="both"/>
              <w:rPr>
                <w:rFonts w:ascii="Barlow" w:hAnsi="Barlow"/>
                <w:color w:val="04183B"/>
                <w:sz w:val="20"/>
                <w:szCs w:val="20"/>
              </w:rPr>
            </w:pPr>
          </w:p>
          <w:p w14:paraId="47A92CE0" w14:textId="5D1A378E" w:rsidR="00CE0F59" w:rsidRPr="00093DCB" w:rsidRDefault="000F4B38" w:rsidP="008E258D">
            <w:pPr>
              <w:pStyle w:val="Prrafodelista"/>
              <w:numPr>
                <w:ilvl w:val="0"/>
                <w:numId w:val="2"/>
              </w:numPr>
              <w:jc w:val="both"/>
              <w:rPr>
                <w:rFonts w:ascii="Barlow" w:hAnsi="Barlow" w:cstheme="minorHAnsi"/>
                <w:bCs/>
                <w:iCs/>
                <w:color w:val="04183B"/>
                <w:sz w:val="20"/>
                <w:szCs w:val="20"/>
              </w:rPr>
            </w:pPr>
            <w:r w:rsidRPr="00093DCB">
              <w:rPr>
                <w:rFonts w:ascii="Barlow" w:hAnsi="Barlow" w:cstheme="minorHAnsi"/>
                <w:bCs/>
                <w:iCs/>
                <w:color w:val="04183B"/>
                <w:sz w:val="20"/>
                <w:szCs w:val="20"/>
              </w:rPr>
              <w:t xml:space="preserve">Sí </w:t>
            </w:r>
            <w:r w:rsidRPr="00093DCB">
              <w:rPr>
                <w:rFonts w:ascii="Barlow" w:hAnsi="Barlow" w:cstheme="minorHAnsi"/>
                <w:bCs/>
                <w:color w:val="04183B"/>
                <w:sz w:val="20"/>
                <w:szCs w:val="20"/>
              </w:rPr>
              <w:t>[</w:t>
            </w:r>
            <w:r w:rsidR="00742B37">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X</w:t>
            </w:r>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7D2BE2" w:rsidRPr="00093DCB">
              <w:rPr>
                <w:rFonts w:ascii="Barlow" w:hAnsi="Barlow" w:cstheme="minorHAnsi"/>
                <w:bCs/>
                <w:color w:val="04183B"/>
                <w:sz w:val="20"/>
                <w:szCs w:val="20"/>
              </w:rPr>
              <w:t xml:space="preserve"> </w:t>
            </w:r>
            <w:r w:rsidR="00CE0F59" w:rsidRPr="00093DCB">
              <w:rPr>
                <w:rFonts w:ascii="Barlow" w:hAnsi="Barlow" w:cstheme="minorHAnsi"/>
                <w:bCs/>
                <w:iCs/>
                <w:color w:val="04183B"/>
                <w:sz w:val="20"/>
                <w:szCs w:val="20"/>
              </w:rPr>
              <w:t>Obligaciones específicas en materia de prevención de riesgos laborales.</w:t>
            </w:r>
          </w:p>
          <w:p w14:paraId="402B77C6" w14:textId="77777777" w:rsidR="00CE0F59" w:rsidRPr="00093DCB" w:rsidRDefault="00CE0F59" w:rsidP="006D0097">
            <w:pPr>
              <w:ind w:left="709"/>
              <w:jc w:val="both"/>
              <w:rPr>
                <w:rFonts w:ascii="Barlow" w:hAnsi="Barlow" w:cstheme="minorHAnsi"/>
                <w:bCs/>
                <w:iCs/>
                <w:color w:val="04183B"/>
                <w:sz w:val="20"/>
                <w:szCs w:val="20"/>
              </w:rPr>
            </w:pPr>
          </w:p>
          <w:p w14:paraId="5E9EBE12" w14:textId="77777777" w:rsidR="00CE0F59" w:rsidRPr="00093DCB" w:rsidRDefault="00CE0F59" w:rsidP="006D0097">
            <w:pPr>
              <w:ind w:left="709"/>
              <w:jc w:val="both"/>
              <w:rPr>
                <w:rFonts w:ascii="Barlow" w:hAnsi="Barlow" w:cstheme="minorHAnsi"/>
                <w:iCs/>
                <w:color w:val="04183B"/>
                <w:sz w:val="20"/>
                <w:szCs w:val="20"/>
              </w:rPr>
            </w:pPr>
            <w:r w:rsidRPr="00093DCB">
              <w:rPr>
                <w:rFonts w:ascii="Barlow" w:hAnsi="Barlow" w:cstheme="minorHAnsi"/>
                <w:iCs/>
                <w:color w:val="04183B"/>
                <w:sz w:val="20"/>
                <w:szCs w:val="20"/>
              </w:rPr>
              <w:t xml:space="preserve">El adjudicatario, como empresario de los trabajadores adscritos a los servicios contratados, vendrá obligado al cumplimiento íntegro de las obligaciones que en materia de Seguridad y Salud laboral se contienen en la Normativa aplicable, con especial mención a lo dispuesto en la Ley de Prevención de Riesgos Laborales y Reglamentaciones específicas que </w:t>
            </w:r>
            <w:proofErr w:type="gramStart"/>
            <w:r w:rsidRPr="00093DCB">
              <w:rPr>
                <w:rFonts w:ascii="Barlow" w:hAnsi="Barlow" w:cstheme="minorHAnsi"/>
                <w:iCs/>
                <w:color w:val="04183B"/>
                <w:sz w:val="20"/>
                <w:szCs w:val="20"/>
              </w:rPr>
              <w:t>sean de aplicación</w:t>
            </w:r>
            <w:proofErr w:type="gramEnd"/>
            <w:r w:rsidRPr="00093DCB">
              <w:rPr>
                <w:rFonts w:ascii="Barlow" w:hAnsi="Barlow" w:cstheme="minorHAnsi"/>
                <w:iCs/>
                <w:color w:val="04183B"/>
                <w:sz w:val="20"/>
                <w:szCs w:val="20"/>
              </w:rPr>
              <w:t xml:space="preserve"> en relación con el servicio contratado.</w:t>
            </w:r>
          </w:p>
          <w:p w14:paraId="0AEE9BE6" w14:textId="77777777" w:rsidR="00CE0F59" w:rsidRPr="00093DCB" w:rsidRDefault="00CE0F59" w:rsidP="006D0097">
            <w:pPr>
              <w:pStyle w:val="Prrafodelista"/>
              <w:spacing w:line="300" w:lineRule="exact"/>
              <w:jc w:val="both"/>
              <w:rPr>
                <w:rFonts w:ascii="Barlow" w:hAnsi="Barlow" w:cstheme="minorHAnsi"/>
                <w:color w:val="04183B"/>
                <w:sz w:val="20"/>
                <w:szCs w:val="20"/>
              </w:rPr>
            </w:pPr>
          </w:p>
          <w:p w14:paraId="7EDF747B" w14:textId="77777777" w:rsidR="003A5A6A" w:rsidRPr="00093DCB" w:rsidRDefault="003A5A6A" w:rsidP="008E258D">
            <w:pPr>
              <w:pStyle w:val="Prrafodelista"/>
              <w:numPr>
                <w:ilvl w:val="0"/>
                <w:numId w:val="2"/>
              </w:numPr>
              <w:spacing w:line="300" w:lineRule="exact"/>
              <w:jc w:val="both"/>
              <w:rPr>
                <w:rFonts w:ascii="Barlow" w:hAnsi="Barlow" w:cstheme="minorHAnsi"/>
                <w:color w:val="04183B"/>
                <w:sz w:val="20"/>
                <w:szCs w:val="20"/>
              </w:rPr>
            </w:pPr>
            <w:r w:rsidRPr="00093DCB">
              <w:rPr>
                <w:rFonts w:ascii="Barlow" w:hAnsi="Barlow"/>
                <w:color w:val="04183B"/>
                <w:sz w:val="20"/>
                <w:szCs w:val="20"/>
              </w:rPr>
              <w:t>Plazos de ejecución del contrato:</w:t>
            </w:r>
          </w:p>
          <w:p w14:paraId="5D84A026" w14:textId="4CBC055B" w:rsidR="003A5A6A" w:rsidRPr="00093DCB" w:rsidRDefault="007D2BE2" w:rsidP="006D0097">
            <w:pPr>
              <w:pStyle w:val="Prrafodelista"/>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w:t>
            </w:r>
            <w:r w:rsidR="005732F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3A5A6A" w:rsidRPr="00093DCB">
              <w:rPr>
                <w:rFonts w:ascii="Barlow" w:hAnsi="Barlow" w:cstheme="minorHAnsi"/>
                <w:bCs/>
                <w:color w:val="04183B"/>
                <w:sz w:val="20"/>
                <w:szCs w:val="20"/>
              </w:rPr>
              <w:t xml:space="preserve"> Cumplimiento del plazo total</w:t>
            </w:r>
          </w:p>
          <w:p w14:paraId="4400A93F" w14:textId="3EAFF6EB" w:rsidR="003A5A6A" w:rsidRPr="00551120" w:rsidRDefault="007D2BE2" w:rsidP="00551120">
            <w:pPr>
              <w:pStyle w:val="Prrafodelista"/>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005732FE">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3A5A6A" w:rsidRPr="00093DCB">
              <w:rPr>
                <w:rFonts w:ascii="Barlow" w:hAnsi="Barlow" w:cstheme="minorHAnsi"/>
                <w:bCs/>
                <w:color w:val="04183B"/>
                <w:sz w:val="20"/>
                <w:szCs w:val="20"/>
              </w:rPr>
              <w:t xml:space="preserve"> </w:t>
            </w:r>
            <w:r w:rsidR="00551120" w:rsidRPr="00AE0AC9">
              <w:rPr>
                <w:rFonts w:ascii="Barlow" w:hAnsi="Barlow" w:cstheme="minorHAnsi"/>
                <w:bCs/>
                <w:color w:val="101036"/>
                <w:sz w:val="20"/>
                <w:szCs w:val="20"/>
              </w:rPr>
              <w:t xml:space="preserve">Cumplimiento de los plazos </w:t>
            </w:r>
            <w:r w:rsidR="00551120" w:rsidRPr="001025A7">
              <w:rPr>
                <w:rFonts w:ascii="Barlow" w:hAnsi="Barlow" w:cstheme="minorHAnsi"/>
                <w:bCs/>
                <w:color w:val="101036"/>
                <w:sz w:val="20"/>
                <w:szCs w:val="20"/>
              </w:rPr>
              <w:t>parciales definidos en el Apartado 5. FASES DEL PROCESO del pliego de prescripciones técnicas.</w:t>
            </w:r>
          </w:p>
          <w:p w14:paraId="6869AEC0" w14:textId="77777777" w:rsidR="00C270E9" w:rsidRDefault="00C270E9" w:rsidP="006D0097">
            <w:pPr>
              <w:spacing w:line="300" w:lineRule="exact"/>
              <w:jc w:val="both"/>
              <w:rPr>
                <w:rFonts w:ascii="Barlow" w:hAnsi="Barlow" w:cstheme="minorHAnsi"/>
                <w:color w:val="04183B"/>
                <w:sz w:val="20"/>
                <w:szCs w:val="20"/>
              </w:rPr>
            </w:pPr>
          </w:p>
          <w:p w14:paraId="124D6667" w14:textId="77777777" w:rsidR="00DA7E79" w:rsidRPr="00093DCB" w:rsidRDefault="00DA7E79" w:rsidP="006D0097">
            <w:pPr>
              <w:spacing w:line="300" w:lineRule="exact"/>
              <w:jc w:val="both"/>
              <w:rPr>
                <w:rFonts w:ascii="Barlow" w:hAnsi="Barlow" w:cstheme="minorHAnsi"/>
                <w:color w:val="04183B"/>
                <w:sz w:val="20"/>
                <w:szCs w:val="20"/>
              </w:rPr>
            </w:pPr>
          </w:p>
          <w:p w14:paraId="4FEFC513" w14:textId="77777777" w:rsidR="00742B37" w:rsidRPr="00EE6A07" w:rsidRDefault="00742B37" w:rsidP="00742B37">
            <w:pPr>
              <w:spacing w:line="300" w:lineRule="exact"/>
              <w:jc w:val="both"/>
              <w:rPr>
                <w:rFonts w:ascii="Barlow" w:hAnsi="Barlow" w:cstheme="minorHAnsi"/>
                <w:color w:val="101036"/>
                <w:sz w:val="20"/>
                <w:szCs w:val="20"/>
              </w:rPr>
            </w:pPr>
            <w:r w:rsidRPr="00EE6A07">
              <w:rPr>
                <w:rFonts w:ascii="Barlow" w:hAnsi="Barlow" w:cstheme="minorHAnsi"/>
                <w:color w:val="101036"/>
                <w:sz w:val="20"/>
                <w:szCs w:val="20"/>
              </w:rPr>
              <w:lastRenderedPageBreak/>
              <w:t>Su incumplimiento tiene consideración de:</w:t>
            </w:r>
          </w:p>
          <w:p w14:paraId="3C68477D" w14:textId="74081088" w:rsidR="00742B37" w:rsidRPr="00AE0AC9" w:rsidRDefault="00742B37" w:rsidP="00742B37">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w:t>
            </w:r>
            <w:r>
              <w:rPr>
                <w:rFonts w:ascii="Barlow" w:hAnsi="Barlow" w:cstheme="minorHAnsi"/>
                <w:bCs/>
                <w:color w:val="101036"/>
                <w:sz w:val="20"/>
                <w:szCs w:val="20"/>
              </w:rPr>
              <w:t xml:space="preserve"> </w:t>
            </w:r>
            <w:proofErr w:type="gramStart"/>
            <w:r w:rsidRPr="00EE6A07">
              <w:rPr>
                <w:rFonts w:ascii="Barlow" w:hAnsi="Barlow" w:cstheme="minorHAnsi"/>
                <w:bCs/>
                <w:color w:val="101036"/>
                <w:sz w:val="20"/>
                <w:szCs w:val="20"/>
              </w:rPr>
              <w:t>X</w:t>
            </w:r>
            <w:r>
              <w:rPr>
                <w:rFonts w:ascii="Barlow" w:hAnsi="Barlow" w:cstheme="minorHAnsi"/>
                <w:bCs/>
                <w:color w:val="101036"/>
                <w:sz w:val="20"/>
                <w:szCs w:val="20"/>
              </w:rPr>
              <w:t xml:space="preserve"> </w:t>
            </w:r>
            <w:r w:rsidRPr="00EE6A07">
              <w:rPr>
                <w:rFonts w:ascii="Barlow" w:hAnsi="Barlow" w:cstheme="minorHAnsi"/>
                <w:bCs/>
                <w:color w:val="101036"/>
                <w:sz w:val="20"/>
                <w:szCs w:val="20"/>
              </w:rPr>
              <w:t>]</w:t>
            </w:r>
            <w:proofErr w:type="gramEnd"/>
            <w:r w:rsidRPr="00EE6A07">
              <w:rPr>
                <w:rFonts w:ascii="Barlow" w:hAnsi="Barlow" w:cstheme="minorHAnsi"/>
                <w:bCs/>
                <w:color w:val="101036"/>
                <w:sz w:val="20"/>
                <w:szCs w:val="20"/>
              </w:rPr>
              <w:t xml:space="preserve">  Causa de resolución del contrato: las de los apartados </w:t>
            </w:r>
            <w:r>
              <w:rPr>
                <w:rFonts w:ascii="Barlow" w:hAnsi="Barlow" w:cstheme="minorHAnsi"/>
                <w:bCs/>
                <w:color w:val="101036"/>
                <w:sz w:val="20"/>
                <w:szCs w:val="20"/>
              </w:rPr>
              <w:t xml:space="preserve">a), </w:t>
            </w:r>
            <w:r w:rsidRPr="00EE6A07">
              <w:rPr>
                <w:rFonts w:ascii="Barlow" w:hAnsi="Barlow" w:cstheme="minorHAnsi"/>
                <w:bCs/>
                <w:color w:val="101036"/>
                <w:sz w:val="20"/>
                <w:szCs w:val="20"/>
              </w:rPr>
              <w:t>b), c</w:t>
            </w:r>
            <w:r w:rsidRPr="00AE0AC9">
              <w:rPr>
                <w:rFonts w:ascii="Barlow" w:hAnsi="Barlow" w:cstheme="minorHAnsi"/>
                <w:bCs/>
                <w:color w:val="101036"/>
                <w:sz w:val="20"/>
                <w:szCs w:val="20"/>
              </w:rPr>
              <w:t>), e)</w:t>
            </w:r>
            <w:r w:rsidR="00246749">
              <w:rPr>
                <w:rFonts w:ascii="Barlow" w:hAnsi="Barlow" w:cstheme="minorHAnsi"/>
                <w:bCs/>
                <w:color w:val="101036"/>
                <w:sz w:val="20"/>
                <w:szCs w:val="20"/>
              </w:rPr>
              <w:t xml:space="preserve"> y </w:t>
            </w:r>
            <w:r w:rsidRPr="00AE0AC9">
              <w:rPr>
                <w:rFonts w:ascii="Barlow" w:hAnsi="Barlow" w:cstheme="minorHAnsi"/>
                <w:bCs/>
                <w:color w:val="101036"/>
                <w:sz w:val="20"/>
                <w:szCs w:val="20"/>
              </w:rPr>
              <w:t>f)</w:t>
            </w:r>
            <w:r w:rsidR="00246749">
              <w:rPr>
                <w:rFonts w:ascii="Barlow" w:hAnsi="Barlow" w:cstheme="minorHAnsi"/>
                <w:bCs/>
                <w:color w:val="101036"/>
                <w:sz w:val="20"/>
                <w:szCs w:val="20"/>
              </w:rPr>
              <w:t>.</w:t>
            </w:r>
          </w:p>
          <w:p w14:paraId="078B5B3C" w14:textId="3C957B31" w:rsidR="00742B37" w:rsidRPr="00EE6A07" w:rsidRDefault="00742B37" w:rsidP="00742B37">
            <w:pPr>
              <w:spacing w:line="300" w:lineRule="exact"/>
              <w:ind w:left="708"/>
              <w:jc w:val="both"/>
              <w:rPr>
                <w:rFonts w:ascii="Barlow" w:hAnsi="Barlow" w:cstheme="minorHAnsi"/>
                <w:bCs/>
                <w:color w:val="101036"/>
                <w:sz w:val="20"/>
                <w:szCs w:val="20"/>
              </w:rPr>
            </w:pPr>
            <w:r w:rsidRPr="00AE0AC9">
              <w:rPr>
                <w:rFonts w:ascii="Barlow" w:hAnsi="Barlow" w:cstheme="minorHAnsi"/>
                <w:bCs/>
                <w:color w:val="101036"/>
                <w:sz w:val="20"/>
                <w:szCs w:val="20"/>
              </w:rPr>
              <w:t>[</w:t>
            </w:r>
            <w:r>
              <w:rPr>
                <w:rFonts w:ascii="Barlow" w:hAnsi="Barlow" w:cstheme="minorHAnsi"/>
                <w:bCs/>
                <w:color w:val="101036"/>
                <w:sz w:val="20"/>
                <w:szCs w:val="20"/>
              </w:rPr>
              <w:t xml:space="preserve"> </w:t>
            </w:r>
            <w:proofErr w:type="gramStart"/>
            <w:r w:rsidRPr="00AE0AC9">
              <w:rPr>
                <w:rFonts w:ascii="Barlow" w:hAnsi="Barlow" w:cstheme="minorHAnsi"/>
                <w:bCs/>
                <w:color w:val="101036"/>
                <w:sz w:val="20"/>
                <w:szCs w:val="20"/>
              </w:rPr>
              <w:t>X</w:t>
            </w:r>
            <w:r>
              <w:rPr>
                <w:rFonts w:ascii="Barlow" w:hAnsi="Barlow" w:cstheme="minorHAnsi"/>
                <w:bCs/>
                <w:color w:val="101036"/>
                <w:sz w:val="20"/>
                <w:szCs w:val="20"/>
              </w:rPr>
              <w:t xml:space="preserve"> </w:t>
            </w:r>
            <w:r w:rsidRPr="00AE0AC9">
              <w:rPr>
                <w:rFonts w:ascii="Barlow" w:hAnsi="Barlow" w:cstheme="minorHAnsi"/>
                <w:bCs/>
                <w:color w:val="101036"/>
                <w:sz w:val="20"/>
                <w:szCs w:val="20"/>
              </w:rPr>
              <w:t>]</w:t>
            </w:r>
            <w:proofErr w:type="gramEnd"/>
            <w:r w:rsidRPr="00AE0AC9">
              <w:rPr>
                <w:rFonts w:ascii="Barlow" w:hAnsi="Barlow" w:cstheme="minorHAnsi"/>
                <w:bCs/>
                <w:color w:val="101036"/>
                <w:sz w:val="20"/>
                <w:szCs w:val="20"/>
              </w:rPr>
              <w:t xml:space="preserve">  Causa de imposición de penalidades:  las de los apartados </w:t>
            </w:r>
            <w:r>
              <w:rPr>
                <w:rFonts w:ascii="Barlow" w:hAnsi="Barlow" w:cstheme="minorHAnsi"/>
                <w:bCs/>
                <w:color w:val="101036"/>
                <w:sz w:val="20"/>
                <w:szCs w:val="20"/>
              </w:rPr>
              <w:t xml:space="preserve">a), </w:t>
            </w:r>
            <w:r w:rsidRPr="00AE0AC9">
              <w:rPr>
                <w:rFonts w:ascii="Barlow" w:hAnsi="Barlow" w:cstheme="minorHAnsi"/>
                <w:bCs/>
                <w:color w:val="101036"/>
                <w:sz w:val="20"/>
                <w:szCs w:val="20"/>
              </w:rPr>
              <w:t>c), e) y f)</w:t>
            </w:r>
            <w:r>
              <w:rPr>
                <w:rFonts w:ascii="Barlow" w:hAnsi="Barlow" w:cstheme="minorHAnsi"/>
                <w:bCs/>
                <w:color w:val="101036"/>
                <w:sz w:val="20"/>
                <w:szCs w:val="20"/>
              </w:rPr>
              <w:t>.</w:t>
            </w:r>
          </w:p>
          <w:p w14:paraId="6EC6F94A" w14:textId="0837B197" w:rsidR="003A29A3" w:rsidRPr="00093DCB" w:rsidRDefault="003A29A3" w:rsidP="006D0097">
            <w:pPr>
              <w:spacing w:line="300" w:lineRule="exact"/>
              <w:jc w:val="both"/>
              <w:rPr>
                <w:rFonts w:ascii="Barlow" w:hAnsi="Barlow" w:cstheme="minorHAnsi"/>
                <w:color w:val="04183B"/>
                <w:sz w:val="20"/>
                <w:szCs w:val="20"/>
              </w:rPr>
            </w:pPr>
          </w:p>
        </w:tc>
      </w:tr>
      <w:tr w:rsidR="003A29A3" w:rsidRPr="00093DCB" w14:paraId="2D428259" w14:textId="77777777" w:rsidTr="003C3CB1">
        <w:tc>
          <w:tcPr>
            <w:tcW w:w="8644" w:type="dxa"/>
          </w:tcPr>
          <w:p w14:paraId="2C5A6466" w14:textId="0677EB1E" w:rsidR="003A29A3" w:rsidRPr="00093DCB" w:rsidRDefault="00D6133D" w:rsidP="003A29A3">
            <w:pPr>
              <w:spacing w:line="300" w:lineRule="exact"/>
              <w:rPr>
                <w:rFonts w:ascii="Barlow" w:hAnsi="Barlow" w:cstheme="minorHAnsi"/>
                <w:color w:val="04183B"/>
                <w:sz w:val="20"/>
                <w:szCs w:val="20"/>
              </w:rPr>
            </w:pPr>
            <w:r w:rsidRPr="00093DCB">
              <w:rPr>
                <w:rFonts w:ascii="Barlow" w:hAnsi="Barlow" w:cstheme="minorHAnsi"/>
                <w:color w:val="04183B"/>
                <w:sz w:val="20"/>
                <w:szCs w:val="20"/>
              </w:rPr>
              <w:lastRenderedPageBreak/>
              <w:t>19</w:t>
            </w:r>
            <w:r w:rsidR="003A29A3" w:rsidRPr="00093DCB">
              <w:rPr>
                <w:rFonts w:ascii="Barlow" w:hAnsi="Barlow" w:cstheme="minorHAnsi"/>
                <w:color w:val="04183B"/>
                <w:sz w:val="20"/>
                <w:szCs w:val="20"/>
              </w:rPr>
              <w:t>.2.-</w:t>
            </w:r>
            <w:r w:rsidR="00AD5899">
              <w:rPr>
                <w:rFonts w:ascii="Barlow" w:hAnsi="Barlow" w:cstheme="minorHAnsi"/>
                <w:color w:val="04183B"/>
                <w:sz w:val="20"/>
                <w:szCs w:val="20"/>
              </w:rPr>
              <w:t xml:space="preserve"> </w:t>
            </w:r>
            <w:r w:rsidR="003A29A3" w:rsidRPr="00093DCB">
              <w:rPr>
                <w:rFonts w:ascii="Barlow" w:hAnsi="Barlow" w:cstheme="minorHAnsi"/>
                <w:color w:val="04183B"/>
                <w:sz w:val="20"/>
                <w:szCs w:val="20"/>
              </w:rPr>
              <w:t xml:space="preserve">CONDICIONES </w:t>
            </w:r>
            <w:r w:rsidR="003A29A3" w:rsidRPr="00093DCB">
              <w:rPr>
                <w:rFonts w:ascii="Barlow" w:hAnsi="Barlow" w:cstheme="minorHAnsi"/>
                <w:b/>
                <w:color w:val="04183B"/>
                <w:sz w:val="20"/>
                <w:szCs w:val="20"/>
              </w:rPr>
              <w:t>ESPECIALES</w:t>
            </w:r>
            <w:r w:rsidR="003A29A3" w:rsidRPr="00093DCB">
              <w:rPr>
                <w:rFonts w:ascii="Barlow" w:hAnsi="Barlow" w:cstheme="minorHAnsi"/>
                <w:color w:val="04183B"/>
                <w:sz w:val="20"/>
                <w:szCs w:val="20"/>
              </w:rPr>
              <w:t xml:space="preserve"> DE EJECUCION </w:t>
            </w:r>
          </w:p>
          <w:p w14:paraId="22CA7339" w14:textId="58BC39D6" w:rsidR="004A3728" w:rsidRPr="00093DCB" w:rsidRDefault="003A29A3" w:rsidP="00973696">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Son condiciones especiales de ejecución las siguientes, de acuerdo con lo establecido en el artículo </w:t>
            </w:r>
            <w:r w:rsidR="006405C3" w:rsidRPr="00093DCB">
              <w:rPr>
                <w:rFonts w:ascii="Barlow" w:hAnsi="Barlow" w:cstheme="minorHAnsi"/>
                <w:color w:val="04183B"/>
                <w:sz w:val="20"/>
                <w:szCs w:val="20"/>
              </w:rPr>
              <w:t>202</w:t>
            </w:r>
            <w:r w:rsidRPr="00093DCB">
              <w:rPr>
                <w:rFonts w:ascii="Barlow" w:hAnsi="Barlow" w:cstheme="minorHAnsi"/>
                <w:color w:val="04183B"/>
                <w:sz w:val="20"/>
                <w:szCs w:val="20"/>
              </w:rPr>
              <w:t xml:space="preserve"> de</w:t>
            </w:r>
            <w:r w:rsidR="006405C3" w:rsidRPr="00093DCB">
              <w:rPr>
                <w:rFonts w:ascii="Barlow" w:hAnsi="Barlow" w:cstheme="minorHAnsi"/>
                <w:color w:val="04183B"/>
                <w:sz w:val="20"/>
                <w:szCs w:val="20"/>
              </w:rPr>
              <w:t xml:space="preserve"> </w:t>
            </w:r>
            <w:r w:rsidRPr="00093DCB">
              <w:rPr>
                <w:rFonts w:ascii="Barlow" w:hAnsi="Barlow" w:cstheme="minorHAnsi"/>
                <w:color w:val="04183B"/>
                <w:sz w:val="20"/>
                <w:szCs w:val="20"/>
              </w:rPr>
              <w:t>l</w:t>
            </w:r>
            <w:r w:rsidR="006405C3" w:rsidRPr="00093DCB">
              <w:rPr>
                <w:rFonts w:ascii="Barlow" w:hAnsi="Barlow" w:cstheme="minorHAnsi"/>
                <w:color w:val="04183B"/>
                <w:sz w:val="20"/>
                <w:szCs w:val="20"/>
              </w:rPr>
              <w:t xml:space="preserve">a </w:t>
            </w:r>
            <w:r w:rsidRPr="00093DCB">
              <w:rPr>
                <w:rFonts w:ascii="Barlow" w:hAnsi="Barlow" w:cstheme="minorHAnsi"/>
                <w:color w:val="04183B"/>
                <w:sz w:val="20"/>
                <w:szCs w:val="20"/>
              </w:rPr>
              <w:t>LCSP</w:t>
            </w:r>
            <w:r w:rsidR="005732FE">
              <w:rPr>
                <w:rFonts w:ascii="Barlow" w:hAnsi="Barlow" w:cstheme="minorHAnsi"/>
                <w:color w:val="04183B"/>
                <w:sz w:val="20"/>
                <w:szCs w:val="20"/>
              </w:rPr>
              <w:t>:</w:t>
            </w:r>
          </w:p>
          <w:p w14:paraId="4BB32733" w14:textId="77777777" w:rsidR="003A29A3" w:rsidRPr="00093DCB" w:rsidRDefault="00D6133D" w:rsidP="008E258D">
            <w:pPr>
              <w:pStyle w:val="Prrafodelista"/>
              <w:numPr>
                <w:ilvl w:val="0"/>
                <w:numId w:val="3"/>
              </w:numPr>
              <w:spacing w:line="300" w:lineRule="exact"/>
              <w:jc w:val="both"/>
              <w:rPr>
                <w:rFonts w:ascii="Barlow" w:hAnsi="Barlow" w:cstheme="minorHAnsi"/>
                <w:color w:val="04183B"/>
                <w:sz w:val="20"/>
                <w:szCs w:val="20"/>
                <w:u w:val="single"/>
              </w:rPr>
            </w:pPr>
            <w:r w:rsidRPr="00093DCB">
              <w:rPr>
                <w:rFonts w:ascii="Barlow" w:hAnsi="Barlow" w:cstheme="minorHAnsi"/>
                <w:color w:val="04183B"/>
                <w:sz w:val="20"/>
                <w:szCs w:val="20"/>
                <w:u w:val="single"/>
              </w:rPr>
              <w:t xml:space="preserve">Condiciones de </w:t>
            </w:r>
            <w:r w:rsidR="006405C3" w:rsidRPr="00093DCB">
              <w:rPr>
                <w:rFonts w:ascii="Barlow" w:hAnsi="Barlow" w:cstheme="minorHAnsi"/>
                <w:color w:val="04183B"/>
                <w:sz w:val="20"/>
                <w:szCs w:val="20"/>
                <w:u w:val="single"/>
              </w:rPr>
              <w:t>tipo social o relativas al empleo</w:t>
            </w:r>
          </w:p>
          <w:p w14:paraId="32F3B309" w14:textId="4DA3ED01" w:rsidR="003A29A3" w:rsidRPr="00093DCB" w:rsidRDefault="003A29A3" w:rsidP="00150F86">
            <w:pPr>
              <w:spacing w:line="300" w:lineRule="exact"/>
              <w:ind w:left="720"/>
              <w:rPr>
                <w:rFonts w:ascii="Barlow" w:hAnsi="Barlow" w:cstheme="minorHAnsi"/>
                <w:color w:val="04183B"/>
                <w:sz w:val="20"/>
                <w:szCs w:val="20"/>
              </w:rPr>
            </w:pPr>
            <w:r w:rsidRPr="00093DCB">
              <w:rPr>
                <w:rFonts w:ascii="Barlow" w:hAnsi="Barlow" w:cstheme="minorHAnsi"/>
                <w:color w:val="04183B"/>
                <w:sz w:val="20"/>
                <w:szCs w:val="20"/>
              </w:rPr>
              <w:t>Se exigen</w:t>
            </w:r>
            <w:proofErr w:type="gramStart"/>
            <w:r w:rsidR="00D6133D" w:rsidRPr="00093DCB">
              <w:rPr>
                <w:rFonts w:ascii="Barlow" w:hAnsi="Barlow" w:cstheme="minorHAnsi"/>
                <w:color w:val="04183B"/>
                <w:sz w:val="20"/>
                <w:szCs w:val="20"/>
              </w:rPr>
              <w:t xml:space="preserve">:  </w:t>
            </w:r>
            <w:r w:rsidR="00D6133D" w:rsidRPr="00093DCB">
              <w:rPr>
                <w:rFonts w:ascii="Barlow" w:hAnsi="Barlow" w:cstheme="minorHAnsi"/>
                <w:bCs/>
                <w:color w:val="04183B"/>
                <w:sz w:val="20"/>
                <w:szCs w:val="20"/>
              </w:rPr>
              <w:t>[</w:t>
            </w:r>
            <w:proofErr w:type="gramEnd"/>
            <w:r w:rsidR="00D6133D" w:rsidRPr="00093DCB">
              <w:rPr>
                <w:rFonts w:ascii="Barlow" w:hAnsi="Barlow" w:cstheme="minorHAnsi"/>
                <w:bCs/>
                <w:color w:val="04183B"/>
                <w:sz w:val="20"/>
                <w:szCs w:val="20"/>
              </w:rPr>
              <w:t xml:space="preserve"> </w:t>
            </w:r>
            <w:r w:rsidR="00742B37">
              <w:rPr>
                <w:rFonts w:ascii="Barlow" w:hAnsi="Barlow" w:cstheme="minorHAnsi"/>
                <w:bCs/>
                <w:color w:val="04183B"/>
                <w:sz w:val="20"/>
                <w:szCs w:val="20"/>
              </w:rPr>
              <w:t>X</w:t>
            </w:r>
            <w:r w:rsidR="003F1C90" w:rsidRPr="00093DCB">
              <w:rPr>
                <w:rFonts w:ascii="Barlow" w:hAnsi="Barlow" w:cstheme="minorHAnsi"/>
                <w:bCs/>
                <w:color w:val="04183B"/>
                <w:sz w:val="20"/>
                <w:szCs w:val="20"/>
              </w:rPr>
              <w:t xml:space="preserve"> </w:t>
            </w:r>
            <w:r w:rsidR="00D6133D" w:rsidRPr="00093DCB">
              <w:rPr>
                <w:rFonts w:ascii="Barlow" w:hAnsi="Barlow" w:cstheme="minorHAnsi"/>
                <w:bCs/>
                <w:color w:val="04183B"/>
                <w:sz w:val="20"/>
                <w:szCs w:val="20"/>
              </w:rPr>
              <w:t xml:space="preserve"> ] No </w:t>
            </w:r>
            <w:r w:rsidR="005732FE">
              <w:rPr>
                <w:rFonts w:ascii="Barlow" w:hAnsi="Barlow" w:cstheme="minorHAnsi"/>
                <w:bCs/>
                <w:color w:val="04183B"/>
                <w:sz w:val="20"/>
                <w:szCs w:val="20"/>
              </w:rPr>
              <w:t>/</w:t>
            </w:r>
            <w:r w:rsidR="00D6133D" w:rsidRPr="00093DCB">
              <w:rPr>
                <w:rFonts w:ascii="Barlow" w:hAnsi="Barlow" w:cstheme="minorHAnsi"/>
                <w:bCs/>
                <w:color w:val="04183B"/>
                <w:sz w:val="20"/>
                <w:szCs w:val="20"/>
              </w:rPr>
              <w:t xml:space="preserve"> [   ] Sí</w:t>
            </w:r>
          </w:p>
          <w:p w14:paraId="4A281C23" w14:textId="77777777" w:rsidR="003A29A3" w:rsidRPr="00093DCB" w:rsidRDefault="003A29A3" w:rsidP="00150F86">
            <w:pPr>
              <w:spacing w:line="300" w:lineRule="exact"/>
              <w:ind w:left="720"/>
              <w:rPr>
                <w:rFonts w:ascii="Barlow" w:hAnsi="Barlow" w:cstheme="minorHAnsi"/>
                <w:color w:val="04183B"/>
                <w:sz w:val="20"/>
                <w:szCs w:val="20"/>
                <w:lang w:val="pt-PT"/>
              </w:rPr>
            </w:pPr>
            <w:r w:rsidRPr="00093DCB">
              <w:rPr>
                <w:rFonts w:ascii="Barlow" w:hAnsi="Barlow" w:cstheme="minorHAnsi"/>
                <w:color w:val="04183B"/>
                <w:sz w:val="20"/>
                <w:szCs w:val="20"/>
                <w:lang w:val="pt-PT"/>
              </w:rPr>
              <w:t>Se exigen los siguientes:</w:t>
            </w:r>
          </w:p>
          <w:p w14:paraId="7FCC4992" w14:textId="77777777" w:rsidR="00EE0DA0" w:rsidRDefault="00EC0777" w:rsidP="00EC0777">
            <w:pPr>
              <w:spacing w:line="300" w:lineRule="exact"/>
              <w:ind w:left="720"/>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Especificar</w:t>
            </w:r>
          </w:p>
          <w:p w14:paraId="4432ED1E" w14:textId="184233B6" w:rsidR="003A29A3" w:rsidRPr="00093DCB" w:rsidRDefault="00551120" w:rsidP="008E258D">
            <w:pPr>
              <w:pStyle w:val="Prrafodelista"/>
              <w:numPr>
                <w:ilvl w:val="0"/>
                <w:numId w:val="3"/>
              </w:numPr>
              <w:spacing w:line="300" w:lineRule="exact"/>
              <w:jc w:val="both"/>
              <w:rPr>
                <w:rFonts w:ascii="Barlow" w:hAnsi="Barlow" w:cstheme="minorHAnsi"/>
                <w:color w:val="04183B"/>
                <w:sz w:val="20"/>
                <w:szCs w:val="20"/>
              </w:rPr>
            </w:pPr>
            <w:r>
              <w:rPr>
                <w:rFonts w:ascii="Barlow" w:hAnsi="Barlow" w:cstheme="minorHAnsi"/>
                <w:color w:val="04183B"/>
                <w:sz w:val="20"/>
                <w:szCs w:val="20"/>
                <w:u w:val="single"/>
              </w:rPr>
              <w:t>C</w:t>
            </w:r>
            <w:r w:rsidR="003A29A3" w:rsidRPr="00093DCB">
              <w:rPr>
                <w:rFonts w:ascii="Barlow" w:hAnsi="Barlow" w:cstheme="minorHAnsi"/>
                <w:color w:val="04183B"/>
                <w:sz w:val="20"/>
                <w:szCs w:val="20"/>
                <w:u w:val="single"/>
              </w:rPr>
              <w:t xml:space="preserve">ondiciones de </w:t>
            </w:r>
            <w:r w:rsidR="006405C3" w:rsidRPr="00093DCB">
              <w:rPr>
                <w:rFonts w:ascii="Barlow" w:hAnsi="Barlow" w:cstheme="minorHAnsi"/>
                <w:color w:val="04183B"/>
                <w:sz w:val="20"/>
                <w:szCs w:val="20"/>
                <w:u w:val="single"/>
              </w:rPr>
              <w:t xml:space="preserve">tipo </w:t>
            </w:r>
            <w:r w:rsidR="003A29A3" w:rsidRPr="00093DCB">
              <w:rPr>
                <w:rFonts w:ascii="Barlow" w:hAnsi="Barlow" w:cstheme="minorHAnsi"/>
                <w:color w:val="04183B"/>
                <w:sz w:val="20"/>
                <w:szCs w:val="20"/>
                <w:u w:val="single"/>
              </w:rPr>
              <w:t>medioambiental</w:t>
            </w:r>
          </w:p>
          <w:p w14:paraId="70BF5FD4" w14:textId="20ED11D3" w:rsidR="00D6133D" w:rsidRPr="00093DCB" w:rsidRDefault="00D6133D" w:rsidP="00150F86">
            <w:pPr>
              <w:spacing w:line="300" w:lineRule="exact"/>
              <w:ind w:left="720"/>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No</w:t>
            </w:r>
            <w:r w:rsidR="00437675">
              <w:rPr>
                <w:rFonts w:ascii="Barlow" w:hAnsi="Barlow" w:cstheme="minorHAnsi"/>
                <w:bCs/>
                <w:color w:val="04183B"/>
                <w:sz w:val="20"/>
                <w:szCs w:val="20"/>
              </w:rPr>
              <w:t xml:space="preserve"> / </w:t>
            </w:r>
            <w:r w:rsidRPr="00093DCB">
              <w:rPr>
                <w:rFonts w:ascii="Barlow" w:hAnsi="Barlow" w:cstheme="minorHAnsi"/>
                <w:bCs/>
                <w:color w:val="04183B"/>
                <w:sz w:val="20"/>
                <w:szCs w:val="20"/>
              </w:rPr>
              <w:t>[   ]  Sí</w:t>
            </w:r>
          </w:p>
          <w:p w14:paraId="78CC303D" w14:textId="77777777" w:rsidR="00D6133D" w:rsidRPr="00093DCB" w:rsidRDefault="00D6133D" w:rsidP="00150F86">
            <w:pPr>
              <w:spacing w:line="300" w:lineRule="exact"/>
              <w:ind w:left="720"/>
              <w:rPr>
                <w:rFonts w:ascii="Barlow" w:hAnsi="Barlow" w:cstheme="minorHAnsi"/>
                <w:color w:val="04183B"/>
                <w:sz w:val="20"/>
                <w:szCs w:val="20"/>
                <w:lang w:val="pt-PT"/>
              </w:rPr>
            </w:pPr>
            <w:r w:rsidRPr="00093DCB">
              <w:rPr>
                <w:rFonts w:ascii="Barlow" w:hAnsi="Barlow" w:cstheme="minorHAnsi"/>
                <w:color w:val="04183B"/>
                <w:sz w:val="20"/>
                <w:szCs w:val="20"/>
                <w:lang w:val="pt-PT"/>
              </w:rPr>
              <w:t>Se exigen los siguientes:</w:t>
            </w:r>
          </w:p>
          <w:p w14:paraId="4C638779" w14:textId="77777777" w:rsidR="00EE0DA0" w:rsidRPr="00093DCB" w:rsidRDefault="00D6133D" w:rsidP="00EC0777">
            <w:pPr>
              <w:spacing w:line="300" w:lineRule="exact"/>
              <w:ind w:left="720"/>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Especificar</w:t>
            </w:r>
          </w:p>
          <w:p w14:paraId="3FA36D92" w14:textId="752FCED2" w:rsidR="006405C3" w:rsidRPr="00093DCB" w:rsidRDefault="006405C3" w:rsidP="008E258D">
            <w:pPr>
              <w:pStyle w:val="Prrafodelista"/>
              <w:numPr>
                <w:ilvl w:val="0"/>
                <w:numId w:val="3"/>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u w:val="single"/>
              </w:rPr>
              <w:t>Condiciones relacionadas con la innovación</w:t>
            </w:r>
          </w:p>
          <w:p w14:paraId="7BAF506E" w14:textId="1ECFF21A" w:rsidR="006405C3" w:rsidRPr="00093DCB" w:rsidRDefault="006405C3" w:rsidP="006405C3">
            <w:pPr>
              <w:spacing w:line="300" w:lineRule="exact"/>
              <w:ind w:left="720"/>
              <w:rPr>
                <w:rFonts w:ascii="Barlow" w:hAnsi="Barlow" w:cstheme="minorHAnsi"/>
                <w:bCs/>
                <w:color w:val="04183B"/>
                <w:sz w:val="20"/>
                <w:szCs w:val="20"/>
              </w:rPr>
            </w:pPr>
            <w:r w:rsidRPr="00093DCB">
              <w:rPr>
                <w:rFonts w:ascii="Barlow" w:hAnsi="Barlow" w:cstheme="minorHAnsi"/>
                <w:color w:val="04183B"/>
                <w:sz w:val="20"/>
                <w:szCs w:val="20"/>
              </w:rPr>
              <w:t xml:space="preserve">Se exigen: </w:t>
            </w: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No </w:t>
            </w:r>
            <w:r w:rsidR="005732FE">
              <w:rPr>
                <w:rFonts w:ascii="Barlow" w:hAnsi="Barlow" w:cstheme="minorHAnsi"/>
                <w:bCs/>
                <w:color w:val="04183B"/>
                <w:sz w:val="20"/>
                <w:szCs w:val="20"/>
              </w:rPr>
              <w:t xml:space="preserve">/ </w:t>
            </w:r>
            <w:r w:rsidRPr="00093DCB">
              <w:rPr>
                <w:rFonts w:ascii="Barlow" w:hAnsi="Barlow" w:cstheme="minorHAnsi"/>
                <w:bCs/>
                <w:color w:val="04183B"/>
                <w:sz w:val="20"/>
                <w:szCs w:val="20"/>
              </w:rPr>
              <w:t>[   ] Sí</w:t>
            </w:r>
          </w:p>
          <w:p w14:paraId="0FAD765D" w14:textId="77777777" w:rsidR="006405C3" w:rsidRPr="00093DCB" w:rsidRDefault="006405C3" w:rsidP="006405C3">
            <w:pPr>
              <w:spacing w:line="300" w:lineRule="exact"/>
              <w:ind w:left="720"/>
              <w:rPr>
                <w:rFonts w:ascii="Barlow" w:hAnsi="Barlow" w:cstheme="minorHAnsi"/>
                <w:color w:val="04183B"/>
                <w:sz w:val="20"/>
                <w:szCs w:val="20"/>
                <w:lang w:val="pt-PT"/>
              </w:rPr>
            </w:pPr>
            <w:r w:rsidRPr="00093DCB">
              <w:rPr>
                <w:rFonts w:ascii="Barlow" w:hAnsi="Barlow" w:cstheme="minorHAnsi"/>
                <w:color w:val="04183B"/>
                <w:sz w:val="20"/>
                <w:szCs w:val="20"/>
                <w:lang w:val="pt-PT"/>
              </w:rPr>
              <w:t>Se exigen los siguientes:</w:t>
            </w:r>
          </w:p>
          <w:p w14:paraId="0CA27E91" w14:textId="77777777" w:rsidR="006405C3" w:rsidRPr="00093DCB" w:rsidRDefault="006405C3" w:rsidP="006405C3">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Especificar</w:t>
            </w:r>
          </w:p>
          <w:p w14:paraId="50DE3DAB" w14:textId="13E40774" w:rsidR="002A639E" w:rsidRPr="003D3649" w:rsidRDefault="00E23946" w:rsidP="008E258D">
            <w:pPr>
              <w:pStyle w:val="Prrafodelista"/>
              <w:numPr>
                <w:ilvl w:val="0"/>
                <w:numId w:val="3"/>
              </w:numPr>
              <w:spacing w:line="300" w:lineRule="exact"/>
              <w:jc w:val="both"/>
              <w:rPr>
                <w:rFonts w:ascii="Barlow" w:hAnsi="Barlow" w:cstheme="minorHAnsi"/>
                <w:color w:val="04183B"/>
                <w:sz w:val="20"/>
                <w:szCs w:val="20"/>
                <w:u w:val="single"/>
              </w:rPr>
            </w:pPr>
            <w:r w:rsidRPr="003D3649">
              <w:rPr>
                <w:rFonts w:ascii="Barlow" w:hAnsi="Barlow" w:cstheme="minorHAnsi"/>
                <w:color w:val="04183B"/>
                <w:sz w:val="20"/>
                <w:szCs w:val="20"/>
                <w:u w:val="single"/>
              </w:rPr>
              <w:t>Otras</w:t>
            </w:r>
          </w:p>
          <w:p w14:paraId="78F09D6A" w14:textId="2B2F4F7C" w:rsidR="00655445" w:rsidRPr="00093DCB" w:rsidRDefault="00C26EFE" w:rsidP="00655445">
            <w:pPr>
              <w:spacing w:line="300" w:lineRule="exact"/>
              <w:ind w:left="720"/>
              <w:jc w:val="both"/>
              <w:rPr>
                <w:rFonts w:ascii="Barlow" w:hAnsi="Barlow" w:cstheme="minorHAnsi"/>
                <w:bCs/>
                <w:color w:val="04183B"/>
                <w:sz w:val="20"/>
                <w:szCs w:val="20"/>
              </w:rPr>
            </w:pPr>
            <w:r w:rsidRPr="00093DCB">
              <w:rPr>
                <w:rFonts w:ascii="Barlow" w:hAnsi="Barlow" w:cstheme="minorHAnsi"/>
                <w:color w:val="04183B"/>
                <w:sz w:val="20"/>
                <w:szCs w:val="20"/>
              </w:rPr>
              <w:t>Se exigen</w:t>
            </w:r>
            <w:proofErr w:type="gramStart"/>
            <w:r w:rsidRPr="00093DCB">
              <w:rPr>
                <w:rFonts w:ascii="Barlow" w:hAnsi="Barlow" w:cstheme="minorHAnsi"/>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  No    [</w:t>
            </w:r>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X</w:t>
            </w:r>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 Sí.</w:t>
            </w:r>
            <w:r w:rsidR="00655445" w:rsidRPr="00093DCB">
              <w:rPr>
                <w:rFonts w:ascii="Barlow" w:hAnsi="Barlow" w:cstheme="minorHAnsi"/>
                <w:bCs/>
                <w:color w:val="04183B"/>
                <w:sz w:val="20"/>
                <w:szCs w:val="20"/>
              </w:rPr>
              <w:t xml:space="preserve"> </w:t>
            </w:r>
          </w:p>
          <w:p w14:paraId="41D3D29C" w14:textId="669C70AD" w:rsidR="00F83D8F" w:rsidRPr="00093DCB" w:rsidRDefault="00655445" w:rsidP="00CC2064">
            <w:pPr>
              <w:ind w:left="720"/>
              <w:jc w:val="both"/>
              <w:rPr>
                <w:rFonts w:ascii="Barlow" w:hAnsi="Barlow" w:cstheme="minorHAnsi"/>
                <w:color w:val="04183B"/>
                <w:sz w:val="20"/>
                <w:szCs w:val="20"/>
              </w:rPr>
            </w:pPr>
            <w:r w:rsidRPr="00093DCB">
              <w:rPr>
                <w:rFonts w:ascii="Barlow" w:hAnsi="Barlow" w:cstheme="minorHAnsi"/>
                <w:bCs/>
                <w:color w:val="04183B"/>
                <w:sz w:val="20"/>
                <w:szCs w:val="20"/>
              </w:rPr>
              <w:t>[</w:t>
            </w:r>
            <w:r w:rsidR="00742B37">
              <w:rPr>
                <w:rFonts w:ascii="Barlow" w:hAnsi="Barlow" w:cstheme="minorHAnsi"/>
                <w:bCs/>
                <w:color w:val="04183B"/>
                <w:sz w:val="20"/>
                <w:szCs w:val="20"/>
              </w:rPr>
              <w:t xml:space="preserve"> </w:t>
            </w:r>
            <w:proofErr w:type="gramStart"/>
            <w:r w:rsidRPr="00093DCB">
              <w:rPr>
                <w:rFonts w:ascii="Barlow" w:hAnsi="Barlow" w:cstheme="minorHAnsi"/>
                <w:bCs/>
                <w:color w:val="04183B"/>
                <w:sz w:val="20"/>
                <w:szCs w:val="20"/>
              </w:rPr>
              <w:t>X</w:t>
            </w:r>
            <w:r w:rsidR="00742B37">
              <w:rPr>
                <w:rFonts w:ascii="Barlow" w:hAnsi="Barlow" w:cstheme="minorHAnsi"/>
                <w:bCs/>
                <w:color w:val="04183B"/>
                <w:sz w:val="20"/>
                <w:szCs w:val="20"/>
              </w:rPr>
              <w:t xml:space="preserve"> </w:t>
            </w:r>
            <w:r w:rsidR="00F20CFD" w:rsidRPr="00093DCB">
              <w:rPr>
                <w:rFonts w:ascii="Barlow" w:hAnsi="Barlow" w:cstheme="minorHAnsi"/>
                <w:bCs/>
                <w:color w:val="04183B"/>
                <w:sz w:val="20"/>
                <w:szCs w:val="20"/>
              </w:rPr>
              <w:t>]</w:t>
            </w:r>
            <w:proofErr w:type="gramEnd"/>
            <w:r w:rsidR="00F20CFD" w:rsidRPr="00093DCB">
              <w:rPr>
                <w:rFonts w:ascii="Barlow" w:hAnsi="Barlow" w:cstheme="minorHAnsi"/>
                <w:bCs/>
                <w:color w:val="04183B"/>
                <w:sz w:val="20"/>
                <w:szCs w:val="20"/>
              </w:rPr>
              <w:t xml:space="preserve"> Cumplimiento</w:t>
            </w:r>
            <w:r w:rsidR="00F83D8F" w:rsidRPr="00093DCB">
              <w:rPr>
                <w:rFonts w:ascii="Barlow" w:hAnsi="Barlow" w:cstheme="minorHAnsi"/>
                <w:color w:val="04183B"/>
                <w:sz w:val="20"/>
                <w:szCs w:val="20"/>
              </w:rPr>
              <w:t xml:space="preserve"> de las obligaciones derivadas de la normativa sobre subcontratación. En particular, la obligación de estar al corriente en los pagos a sus subcontratistas o suministradores (art. 227 LSP). En caso de haberse autorizado la subcontratación, según lo dispuesto en el apartado 20 de este Cuadro de Características de Características, tienen la consideración de obligaciones esenciales, particularmente, las siguientes: </w:t>
            </w:r>
          </w:p>
          <w:p w14:paraId="7643821C" w14:textId="77777777" w:rsidR="00C26EFE" w:rsidRPr="00093DCB" w:rsidRDefault="00C26EFE" w:rsidP="00C26EFE">
            <w:pPr>
              <w:spacing w:line="300" w:lineRule="exact"/>
              <w:ind w:left="720"/>
              <w:jc w:val="both"/>
              <w:rPr>
                <w:rFonts w:ascii="Barlow" w:hAnsi="Barlow" w:cstheme="minorHAnsi"/>
                <w:color w:val="04183B"/>
                <w:sz w:val="20"/>
                <w:szCs w:val="20"/>
              </w:rPr>
            </w:pPr>
          </w:p>
          <w:p w14:paraId="16E36B67" w14:textId="22527623"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La empresa asignataria no podrá variar el objeto ni el contenido de los servicios, ni cederlos o subcontratarlos con terceros, salvo autorización previa y por escrito de IFEMA.</w:t>
            </w:r>
          </w:p>
          <w:p w14:paraId="2D9C1261" w14:textId="77777777" w:rsidR="00F83D8F" w:rsidRPr="00093DCB" w:rsidRDefault="00F83D8F" w:rsidP="00973696">
            <w:pPr>
              <w:autoSpaceDE w:val="0"/>
              <w:autoSpaceDN w:val="0"/>
              <w:adjustRightInd w:val="0"/>
              <w:ind w:left="24"/>
              <w:jc w:val="both"/>
              <w:rPr>
                <w:rFonts w:ascii="Barlow" w:hAnsi="Barlow" w:cstheme="minorHAnsi"/>
                <w:color w:val="04183B"/>
                <w:sz w:val="20"/>
                <w:szCs w:val="20"/>
              </w:rPr>
            </w:pPr>
          </w:p>
          <w:p w14:paraId="5779E369" w14:textId="6503A6A0"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En el supuesto de que el adjudicatario subcontrate o ceda algún servicio, sin el preceptivo permiso, figurará ante IFEMA como único responsable a todos los efectos.</w:t>
            </w:r>
          </w:p>
          <w:p w14:paraId="7A161A9E" w14:textId="77777777" w:rsidR="00F83D8F" w:rsidRPr="00093DCB" w:rsidRDefault="00F83D8F" w:rsidP="00973696">
            <w:pPr>
              <w:autoSpaceDE w:val="0"/>
              <w:autoSpaceDN w:val="0"/>
              <w:adjustRightInd w:val="0"/>
              <w:ind w:left="24"/>
              <w:jc w:val="both"/>
              <w:rPr>
                <w:rFonts w:ascii="Barlow" w:hAnsi="Barlow" w:cstheme="minorHAnsi"/>
                <w:color w:val="04183B"/>
                <w:sz w:val="20"/>
                <w:szCs w:val="20"/>
              </w:rPr>
            </w:pPr>
          </w:p>
          <w:p w14:paraId="3D0819AF" w14:textId="79A79962"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La Adjudicataria antes de celebrar contratos con sus subcontratistas, en el marco del contrato adjudicado, informará de los trabajos que pretende subcontratar con indicación de los Subcontratistas propuestos. La identificación de los subcontratistas deberá comunicarse previamente a IFEMA, que podrán ser vetados justificadamente dentro de los 10 días naturales siguientes a la fecha de recepción de la comunicación.</w:t>
            </w:r>
          </w:p>
          <w:p w14:paraId="7ACE12D5" w14:textId="77777777" w:rsidR="00F83D8F" w:rsidRPr="00093DCB" w:rsidRDefault="00F83D8F" w:rsidP="00973696">
            <w:pPr>
              <w:autoSpaceDE w:val="0"/>
              <w:autoSpaceDN w:val="0"/>
              <w:adjustRightInd w:val="0"/>
              <w:ind w:left="24"/>
              <w:jc w:val="both"/>
              <w:rPr>
                <w:rFonts w:ascii="Barlow" w:hAnsi="Barlow" w:cstheme="minorHAnsi"/>
                <w:color w:val="04183B"/>
                <w:sz w:val="20"/>
                <w:szCs w:val="20"/>
              </w:rPr>
            </w:pPr>
          </w:p>
          <w:p w14:paraId="4EB5616D" w14:textId="3DD8770A"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Para los servicios subcontratados con la autorización de IFEMA, la Adjudicataria estará obligada a enviar a IFEMA, una copia de los contratos entre la Adjudicataria y cada Subcontratista en los diez días siguientes a su formalización.</w:t>
            </w:r>
          </w:p>
          <w:p w14:paraId="5D505B03" w14:textId="77777777" w:rsidR="00F83D8F" w:rsidRPr="00093DCB" w:rsidRDefault="00F83D8F" w:rsidP="00973696">
            <w:pPr>
              <w:autoSpaceDE w:val="0"/>
              <w:autoSpaceDN w:val="0"/>
              <w:adjustRightInd w:val="0"/>
              <w:jc w:val="both"/>
              <w:rPr>
                <w:rFonts w:ascii="Barlow" w:hAnsi="Barlow" w:cstheme="minorHAnsi"/>
                <w:color w:val="04183B"/>
                <w:sz w:val="20"/>
                <w:szCs w:val="20"/>
              </w:rPr>
            </w:pPr>
          </w:p>
          <w:p w14:paraId="6EC07CBF" w14:textId="3F67B816"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 xml:space="preserve">Para los servicios subcontratados con la autorización de IFEMA, la Adjudicataria estará obligada a comunicar y a hacer cumplir a los Subcontratistas los requisitos y </w:t>
            </w:r>
            <w:r w:rsidRPr="005732FE">
              <w:rPr>
                <w:rFonts w:ascii="Barlow" w:hAnsi="Barlow" w:cstheme="minorHAnsi"/>
                <w:color w:val="04183B"/>
                <w:sz w:val="20"/>
                <w:szCs w:val="20"/>
              </w:rPr>
              <w:lastRenderedPageBreak/>
              <w:t>condiciones técnicas, de calidad y comerciales establecidas en la Documentación Contractual, en tanto les sean aplicables.</w:t>
            </w:r>
          </w:p>
          <w:p w14:paraId="697E927C" w14:textId="77777777" w:rsidR="00F83D8F" w:rsidRPr="00093DCB" w:rsidRDefault="00F83D8F" w:rsidP="00973696">
            <w:pPr>
              <w:autoSpaceDE w:val="0"/>
              <w:autoSpaceDN w:val="0"/>
              <w:adjustRightInd w:val="0"/>
              <w:ind w:left="24"/>
              <w:jc w:val="both"/>
              <w:rPr>
                <w:rFonts w:ascii="Barlow" w:hAnsi="Barlow" w:cstheme="minorHAnsi"/>
                <w:color w:val="04183B"/>
                <w:sz w:val="20"/>
                <w:szCs w:val="20"/>
              </w:rPr>
            </w:pPr>
          </w:p>
          <w:p w14:paraId="37C69CDA" w14:textId="0C5D09CD"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La Adjudicataria deberá incluir en cada uno de sus contratos con los Subcontratistas la obligación de cada Subcontratista de cooperar con IFEMA a fin de favorecer las labores de supervisión y coordinación de la actividad de IFEMA.</w:t>
            </w:r>
          </w:p>
          <w:p w14:paraId="597C300F"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0C4C99A0" w14:textId="0BF7A96B" w:rsidR="00F83D8F" w:rsidRPr="005732FE" w:rsidRDefault="00F83D8F" w:rsidP="008E258D">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5732FE">
              <w:rPr>
                <w:rFonts w:ascii="Barlow" w:hAnsi="Barlow" w:cstheme="minorHAnsi"/>
                <w:color w:val="04183B"/>
                <w:sz w:val="20"/>
                <w:szCs w:val="20"/>
              </w:rPr>
              <w:t>La Adjudicataria se obliga a comunicar fehacientemente a los subcontratistas las condiciones del Contrato con IFEMA.</w:t>
            </w:r>
          </w:p>
          <w:p w14:paraId="71AE515C" w14:textId="77777777" w:rsidR="00F83D8F" w:rsidRPr="00093DCB" w:rsidRDefault="00F83D8F" w:rsidP="00F83D8F">
            <w:pPr>
              <w:autoSpaceDE w:val="0"/>
              <w:autoSpaceDN w:val="0"/>
              <w:adjustRightInd w:val="0"/>
              <w:ind w:left="720"/>
              <w:jc w:val="both"/>
              <w:rPr>
                <w:rFonts w:ascii="Barlow" w:hAnsi="Barlow" w:cstheme="minorHAnsi"/>
                <w:color w:val="04183B"/>
                <w:sz w:val="20"/>
                <w:szCs w:val="20"/>
              </w:rPr>
            </w:pPr>
          </w:p>
          <w:p w14:paraId="24B0CA02" w14:textId="16B6E28A" w:rsidR="00742B37" w:rsidRPr="005732FE" w:rsidRDefault="00F83D8F" w:rsidP="00204D74">
            <w:pPr>
              <w:pStyle w:val="Prrafodelista"/>
              <w:numPr>
                <w:ilvl w:val="0"/>
                <w:numId w:val="6"/>
              </w:numPr>
              <w:autoSpaceDE w:val="0"/>
              <w:autoSpaceDN w:val="0"/>
              <w:adjustRightInd w:val="0"/>
              <w:ind w:left="1080"/>
              <w:jc w:val="both"/>
              <w:rPr>
                <w:rFonts w:ascii="Barlow" w:hAnsi="Barlow" w:cstheme="minorHAnsi"/>
                <w:color w:val="04183B"/>
                <w:sz w:val="20"/>
                <w:szCs w:val="20"/>
              </w:rPr>
            </w:pPr>
            <w:r w:rsidRPr="00204D74">
              <w:rPr>
                <w:rFonts w:ascii="Barlow" w:hAnsi="Barlow" w:cstheme="minorHAnsi"/>
                <w:color w:val="04183B"/>
                <w:sz w:val="20"/>
                <w:szCs w:val="20"/>
              </w:rPr>
              <w:t>La Adjudicataria se obliga la obligación de estar al corriente en los pagos a sus subcontratistas o suministradores.</w:t>
            </w:r>
          </w:p>
        </w:tc>
      </w:tr>
    </w:tbl>
    <w:p w14:paraId="6B8F5F14" w14:textId="77777777" w:rsidR="00657909" w:rsidRPr="00093DCB"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7CF02DC0" w14:textId="77777777" w:rsidTr="00FC668A">
        <w:tc>
          <w:tcPr>
            <w:tcW w:w="8494" w:type="dxa"/>
          </w:tcPr>
          <w:p w14:paraId="763F7ECB" w14:textId="77777777" w:rsidR="0025568A" w:rsidRPr="00093DCB" w:rsidRDefault="0025568A" w:rsidP="00C878F8">
            <w:pPr>
              <w:spacing w:line="300" w:lineRule="exact"/>
              <w:rPr>
                <w:rFonts w:ascii="Barlow" w:hAnsi="Barlow" w:cstheme="minorHAnsi"/>
                <w:b/>
                <w:color w:val="04183B"/>
                <w:sz w:val="20"/>
                <w:szCs w:val="20"/>
              </w:rPr>
            </w:pPr>
            <w:bookmarkStart w:id="12" w:name="_Hlk121732926"/>
            <w:r w:rsidRPr="00093DCB">
              <w:rPr>
                <w:rFonts w:ascii="Barlow" w:hAnsi="Barlow" w:cstheme="minorHAnsi"/>
                <w:b/>
                <w:color w:val="04183B"/>
                <w:sz w:val="20"/>
                <w:szCs w:val="20"/>
              </w:rPr>
              <w:t xml:space="preserve">20.- </w:t>
            </w:r>
            <w:r w:rsidR="009C0FA2" w:rsidRPr="00093DCB">
              <w:rPr>
                <w:rFonts w:ascii="Barlow" w:hAnsi="Barlow" w:cstheme="minorHAnsi"/>
                <w:b/>
                <w:color w:val="04183B"/>
                <w:sz w:val="20"/>
                <w:szCs w:val="20"/>
              </w:rPr>
              <w:t>SUBCONTRATACIÓN</w:t>
            </w:r>
            <w:r w:rsidR="00135522" w:rsidRPr="00093DCB">
              <w:rPr>
                <w:rFonts w:ascii="Barlow" w:hAnsi="Barlow" w:cstheme="minorHAnsi"/>
                <w:b/>
                <w:color w:val="04183B"/>
                <w:sz w:val="20"/>
                <w:szCs w:val="20"/>
              </w:rPr>
              <w:t xml:space="preserve"> Y CESIÓN</w:t>
            </w:r>
            <w:r w:rsidR="009C0FA2" w:rsidRPr="00093DCB">
              <w:rPr>
                <w:rFonts w:ascii="Barlow" w:hAnsi="Barlow" w:cstheme="minorHAnsi"/>
                <w:b/>
                <w:color w:val="04183B"/>
                <w:sz w:val="20"/>
                <w:szCs w:val="20"/>
              </w:rPr>
              <w:t xml:space="preserve"> </w:t>
            </w:r>
            <w:bookmarkEnd w:id="12"/>
            <w:r w:rsidR="009C0FA2" w:rsidRPr="00093DCB">
              <w:rPr>
                <w:rFonts w:ascii="Barlow" w:hAnsi="Barlow" w:cstheme="minorHAnsi"/>
                <w:color w:val="04183B"/>
                <w:sz w:val="20"/>
                <w:szCs w:val="20"/>
              </w:rPr>
              <w:t>(Cláusula</w:t>
            </w:r>
            <w:r w:rsidR="00321706" w:rsidRPr="00093DCB">
              <w:rPr>
                <w:rFonts w:ascii="Barlow" w:hAnsi="Barlow" w:cstheme="minorHAnsi"/>
                <w:color w:val="04183B"/>
                <w:sz w:val="20"/>
                <w:szCs w:val="20"/>
              </w:rPr>
              <w:t>s</w:t>
            </w:r>
            <w:r w:rsidR="009C0FA2" w:rsidRPr="00093DCB">
              <w:rPr>
                <w:rFonts w:ascii="Barlow" w:hAnsi="Barlow" w:cstheme="minorHAnsi"/>
                <w:color w:val="04183B"/>
                <w:sz w:val="20"/>
                <w:szCs w:val="20"/>
              </w:rPr>
              <w:t xml:space="preserve"> </w:t>
            </w:r>
            <w:r w:rsidR="00C878F8" w:rsidRPr="00093DCB">
              <w:rPr>
                <w:rFonts w:ascii="Barlow" w:hAnsi="Barlow" w:cstheme="minorHAnsi"/>
                <w:color w:val="04183B"/>
                <w:sz w:val="20"/>
                <w:szCs w:val="20"/>
              </w:rPr>
              <w:t>33</w:t>
            </w:r>
            <w:r w:rsidR="00321706" w:rsidRPr="00093DCB">
              <w:rPr>
                <w:rFonts w:ascii="Barlow" w:hAnsi="Barlow" w:cstheme="minorHAnsi"/>
                <w:color w:val="04183B"/>
                <w:sz w:val="20"/>
                <w:szCs w:val="20"/>
              </w:rPr>
              <w:t xml:space="preserve"> y 34</w:t>
            </w:r>
            <w:r w:rsidR="009C0FA2" w:rsidRPr="00093DCB">
              <w:rPr>
                <w:rFonts w:ascii="Barlow" w:hAnsi="Barlow" w:cstheme="minorHAnsi"/>
                <w:color w:val="04183B"/>
                <w:sz w:val="20"/>
                <w:szCs w:val="20"/>
              </w:rPr>
              <w:t>)</w:t>
            </w:r>
          </w:p>
        </w:tc>
      </w:tr>
      <w:tr w:rsidR="00FC668A" w:rsidRPr="00093DCB" w14:paraId="0F17E40B" w14:textId="77777777" w:rsidTr="00FC668A">
        <w:tc>
          <w:tcPr>
            <w:tcW w:w="8494" w:type="dxa"/>
          </w:tcPr>
          <w:p w14:paraId="5D5BB1C3" w14:textId="77777777" w:rsidR="00FC668A" w:rsidRPr="00412066" w:rsidRDefault="00FC668A" w:rsidP="00FC668A">
            <w:pPr>
              <w:spacing w:line="300" w:lineRule="exact"/>
              <w:jc w:val="both"/>
              <w:rPr>
                <w:rFonts w:ascii="Barlow" w:hAnsi="Barlow" w:cstheme="minorHAnsi"/>
                <w:bCs/>
                <w:color w:val="101036"/>
                <w:sz w:val="20"/>
                <w:szCs w:val="20"/>
              </w:rPr>
            </w:pPr>
            <w:r w:rsidRPr="00412066">
              <w:rPr>
                <w:rFonts w:ascii="Barlow" w:hAnsi="Barlow" w:cstheme="minorHAnsi"/>
                <w:bCs/>
                <w:color w:val="101036"/>
                <w:sz w:val="20"/>
                <w:szCs w:val="20"/>
              </w:rPr>
              <w:t>20.1.- SUBCONTRATACIÓN</w:t>
            </w:r>
          </w:p>
          <w:p w14:paraId="21BF6C7E" w14:textId="64D7A900" w:rsidR="00FC668A" w:rsidRPr="00412066" w:rsidRDefault="00FC668A" w:rsidP="00FC668A">
            <w:pPr>
              <w:spacing w:line="300" w:lineRule="exact"/>
              <w:ind w:left="708"/>
              <w:jc w:val="both"/>
              <w:rPr>
                <w:rFonts w:ascii="Barlow" w:hAnsi="Barlow" w:cstheme="minorHAnsi"/>
                <w:bCs/>
                <w:color w:val="101036"/>
                <w:sz w:val="20"/>
                <w:szCs w:val="20"/>
              </w:rPr>
            </w:pPr>
            <w:r w:rsidRPr="00412066">
              <w:rPr>
                <w:rFonts w:ascii="Barlow" w:hAnsi="Barlow" w:cstheme="minorHAnsi"/>
                <w:bCs/>
                <w:color w:val="101036"/>
                <w:sz w:val="20"/>
                <w:szCs w:val="20"/>
              </w:rPr>
              <w:t xml:space="preserve">[ </w:t>
            </w:r>
            <w:proofErr w:type="gramStart"/>
            <w:r w:rsidR="00742B37">
              <w:rPr>
                <w:rFonts w:ascii="Barlow" w:hAnsi="Barlow" w:cstheme="minorHAnsi"/>
                <w:bCs/>
                <w:color w:val="101036"/>
                <w:sz w:val="20"/>
                <w:szCs w:val="20"/>
              </w:rPr>
              <w:t>X</w:t>
            </w:r>
            <w:r w:rsidR="005732FE">
              <w:rPr>
                <w:rFonts w:ascii="Barlow" w:hAnsi="Barlow" w:cstheme="minorHAnsi"/>
                <w:bCs/>
                <w:color w:val="101036"/>
                <w:sz w:val="20"/>
                <w:szCs w:val="20"/>
              </w:rPr>
              <w:t xml:space="preserve"> </w:t>
            </w:r>
            <w:r w:rsidRPr="00412066">
              <w:rPr>
                <w:rFonts w:ascii="Barlow" w:hAnsi="Barlow" w:cstheme="minorHAnsi"/>
                <w:bCs/>
                <w:color w:val="101036"/>
                <w:sz w:val="20"/>
                <w:szCs w:val="20"/>
              </w:rPr>
              <w:t>]</w:t>
            </w:r>
            <w:proofErr w:type="gramEnd"/>
            <w:r w:rsidRPr="00412066">
              <w:rPr>
                <w:rFonts w:ascii="Barlow" w:hAnsi="Barlow" w:cstheme="minorHAnsi"/>
                <w:bCs/>
                <w:color w:val="101036"/>
                <w:sz w:val="20"/>
                <w:szCs w:val="20"/>
              </w:rPr>
              <w:t xml:space="preserve"> No se admite</w:t>
            </w:r>
          </w:p>
          <w:p w14:paraId="47B1F1C5" w14:textId="572BA17A" w:rsidR="00FC668A" w:rsidRPr="00412066" w:rsidRDefault="00FC668A" w:rsidP="00FC668A">
            <w:pPr>
              <w:spacing w:line="300" w:lineRule="exact"/>
              <w:ind w:left="708"/>
              <w:jc w:val="both"/>
              <w:rPr>
                <w:rFonts w:ascii="Barlow" w:hAnsi="Barlow" w:cstheme="minorHAnsi"/>
                <w:bCs/>
                <w:color w:val="101036"/>
                <w:sz w:val="20"/>
                <w:szCs w:val="20"/>
              </w:rPr>
            </w:pPr>
            <w:r w:rsidRPr="00412066">
              <w:rPr>
                <w:rFonts w:ascii="Barlow" w:hAnsi="Barlow" w:cstheme="minorHAnsi"/>
                <w:bCs/>
                <w:color w:val="101036"/>
                <w:sz w:val="20"/>
                <w:szCs w:val="20"/>
              </w:rPr>
              <w:t xml:space="preserve">[   </w:t>
            </w:r>
            <w:proofErr w:type="gramStart"/>
            <w:r w:rsidR="00742B37">
              <w:rPr>
                <w:rFonts w:ascii="Barlow" w:hAnsi="Barlow" w:cstheme="minorHAnsi"/>
                <w:bCs/>
                <w:color w:val="101036"/>
                <w:sz w:val="20"/>
                <w:szCs w:val="20"/>
              </w:rPr>
              <w:t xml:space="preserve">  </w:t>
            </w:r>
            <w:r w:rsidRPr="00412066">
              <w:rPr>
                <w:rFonts w:ascii="Barlow" w:hAnsi="Barlow" w:cstheme="minorHAnsi"/>
                <w:bCs/>
                <w:color w:val="101036"/>
                <w:sz w:val="20"/>
                <w:szCs w:val="20"/>
              </w:rPr>
              <w:t>]</w:t>
            </w:r>
            <w:proofErr w:type="gramEnd"/>
            <w:r w:rsidRPr="00412066">
              <w:rPr>
                <w:rFonts w:ascii="Barlow" w:hAnsi="Barlow" w:cstheme="minorHAnsi"/>
                <w:bCs/>
                <w:color w:val="101036"/>
                <w:sz w:val="20"/>
                <w:szCs w:val="20"/>
              </w:rPr>
              <w:t xml:space="preserve"> Si se admite. Límite</w:t>
            </w:r>
            <w:proofErr w:type="gramStart"/>
            <w:r w:rsidRPr="00412066">
              <w:rPr>
                <w:rFonts w:ascii="Barlow" w:hAnsi="Barlow" w:cstheme="minorHAnsi"/>
                <w:bCs/>
                <w:color w:val="101036"/>
                <w:sz w:val="20"/>
                <w:szCs w:val="20"/>
              </w:rPr>
              <w:t xml:space="preserve"> ….</w:t>
            </w:r>
            <w:proofErr w:type="gramEnd"/>
            <w:r w:rsidRPr="00412066">
              <w:rPr>
                <w:rFonts w:ascii="Barlow" w:hAnsi="Barlow" w:cstheme="minorHAnsi"/>
                <w:bCs/>
                <w:color w:val="101036"/>
                <w:sz w:val="20"/>
                <w:szCs w:val="20"/>
              </w:rPr>
              <w:t>.… %</w:t>
            </w:r>
          </w:p>
          <w:p w14:paraId="1094DDCC" w14:textId="683C85E7" w:rsidR="00FC668A" w:rsidRPr="00412066" w:rsidRDefault="00FC668A" w:rsidP="00FC668A">
            <w:pPr>
              <w:spacing w:line="300" w:lineRule="exact"/>
              <w:ind w:left="1416"/>
              <w:jc w:val="both"/>
              <w:rPr>
                <w:rFonts w:ascii="Barlow" w:hAnsi="Barlow" w:cstheme="minorHAnsi"/>
                <w:bCs/>
                <w:color w:val="101036"/>
                <w:sz w:val="20"/>
                <w:szCs w:val="20"/>
              </w:rPr>
            </w:pPr>
            <w:r w:rsidRPr="00412066">
              <w:rPr>
                <w:rFonts w:ascii="Barlow" w:hAnsi="Barlow" w:cstheme="minorHAnsi"/>
                <w:bCs/>
                <w:color w:val="101036"/>
                <w:sz w:val="20"/>
                <w:szCs w:val="20"/>
              </w:rPr>
              <w:t xml:space="preserve">[ </w:t>
            </w:r>
            <w:proofErr w:type="gramStart"/>
            <w:r w:rsidRPr="00412066">
              <w:rPr>
                <w:rFonts w:ascii="Barlow" w:hAnsi="Barlow" w:cstheme="minorHAnsi"/>
                <w:bCs/>
                <w:color w:val="101036"/>
                <w:sz w:val="20"/>
                <w:szCs w:val="20"/>
              </w:rPr>
              <w:t xml:space="preserve">  ]</w:t>
            </w:r>
            <w:proofErr w:type="gramEnd"/>
            <w:r w:rsidRPr="00412066">
              <w:rPr>
                <w:rFonts w:ascii="Barlow" w:hAnsi="Barlow" w:cstheme="minorHAnsi"/>
                <w:bCs/>
                <w:color w:val="101036"/>
                <w:sz w:val="20"/>
                <w:szCs w:val="20"/>
              </w:rPr>
              <w:t xml:space="preserve"> Tareas que no puedan ser objeto de subcontratación. (Especificar)</w:t>
            </w:r>
          </w:p>
          <w:p w14:paraId="374049DA" w14:textId="4D8FE98C" w:rsidR="00FC668A" w:rsidRPr="00412066" w:rsidRDefault="00FC668A" w:rsidP="00FC668A">
            <w:pPr>
              <w:spacing w:line="300" w:lineRule="exact"/>
              <w:ind w:left="1416"/>
              <w:jc w:val="both"/>
              <w:rPr>
                <w:rFonts w:ascii="Barlow" w:hAnsi="Barlow" w:cstheme="minorHAnsi"/>
                <w:bCs/>
                <w:color w:val="101036"/>
                <w:sz w:val="20"/>
                <w:szCs w:val="20"/>
                <w:lang w:val="es-ES_tradnl"/>
              </w:rPr>
            </w:pPr>
            <w:r w:rsidRPr="00412066">
              <w:rPr>
                <w:rFonts w:ascii="Barlow" w:hAnsi="Barlow" w:cstheme="minorHAnsi"/>
                <w:bCs/>
                <w:color w:val="101036"/>
                <w:sz w:val="20"/>
                <w:szCs w:val="20"/>
              </w:rPr>
              <w:t xml:space="preserve">[  </w:t>
            </w:r>
            <w:proofErr w:type="gramStart"/>
            <w:r w:rsidRPr="00412066">
              <w:rPr>
                <w:rFonts w:ascii="Barlow" w:hAnsi="Barlow" w:cstheme="minorHAnsi"/>
                <w:bCs/>
                <w:color w:val="101036"/>
                <w:sz w:val="20"/>
                <w:szCs w:val="20"/>
              </w:rPr>
              <w:t xml:space="preserve"> </w:t>
            </w:r>
            <w:r w:rsidR="005732FE">
              <w:rPr>
                <w:rFonts w:ascii="Barlow" w:hAnsi="Barlow" w:cstheme="minorHAnsi"/>
                <w:bCs/>
                <w:color w:val="101036"/>
                <w:sz w:val="20"/>
                <w:szCs w:val="20"/>
              </w:rPr>
              <w:t xml:space="preserve"> </w:t>
            </w:r>
            <w:r w:rsidRPr="00412066">
              <w:rPr>
                <w:rFonts w:ascii="Barlow" w:hAnsi="Barlow" w:cstheme="minorHAnsi"/>
                <w:bCs/>
                <w:color w:val="101036"/>
                <w:sz w:val="20"/>
                <w:szCs w:val="20"/>
              </w:rPr>
              <w:t>]</w:t>
            </w:r>
            <w:proofErr w:type="gramEnd"/>
            <w:r w:rsidRPr="00412066">
              <w:rPr>
                <w:rFonts w:ascii="Barlow" w:hAnsi="Barlow" w:cstheme="minorHAnsi"/>
                <w:bCs/>
                <w:color w:val="101036"/>
                <w:sz w:val="20"/>
                <w:szCs w:val="20"/>
              </w:rPr>
              <w:t xml:space="preserve"> </w:t>
            </w:r>
            <w:r w:rsidRPr="00412066">
              <w:rPr>
                <w:rFonts w:ascii="Barlow" w:hAnsi="Barlow" w:cstheme="minorHAnsi"/>
                <w:bCs/>
                <w:color w:val="101036"/>
                <w:sz w:val="20"/>
                <w:szCs w:val="20"/>
                <w:lang w:val="es-ES_tradnl"/>
              </w:rPr>
              <w:t>El licitador deberá indicar en la oferta la parte del contrato que tenga previsto subcontratar. En este caso, en la oferta, deberá incluirse toda la información sobre subcontratación, incluida la que se regula en el siguiente párrafo, que será igualmente de aplicación.</w:t>
            </w:r>
          </w:p>
          <w:p w14:paraId="385E0218" w14:textId="77777777" w:rsidR="00FC668A" w:rsidRPr="00412066" w:rsidRDefault="00FC668A" w:rsidP="00FC668A">
            <w:pPr>
              <w:spacing w:line="300" w:lineRule="exact"/>
              <w:jc w:val="both"/>
              <w:rPr>
                <w:rFonts w:ascii="Barlow" w:hAnsi="Barlow" w:cstheme="minorHAnsi"/>
                <w:bCs/>
                <w:color w:val="101036"/>
                <w:sz w:val="20"/>
                <w:szCs w:val="20"/>
                <w:lang w:val="es-ES_tradnl"/>
              </w:rPr>
            </w:pPr>
          </w:p>
          <w:p w14:paraId="09831AA7" w14:textId="10C3B39A" w:rsidR="00FC668A" w:rsidRPr="00412066" w:rsidRDefault="00FC668A" w:rsidP="00FC668A">
            <w:pPr>
              <w:spacing w:line="300" w:lineRule="exact"/>
              <w:jc w:val="both"/>
              <w:rPr>
                <w:rFonts w:ascii="Barlow" w:hAnsi="Barlow" w:cstheme="minorHAnsi"/>
                <w:bCs/>
                <w:i/>
                <w:iCs/>
                <w:color w:val="101036"/>
                <w:sz w:val="20"/>
                <w:szCs w:val="20"/>
                <w:lang w:val="es-ES_tradnl"/>
              </w:rPr>
            </w:pPr>
            <w:r w:rsidRPr="00412066">
              <w:rPr>
                <w:rFonts w:ascii="Barlow" w:hAnsi="Barlow" w:cstheme="minorHAnsi"/>
                <w:bCs/>
                <w:color w:val="101036"/>
                <w:sz w:val="20"/>
                <w:szCs w:val="20"/>
                <w:lang w:val="es-ES_tradnl"/>
              </w:rPr>
              <w:t xml:space="preserve">En el caso de admitirse la subcontratación, el contratista deberá comunicar por escrito, tras la adjudicación del contrato (salvo que en el presente apartado se haya exigido su determinación en la oferta) y, a más tardar, cuando inicie la ejecución de éste,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éste para ejecutarla por referencia a los elementos técnicos y humanos de que dispone y a su experiencia, y acreditando que el mismo no se encuentra incurso en prohibición de contratar. Se adjunta modelo en </w:t>
            </w:r>
            <w:r w:rsidRPr="00973696">
              <w:rPr>
                <w:rFonts w:ascii="Barlow" w:hAnsi="Barlow" w:cstheme="minorHAnsi"/>
                <w:b/>
                <w:color w:val="101036"/>
                <w:sz w:val="20"/>
                <w:szCs w:val="20"/>
                <w:lang w:val="es-ES_tradnl"/>
              </w:rPr>
              <w:t>Anexo X</w:t>
            </w:r>
            <w:r w:rsidR="00A832B6" w:rsidRPr="00973696">
              <w:rPr>
                <w:rFonts w:ascii="Barlow" w:hAnsi="Barlow" w:cstheme="minorHAnsi"/>
                <w:b/>
                <w:color w:val="101036"/>
                <w:sz w:val="20"/>
                <w:szCs w:val="20"/>
                <w:lang w:val="es-ES_tradnl"/>
              </w:rPr>
              <w:t>IX</w:t>
            </w:r>
            <w:r w:rsidR="00C523EA" w:rsidRPr="00973696">
              <w:rPr>
                <w:rFonts w:ascii="Barlow" w:hAnsi="Barlow" w:cstheme="minorHAnsi"/>
                <w:b/>
                <w:color w:val="101036"/>
                <w:sz w:val="20"/>
                <w:szCs w:val="20"/>
                <w:lang w:val="es-ES_tradnl"/>
              </w:rPr>
              <w:t>.</w:t>
            </w:r>
          </w:p>
          <w:p w14:paraId="05A23A89" w14:textId="77777777" w:rsidR="00FC668A" w:rsidRPr="00412066" w:rsidRDefault="00FC668A" w:rsidP="00FC668A">
            <w:pPr>
              <w:spacing w:line="300" w:lineRule="exact"/>
              <w:jc w:val="both"/>
              <w:rPr>
                <w:rFonts w:ascii="Barlow" w:hAnsi="Barlow" w:cstheme="minorHAnsi"/>
                <w:bCs/>
                <w:color w:val="101036"/>
                <w:sz w:val="20"/>
                <w:szCs w:val="20"/>
                <w:lang w:val="es-ES_tradnl"/>
              </w:rPr>
            </w:pPr>
          </w:p>
          <w:p w14:paraId="3BAC4049" w14:textId="77777777" w:rsidR="00FC668A" w:rsidRPr="00412066" w:rsidRDefault="00FC668A" w:rsidP="00FC668A">
            <w:pPr>
              <w:spacing w:line="300" w:lineRule="exact"/>
              <w:jc w:val="both"/>
              <w:rPr>
                <w:rFonts w:ascii="Barlow" w:hAnsi="Barlow" w:cstheme="minorHAnsi"/>
                <w:bCs/>
                <w:i/>
                <w:iCs/>
                <w:color w:val="101036"/>
                <w:sz w:val="20"/>
                <w:szCs w:val="20"/>
                <w:lang w:val="es-ES_tradnl"/>
              </w:rPr>
            </w:pPr>
            <w:r w:rsidRPr="00412066">
              <w:rPr>
                <w:rFonts w:ascii="Barlow" w:hAnsi="Barlow" w:cstheme="minorHAnsi"/>
                <w:bCs/>
                <w:color w:val="101036"/>
                <w:sz w:val="20"/>
                <w:szCs w:val="20"/>
                <w:lang w:val="es-ES_tradnl"/>
              </w:rPr>
              <w:t xml:space="preserve">IFEMA </w:t>
            </w:r>
            <w:r>
              <w:rPr>
                <w:rFonts w:ascii="Barlow" w:hAnsi="Barlow" w:cstheme="minorHAnsi"/>
                <w:bCs/>
                <w:color w:val="101036"/>
                <w:sz w:val="20"/>
                <w:szCs w:val="20"/>
                <w:lang w:val="es-ES_tradnl"/>
              </w:rPr>
              <w:t xml:space="preserve">MADRID </w:t>
            </w:r>
            <w:r w:rsidRPr="00412066">
              <w:rPr>
                <w:rFonts w:ascii="Barlow" w:hAnsi="Barlow" w:cstheme="minorHAnsi"/>
                <w:bCs/>
                <w:color w:val="101036"/>
                <w:sz w:val="20"/>
                <w:szCs w:val="20"/>
                <w:lang w:val="es-ES_tradnl"/>
              </w:rPr>
              <w:t xml:space="preserve">podrá vetar a los subcontratistas, justificadamente, comunicándolo al contratista dentro de los 10 días naturales siguientes a la fecha de recepción de la comunicación. Igualmente, IFEMA </w:t>
            </w:r>
            <w:r>
              <w:rPr>
                <w:rFonts w:ascii="Barlow" w:hAnsi="Barlow" w:cstheme="minorHAnsi"/>
                <w:bCs/>
                <w:color w:val="101036"/>
                <w:sz w:val="20"/>
                <w:szCs w:val="20"/>
                <w:lang w:val="es-ES_tradnl"/>
              </w:rPr>
              <w:t xml:space="preserve">MADRID </w:t>
            </w:r>
            <w:r w:rsidRPr="00412066">
              <w:rPr>
                <w:rFonts w:ascii="Barlow" w:hAnsi="Barlow" w:cstheme="minorHAnsi"/>
                <w:bCs/>
                <w:color w:val="101036"/>
                <w:sz w:val="20"/>
                <w:szCs w:val="20"/>
                <w:lang w:val="es-ES_tradnl"/>
              </w:rPr>
              <w:t xml:space="preserve">podrá solicitar documentación aclaratoria o complementaria a la presentada.  </w:t>
            </w:r>
          </w:p>
          <w:p w14:paraId="5A2AF1EE" w14:textId="77777777" w:rsidR="00FC668A" w:rsidRPr="00412066" w:rsidRDefault="00FC668A" w:rsidP="00FC668A">
            <w:pPr>
              <w:spacing w:line="300" w:lineRule="exact"/>
              <w:jc w:val="both"/>
              <w:rPr>
                <w:rFonts w:ascii="Barlow" w:hAnsi="Barlow" w:cstheme="minorHAnsi"/>
                <w:bCs/>
                <w:color w:val="101036"/>
                <w:sz w:val="20"/>
                <w:szCs w:val="20"/>
                <w:lang w:val="es-ES_tradnl"/>
              </w:rPr>
            </w:pPr>
          </w:p>
          <w:p w14:paraId="3C902741" w14:textId="77777777" w:rsidR="00FC668A" w:rsidRPr="00412066" w:rsidRDefault="00FC668A" w:rsidP="00FC668A">
            <w:pPr>
              <w:spacing w:line="300" w:lineRule="exact"/>
              <w:jc w:val="both"/>
              <w:rPr>
                <w:rFonts w:ascii="Barlow" w:hAnsi="Barlow" w:cstheme="minorHAnsi"/>
                <w:bCs/>
                <w:color w:val="101036"/>
                <w:sz w:val="20"/>
                <w:szCs w:val="20"/>
                <w:lang w:val="es-ES_tradnl"/>
              </w:rPr>
            </w:pPr>
            <w:r w:rsidRPr="00412066">
              <w:rPr>
                <w:rFonts w:ascii="Barlow" w:hAnsi="Barlow" w:cstheme="minorHAnsi"/>
                <w:bCs/>
                <w:color w:val="101036"/>
                <w:sz w:val="20"/>
                <w:szCs w:val="20"/>
                <w:lang w:val="es-ES_tradnl"/>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34941925" w14:textId="77777777" w:rsidR="00FC668A" w:rsidRDefault="00FC668A" w:rsidP="00FC668A">
            <w:pPr>
              <w:spacing w:line="300" w:lineRule="exact"/>
              <w:jc w:val="both"/>
              <w:rPr>
                <w:rFonts w:ascii="Barlow" w:hAnsi="Barlow" w:cstheme="minorHAnsi"/>
                <w:bCs/>
                <w:color w:val="04183B"/>
                <w:sz w:val="20"/>
                <w:szCs w:val="20"/>
                <w:lang w:val="es-ES_tradnl"/>
              </w:rPr>
            </w:pPr>
          </w:p>
          <w:p w14:paraId="3A2AB79C" w14:textId="77777777" w:rsidR="005F050B" w:rsidRDefault="005F050B" w:rsidP="00551120">
            <w:pPr>
              <w:spacing w:line="300" w:lineRule="exact"/>
              <w:jc w:val="both"/>
              <w:rPr>
                <w:rFonts w:ascii="Barlow" w:hAnsi="Barlow" w:cstheme="minorHAnsi"/>
                <w:bCs/>
                <w:color w:val="101036"/>
                <w:sz w:val="20"/>
                <w:szCs w:val="20"/>
                <w:lang w:val="es-ES_tradnl"/>
              </w:rPr>
            </w:pPr>
            <w:r w:rsidRPr="00412066">
              <w:rPr>
                <w:rFonts w:ascii="Barlow" w:hAnsi="Barlow" w:cstheme="minorHAnsi"/>
                <w:bCs/>
                <w:color w:val="101036"/>
                <w:sz w:val="20"/>
                <w:szCs w:val="20"/>
                <w:lang w:val="es-ES_tradnl"/>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4288C4B2" w14:textId="77777777" w:rsidR="00DA7E79" w:rsidRDefault="00DA7E79" w:rsidP="00551120">
            <w:pPr>
              <w:spacing w:line="300" w:lineRule="exact"/>
              <w:jc w:val="both"/>
              <w:rPr>
                <w:rFonts w:ascii="Barlow" w:hAnsi="Barlow" w:cstheme="minorHAnsi"/>
                <w:bCs/>
                <w:color w:val="101036"/>
                <w:sz w:val="20"/>
                <w:szCs w:val="20"/>
                <w:lang w:val="es-ES_tradnl"/>
              </w:rPr>
            </w:pPr>
          </w:p>
          <w:p w14:paraId="678C5EA6" w14:textId="79D7C946" w:rsidR="00204D74" w:rsidRPr="00093DCB" w:rsidRDefault="00204D74" w:rsidP="00551120">
            <w:pPr>
              <w:spacing w:line="300" w:lineRule="exact"/>
              <w:jc w:val="both"/>
              <w:rPr>
                <w:rFonts w:ascii="Barlow" w:hAnsi="Barlow" w:cstheme="minorHAnsi"/>
                <w:bCs/>
                <w:color w:val="04183B"/>
                <w:sz w:val="20"/>
                <w:szCs w:val="20"/>
                <w:lang w:val="es-ES_tradnl"/>
              </w:rPr>
            </w:pPr>
          </w:p>
        </w:tc>
      </w:tr>
      <w:tr w:rsidR="00FC668A" w:rsidRPr="00093DCB" w14:paraId="51FD3A78" w14:textId="77777777" w:rsidTr="00FC668A">
        <w:tc>
          <w:tcPr>
            <w:tcW w:w="8494" w:type="dxa"/>
          </w:tcPr>
          <w:p w14:paraId="22943664" w14:textId="77777777" w:rsidR="00FC668A" w:rsidRPr="00093DCB" w:rsidRDefault="00FC668A" w:rsidP="00FC668A">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lastRenderedPageBreak/>
              <w:t>20.2.- CESIÓN</w:t>
            </w:r>
          </w:p>
          <w:p w14:paraId="2AF75D3E" w14:textId="4501018C" w:rsidR="00FC668A" w:rsidRPr="00093DCB" w:rsidRDefault="00FC668A" w:rsidP="00FC668A">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X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 se admite</w:t>
            </w:r>
          </w:p>
          <w:p w14:paraId="75CCEF17" w14:textId="13EEACA5" w:rsidR="00204D74" w:rsidRPr="00093DCB" w:rsidRDefault="00FC668A" w:rsidP="00DA7E79">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58487C">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Si se admite:</w:t>
            </w:r>
            <w:r>
              <w:rPr>
                <w:rFonts w:ascii="Barlow" w:hAnsi="Barlow" w:cstheme="minorHAnsi"/>
                <w:bCs/>
                <w:color w:val="04183B"/>
                <w:sz w:val="20"/>
                <w:szCs w:val="20"/>
              </w:rPr>
              <w:t xml:space="preserve"> </w:t>
            </w:r>
            <w:r w:rsidR="006764F0">
              <w:rPr>
                <w:rFonts w:ascii="Barlow" w:hAnsi="Barlow" w:cstheme="minorHAnsi"/>
                <w:bCs/>
                <w:color w:val="04183B"/>
                <w:sz w:val="20"/>
                <w:szCs w:val="20"/>
              </w:rPr>
              <w:t>C</w:t>
            </w:r>
            <w:r w:rsidRPr="00B85509">
              <w:rPr>
                <w:rFonts w:ascii="Barlow" w:hAnsi="Barlow" w:cstheme="minorHAnsi"/>
                <w:bCs/>
                <w:color w:val="04183B"/>
                <w:sz w:val="20"/>
                <w:szCs w:val="20"/>
              </w:rPr>
              <w:t>onforme a lo previsto en la cláusula 13. - CESIÓN DE LOS CONTRATOS de las Instrucciones Internas de Contratación de IFEMA.</w:t>
            </w:r>
          </w:p>
        </w:tc>
      </w:tr>
      <w:tr w:rsidR="00FC668A" w:rsidRPr="00093DCB" w14:paraId="622B5B63" w14:textId="77777777" w:rsidTr="00FC668A">
        <w:tc>
          <w:tcPr>
            <w:tcW w:w="8494" w:type="dxa"/>
          </w:tcPr>
          <w:p w14:paraId="7AB8E3D5" w14:textId="03436315" w:rsidR="00FC668A" w:rsidRPr="00093DCB" w:rsidRDefault="00FC668A" w:rsidP="00FC668A">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20.3.- SUBROGACIÓN DE TRABAJADORES ADSCRITOS AL OBJETO DEL CONTRATO</w:t>
            </w:r>
          </w:p>
          <w:p w14:paraId="22096535" w14:textId="7178ADAB" w:rsidR="00FC668A" w:rsidRPr="00093DCB" w:rsidRDefault="00FC668A" w:rsidP="00FC668A">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00AC7FEA">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No </w:t>
            </w:r>
          </w:p>
          <w:p w14:paraId="06CC2EC8" w14:textId="4661F076" w:rsidR="00204D74" w:rsidRPr="00093DCB" w:rsidRDefault="00FC668A" w:rsidP="00DA7E79">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AC7FEA">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742B37">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Si (especificar requisitos):</w:t>
            </w:r>
          </w:p>
        </w:tc>
      </w:tr>
    </w:tbl>
    <w:p w14:paraId="345DCFAA" w14:textId="77777777" w:rsidR="00657909" w:rsidRPr="00093DCB" w:rsidRDefault="00657909"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76E28403" w14:textId="77777777" w:rsidTr="00204D74">
        <w:tc>
          <w:tcPr>
            <w:tcW w:w="8494" w:type="dxa"/>
          </w:tcPr>
          <w:p w14:paraId="0DF4796A" w14:textId="77777777" w:rsidR="0025568A" w:rsidRPr="00093DCB" w:rsidRDefault="0025568A" w:rsidP="004B6CD5">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21.- </w:t>
            </w:r>
            <w:r w:rsidR="004B6CD5" w:rsidRPr="00093DCB">
              <w:rPr>
                <w:rFonts w:ascii="Barlow" w:hAnsi="Barlow" w:cstheme="minorHAnsi"/>
                <w:b/>
                <w:color w:val="04183B"/>
                <w:sz w:val="20"/>
                <w:szCs w:val="20"/>
              </w:rPr>
              <w:t xml:space="preserve">MODIFICACIÓN DEL CONTRATO </w:t>
            </w:r>
            <w:r w:rsidR="004B6CD5" w:rsidRPr="00093DCB">
              <w:rPr>
                <w:rFonts w:ascii="Barlow" w:hAnsi="Barlow" w:cstheme="minorHAnsi"/>
                <w:color w:val="04183B"/>
                <w:sz w:val="20"/>
                <w:szCs w:val="20"/>
              </w:rPr>
              <w:t>(Cláusula 32)</w:t>
            </w:r>
          </w:p>
        </w:tc>
      </w:tr>
      <w:tr w:rsidR="00101BAA" w:rsidRPr="00093DCB" w14:paraId="466C569D" w14:textId="77777777" w:rsidTr="00204D74">
        <w:tc>
          <w:tcPr>
            <w:tcW w:w="8494" w:type="dxa"/>
          </w:tcPr>
          <w:p w14:paraId="502C8F9C" w14:textId="77777777" w:rsidR="00FC2FAA" w:rsidRPr="00093DCB" w:rsidRDefault="006A53C0" w:rsidP="003B0108">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 xml:space="preserve">              Supuestos</w:t>
            </w:r>
            <w:r w:rsidR="00AF46C8" w:rsidRPr="00093DCB">
              <w:rPr>
                <w:rFonts w:ascii="Barlow" w:hAnsi="Barlow" w:cstheme="minorHAnsi"/>
                <w:bCs/>
                <w:color w:val="04183B"/>
                <w:sz w:val="20"/>
                <w:szCs w:val="20"/>
              </w:rPr>
              <w:t xml:space="preserve">: </w:t>
            </w:r>
          </w:p>
          <w:p w14:paraId="588E36F3" w14:textId="77777777" w:rsidR="00392D63" w:rsidRPr="00093DCB" w:rsidRDefault="00392D63" w:rsidP="00392D63">
            <w:pPr>
              <w:spacing w:line="300" w:lineRule="exact"/>
              <w:ind w:left="708"/>
              <w:jc w:val="both"/>
              <w:rPr>
                <w:rFonts w:ascii="Barlow" w:hAnsi="Barlow" w:cstheme="minorHAnsi"/>
                <w:bCs/>
                <w:color w:val="04183B"/>
                <w:sz w:val="20"/>
                <w:szCs w:val="20"/>
              </w:rPr>
            </w:pPr>
          </w:p>
          <w:p w14:paraId="62DEFBF7" w14:textId="7AB1164B" w:rsidR="00392D63" w:rsidRDefault="00392D63" w:rsidP="008E258D">
            <w:pPr>
              <w:pStyle w:val="Prrafodelista"/>
              <w:numPr>
                <w:ilvl w:val="0"/>
                <w:numId w:val="7"/>
              </w:numPr>
              <w:spacing w:line="300" w:lineRule="exact"/>
              <w:jc w:val="both"/>
              <w:rPr>
                <w:rFonts w:ascii="Barlow" w:hAnsi="Barlow" w:cstheme="minorHAnsi"/>
                <w:bCs/>
                <w:color w:val="04183B"/>
                <w:sz w:val="20"/>
                <w:szCs w:val="20"/>
              </w:rPr>
            </w:pPr>
            <w:r w:rsidRPr="003D3649">
              <w:rPr>
                <w:rFonts w:ascii="Barlow" w:hAnsi="Barlow" w:cstheme="minorHAnsi"/>
                <w:bCs/>
                <w:color w:val="04183B"/>
                <w:sz w:val="20"/>
                <w:szCs w:val="20"/>
                <w:u w:val="single"/>
              </w:rPr>
              <w:t>Modificaciones no previstas:</w:t>
            </w:r>
            <w:r w:rsidRPr="00093DCB">
              <w:rPr>
                <w:rFonts w:ascii="Barlow" w:hAnsi="Barlow" w:cstheme="minorHAnsi"/>
                <w:bCs/>
                <w:color w:val="04183B"/>
                <w:sz w:val="20"/>
                <w:szCs w:val="20"/>
              </w:rPr>
              <w:t xml:space="preserve"> Según lo indicado en la Instrucciones Internas de Contratación de IFEMA</w:t>
            </w:r>
            <w:r w:rsidR="002A393B">
              <w:rPr>
                <w:rFonts w:ascii="Barlow" w:hAnsi="Barlow" w:cstheme="minorHAnsi"/>
                <w:bCs/>
                <w:color w:val="04183B"/>
                <w:sz w:val="20"/>
                <w:szCs w:val="20"/>
              </w:rPr>
              <w:t xml:space="preserve"> MADRID</w:t>
            </w:r>
            <w:r w:rsidRPr="00093DCB">
              <w:rPr>
                <w:rFonts w:ascii="Barlow" w:hAnsi="Barlow" w:cstheme="minorHAnsi"/>
                <w:bCs/>
                <w:color w:val="04183B"/>
                <w:sz w:val="20"/>
                <w:szCs w:val="20"/>
              </w:rPr>
              <w:t>.</w:t>
            </w:r>
          </w:p>
          <w:p w14:paraId="66661B73" w14:textId="77777777" w:rsidR="00204D74" w:rsidRPr="00093DCB" w:rsidRDefault="00204D74" w:rsidP="00204D74">
            <w:pPr>
              <w:pStyle w:val="Prrafodelista"/>
              <w:spacing w:line="300" w:lineRule="exact"/>
              <w:ind w:left="1068"/>
              <w:jc w:val="both"/>
              <w:rPr>
                <w:rFonts w:ascii="Barlow" w:hAnsi="Barlow" w:cstheme="minorHAnsi"/>
                <w:bCs/>
                <w:color w:val="04183B"/>
                <w:sz w:val="20"/>
                <w:szCs w:val="20"/>
              </w:rPr>
            </w:pPr>
          </w:p>
          <w:p w14:paraId="4609A646" w14:textId="77777777" w:rsidR="00742B37" w:rsidRPr="00204D74" w:rsidRDefault="00742B37" w:rsidP="008E258D">
            <w:pPr>
              <w:pStyle w:val="Prrafodelista"/>
              <w:numPr>
                <w:ilvl w:val="0"/>
                <w:numId w:val="7"/>
              </w:numPr>
              <w:spacing w:line="300" w:lineRule="exact"/>
              <w:jc w:val="both"/>
              <w:rPr>
                <w:rFonts w:ascii="Barlow" w:hAnsi="Barlow" w:cstheme="minorHAnsi"/>
                <w:bCs/>
                <w:color w:val="101036"/>
                <w:sz w:val="20"/>
                <w:szCs w:val="20"/>
              </w:rPr>
            </w:pPr>
            <w:r w:rsidRPr="00204D74">
              <w:rPr>
                <w:rFonts w:ascii="Barlow" w:hAnsi="Barlow" w:cstheme="minorHAnsi"/>
                <w:bCs/>
                <w:color w:val="101036"/>
                <w:sz w:val="20"/>
                <w:szCs w:val="20"/>
                <w:u w:val="single"/>
              </w:rPr>
              <w:t>Modificaciones previstas:</w:t>
            </w:r>
            <w:r w:rsidRPr="00204D74">
              <w:rPr>
                <w:rFonts w:ascii="Barlow" w:hAnsi="Barlow" w:cstheme="minorHAnsi"/>
                <w:bCs/>
                <w:color w:val="101036"/>
                <w:sz w:val="20"/>
                <w:szCs w:val="20"/>
              </w:rPr>
              <w:t xml:space="preserve"> El ofertante tendrá en cuenta que cabe la posibilidad que IFEMA acuerde la modificación del presente contrato por aumento de sociedades o concesiones de espacios para su explotación.</w:t>
            </w:r>
          </w:p>
          <w:p w14:paraId="4BFAC710" w14:textId="77777777" w:rsidR="00DB06E5" w:rsidRPr="00204D74" w:rsidRDefault="00DB06E5" w:rsidP="00DB06E5">
            <w:pPr>
              <w:spacing w:line="300" w:lineRule="exact"/>
              <w:jc w:val="both"/>
              <w:rPr>
                <w:rFonts w:ascii="Barlow" w:hAnsi="Barlow" w:cstheme="minorHAnsi"/>
                <w:bCs/>
                <w:color w:val="101036"/>
                <w:sz w:val="20"/>
                <w:szCs w:val="20"/>
              </w:rPr>
            </w:pPr>
          </w:p>
          <w:p w14:paraId="6BA83E71" w14:textId="14F68CD2" w:rsidR="005B2F97" w:rsidRPr="000D6B4C" w:rsidRDefault="00DB06E5" w:rsidP="005B2F97">
            <w:pPr>
              <w:pStyle w:val="Prrafodelista"/>
              <w:spacing w:line="300" w:lineRule="exact"/>
              <w:ind w:left="1068"/>
              <w:jc w:val="both"/>
              <w:rPr>
                <w:rFonts w:ascii="Barlow" w:hAnsi="Barlow"/>
                <w:color w:val="101036"/>
                <w:sz w:val="20"/>
                <w:szCs w:val="20"/>
              </w:rPr>
            </w:pPr>
            <w:r w:rsidRPr="00204D74">
              <w:rPr>
                <w:rFonts w:ascii="Barlow" w:hAnsi="Barlow" w:cstheme="minorHAnsi"/>
                <w:bCs/>
                <w:color w:val="101036"/>
                <w:sz w:val="20"/>
                <w:szCs w:val="20"/>
              </w:rPr>
              <w:t xml:space="preserve">Igualmente cabe la posibilidad de </w:t>
            </w:r>
            <w:r w:rsidR="00035067" w:rsidRPr="00204D74">
              <w:rPr>
                <w:rFonts w:ascii="Barlow" w:hAnsi="Barlow" w:cstheme="minorHAnsi"/>
                <w:bCs/>
                <w:color w:val="101036"/>
                <w:sz w:val="20"/>
                <w:szCs w:val="20"/>
              </w:rPr>
              <w:t xml:space="preserve">que IFEMA acuerde la modificación del presente contrato por baja en función de los </w:t>
            </w:r>
            <w:r w:rsidR="00C87BA2" w:rsidRPr="00204D74">
              <w:rPr>
                <w:rFonts w:ascii="Barlow" w:hAnsi="Barlow" w:cstheme="minorHAnsi"/>
                <w:bCs/>
                <w:color w:val="101036"/>
                <w:sz w:val="20"/>
                <w:szCs w:val="20"/>
              </w:rPr>
              <w:t xml:space="preserve">distintos servicios a requerir durante las Auditorías 2024, 2025 </w:t>
            </w:r>
            <w:r w:rsidR="005B2F97" w:rsidRPr="00204D74">
              <w:rPr>
                <w:rFonts w:ascii="Barlow" w:hAnsi="Barlow" w:cstheme="minorHAnsi"/>
                <w:bCs/>
                <w:color w:val="101036"/>
                <w:sz w:val="20"/>
                <w:szCs w:val="20"/>
              </w:rPr>
              <w:t>y</w:t>
            </w:r>
            <w:r w:rsidR="00C87BA2" w:rsidRPr="00204D74">
              <w:rPr>
                <w:rFonts w:ascii="Barlow" w:hAnsi="Barlow" w:cstheme="minorHAnsi"/>
                <w:bCs/>
                <w:color w:val="101036"/>
                <w:sz w:val="20"/>
                <w:szCs w:val="20"/>
              </w:rPr>
              <w:t xml:space="preserve"> 2026, de acuerdo con el detalle indicado en el apartado </w:t>
            </w:r>
            <w:r w:rsidR="00C87BA2" w:rsidRPr="00204D74">
              <w:rPr>
                <w:rFonts w:ascii="Barlow" w:hAnsi="Barlow" w:cstheme="minorHAnsi"/>
                <w:bCs/>
                <w:color w:val="04183B"/>
                <w:sz w:val="20"/>
                <w:szCs w:val="20"/>
              </w:rPr>
              <w:t>3.1.-</w:t>
            </w:r>
            <w:r w:rsidR="00C87BA2" w:rsidRPr="00204D74">
              <w:rPr>
                <w:rFonts w:ascii="Barlow" w:hAnsi="Barlow" w:cstheme="minorHAnsi"/>
                <w:b/>
                <w:bCs/>
                <w:color w:val="04183B"/>
                <w:sz w:val="20"/>
                <w:szCs w:val="20"/>
              </w:rPr>
              <w:t xml:space="preserve"> </w:t>
            </w:r>
            <w:r w:rsidR="00C87BA2" w:rsidRPr="00204D74">
              <w:rPr>
                <w:rFonts w:ascii="Barlow" w:hAnsi="Barlow" w:cstheme="minorHAnsi"/>
                <w:bCs/>
                <w:color w:val="04183B"/>
                <w:sz w:val="20"/>
                <w:szCs w:val="20"/>
              </w:rPr>
              <w:t xml:space="preserve">PRESUPUESTO BASE DE LICITACIÓN </w:t>
            </w:r>
            <w:r w:rsidR="00C87BA2" w:rsidRPr="00204D74">
              <w:rPr>
                <w:rFonts w:ascii="Barlow" w:hAnsi="Barlow" w:cstheme="minorHAnsi"/>
                <w:color w:val="04183B"/>
                <w:sz w:val="20"/>
                <w:szCs w:val="20"/>
              </w:rPr>
              <w:t>(IVA EXCLUIDO)</w:t>
            </w:r>
            <w:r w:rsidR="005B2F97" w:rsidRPr="00204D74">
              <w:rPr>
                <w:rFonts w:ascii="Barlow" w:hAnsi="Barlow" w:cstheme="minorHAnsi"/>
                <w:color w:val="04183B"/>
                <w:sz w:val="20"/>
                <w:szCs w:val="20"/>
              </w:rPr>
              <w:t xml:space="preserve">, ya que como se indica en dicho Apartado, es posible que, </w:t>
            </w:r>
            <w:r w:rsidR="000D6B4C" w:rsidRPr="00204D74">
              <w:rPr>
                <w:rFonts w:ascii="Barlow" w:hAnsi="Barlow" w:cstheme="minorHAnsi"/>
                <w:color w:val="04183B"/>
                <w:sz w:val="20"/>
                <w:szCs w:val="20"/>
              </w:rPr>
              <w:t>e</w:t>
            </w:r>
            <w:r w:rsidR="005B2F97" w:rsidRPr="00204D74">
              <w:rPr>
                <w:rFonts w:ascii="Barlow" w:hAnsi="Barlow"/>
                <w:color w:val="101036"/>
                <w:sz w:val="20"/>
                <w:szCs w:val="20"/>
              </w:rPr>
              <w:t>n caso de que la verificación del Estado de Información del Plan de Sostenibilidad no aplicara en el ejercicio 2025, deberá realizarse una verificación del Estado de Información no Financiera (EINF) referida a dicho año y el importe corresponderá al ofertado por el adjudicatario por dicho concepto</w:t>
            </w:r>
            <w:r w:rsidR="000D6B4C" w:rsidRPr="00204D74">
              <w:rPr>
                <w:rFonts w:ascii="Barlow" w:hAnsi="Barlow"/>
                <w:color w:val="101036"/>
                <w:sz w:val="20"/>
                <w:szCs w:val="20"/>
              </w:rPr>
              <w:t>. Igualmente aplica para las dos posibles prórrogas</w:t>
            </w:r>
            <w:r w:rsidR="0051176C" w:rsidRPr="00204D74">
              <w:rPr>
                <w:rFonts w:ascii="Barlow" w:hAnsi="Barlow"/>
                <w:color w:val="101036"/>
                <w:sz w:val="20"/>
                <w:szCs w:val="20"/>
              </w:rPr>
              <w:t>.</w:t>
            </w:r>
            <w:r w:rsidR="0051176C">
              <w:rPr>
                <w:rFonts w:ascii="Barlow" w:hAnsi="Barlow"/>
                <w:color w:val="101036"/>
                <w:sz w:val="20"/>
                <w:szCs w:val="20"/>
              </w:rPr>
              <w:t xml:space="preserve"> </w:t>
            </w:r>
          </w:p>
          <w:p w14:paraId="6A8EC101" w14:textId="77777777" w:rsidR="005B2F97" w:rsidRPr="000D6B4C" w:rsidRDefault="005B2F97" w:rsidP="005B2F97">
            <w:pPr>
              <w:pStyle w:val="Prrafodelista"/>
              <w:spacing w:line="300" w:lineRule="exact"/>
              <w:ind w:left="1068"/>
              <w:jc w:val="both"/>
              <w:rPr>
                <w:rFonts w:ascii="Barlow" w:hAnsi="Barlow" w:cstheme="minorHAnsi"/>
                <w:color w:val="101036"/>
                <w:sz w:val="20"/>
                <w:szCs w:val="20"/>
              </w:rPr>
            </w:pPr>
          </w:p>
          <w:p w14:paraId="3F4971B1" w14:textId="626D7D85" w:rsidR="00742B37" w:rsidRPr="002B207D" w:rsidRDefault="00742B37" w:rsidP="00742B37">
            <w:pPr>
              <w:spacing w:line="300" w:lineRule="exact"/>
              <w:ind w:left="1068"/>
              <w:jc w:val="both"/>
              <w:rPr>
                <w:rFonts w:ascii="Barlow" w:hAnsi="Barlow" w:cstheme="minorHAnsi"/>
                <w:bCs/>
                <w:sz w:val="20"/>
                <w:szCs w:val="20"/>
              </w:rPr>
            </w:pPr>
            <w:r w:rsidRPr="00F85539">
              <w:rPr>
                <w:rFonts w:ascii="Barlow" w:hAnsi="Barlow" w:cstheme="minorHAnsi"/>
                <w:bCs/>
                <w:sz w:val="20"/>
                <w:szCs w:val="20"/>
              </w:rPr>
              <w:t xml:space="preserve">Límite porcentual máximo obligatorio para el contratista e importe máximo de la </w:t>
            </w:r>
            <w:r w:rsidRPr="0051176C">
              <w:rPr>
                <w:rFonts w:ascii="Barlow" w:hAnsi="Barlow" w:cstheme="minorHAnsi"/>
                <w:bCs/>
                <w:sz w:val="20"/>
                <w:szCs w:val="20"/>
              </w:rPr>
              <w:t xml:space="preserve">modificación: </w:t>
            </w:r>
            <w:r w:rsidR="004B18F7" w:rsidRPr="0051176C">
              <w:rPr>
                <w:rFonts w:ascii="Barlow" w:hAnsi="Barlow" w:cstheme="minorHAnsi"/>
                <w:b/>
                <w:sz w:val="20"/>
                <w:szCs w:val="20"/>
                <w:u w:val="single"/>
              </w:rPr>
              <w:t>5</w:t>
            </w:r>
            <w:r w:rsidRPr="0051176C">
              <w:rPr>
                <w:rFonts w:ascii="Barlow" w:hAnsi="Barlow" w:cstheme="minorHAnsi"/>
                <w:b/>
                <w:sz w:val="20"/>
                <w:szCs w:val="20"/>
                <w:u w:val="single"/>
              </w:rPr>
              <w:t>0%</w:t>
            </w:r>
            <w:r w:rsidRPr="0051176C">
              <w:rPr>
                <w:rFonts w:ascii="Barlow" w:hAnsi="Barlow" w:cstheme="minorHAnsi"/>
                <w:bCs/>
                <w:sz w:val="20"/>
                <w:szCs w:val="20"/>
              </w:rPr>
              <w:t xml:space="preserve"> del</w:t>
            </w:r>
            <w:r w:rsidRPr="00F85539">
              <w:rPr>
                <w:rFonts w:ascii="Barlow" w:hAnsi="Barlow" w:cstheme="minorHAnsi"/>
                <w:bCs/>
                <w:sz w:val="20"/>
                <w:szCs w:val="20"/>
              </w:rPr>
              <w:t xml:space="preserve"> presupuesto base de licitación; es decir, </w:t>
            </w:r>
            <w:r w:rsidR="0051176C" w:rsidRPr="00D2527B">
              <w:rPr>
                <w:rFonts w:ascii="Barlow" w:hAnsi="Barlow" w:cstheme="minorHAnsi"/>
                <w:b/>
                <w:sz w:val="20"/>
                <w:szCs w:val="20"/>
                <w:u w:val="single"/>
              </w:rPr>
              <w:t>158</w:t>
            </w:r>
            <w:r w:rsidR="00D2527B" w:rsidRPr="00D2527B">
              <w:rPr>
                <w:rFonts w:ascii="Barlow" w:hAnsi="Barlow" w:cstheme="minorHAnsi"/>
                <w:b/>
                <w:sz w:val="20"/>
                <w:szCs w:val="20"/>
                <w:u w:val="single"/>
              </w:rPr>
              <w:t xml:space="preserve">.940,63 </w:t>
            </w:r>
            <w:r w:rsidRPr="00D2527B">
              <w:rPr>
                <w:rFonts w:ascii="Barlow" w:hAnsi="Barlow" w:cstheme="minorHAnsi"/>
                <w:b/>
                <w:sz w:val="20"/>
                <w:szCs w:val="20"/>
                <w:u w:val="single"/>
              </w:rPr>
              <w:t>€.</w:t>
            </w:r>
          </w:p>
          <w:p w14:paraId="77EE6322" w14:textId="77777777" w:rsidR="00973696" w:rsidRDefault="00973696" w:rsidP="005205E1">
            <w:pPr>
              <w:spacing w:line="300" w:lineRule="exact"/>
              <w:ind w:left="1068"/>
              <w:jc w:val="both"/>
              <w:rPr>
                <w:rFonts w:ascii="Barlow" w:hAnsi="Barlow" w:cstheme="minorHAnsi"/>
                <w:bCs/>
                <w:color w:val="04183B"/>
                <w:sz w:val="20"/>
                <w:szCs w:val="20"/>
                <w:u w:val="single"/>
              </w:rPr>
            </w:pPr>
          </w:p>
          <w:p w14:paraId="1A22DC5B" w14:textId="7B7C72BD" w:rsidR="0013290F" w:rsidRPr="00093DCB" w:rsidRDefault="00392D63" w:rsidP="00742B37">
            <w:pPr>
              <w:spacing w:line="300" w:lineRule="exact"/>
              <w:ind w:left="1068"/>
              <w:jc w:val="both"/>
              <w:rPr>
                <w:rFonts w:ascii="Barlow" w:hAnsi="Barlow" w:cstheme="minorHAnsi"/>
                <w:color w:val="04183B"/>
                <w:sz w:val="20"/>
                <w:szCs w:val="20"/>
              </w:rPr>
            </w:pPr>
            <w:r w:rsidRPr="00973696">
              <w:rPr>
                <w:rFonts w:ascii="Barlow" w:hAnsi="Barlow" w:cstheme="minorHAnsi"/>
                <w:bCs/>
                <w:color w:val="04183B"/>
                <w:sz w:val="20"/>
                <w:szCs w:val="20"/>
                <w:u w:val="single"/>
              </w:rPr>
              <w:t>Procedimiento:</w:t>
            </w:r>
            <w:r w:rsidRPr="00093DCB">
              <w:rPr>
                <w:rFonts w:ascii="Barlow" w:hAnsi="Barlow" w:cstheme="minorHAnsi"/>
                <w:bCs/>
                <w:color w:val="04183B"/>
                <w:sz w:val="20"/>
                <w:szCs w:val="20"/>
              </w:rPr>
              <w:t xml:space="preserve"> </w:t>
            </w:r>
            <w:r w:rsidR="00B85509" w:rsidRPr="00B85509">
              <w:rPr>
                <w:rFonts w:ascii="Barlow" w:hAnsi="Barlow" w:cstheme="minorHAnsi"/>
                <w:bCs/>
                <w:color w:val="04183B"/>
                <w:sz w:val="20"/>
                <w:szCs w:val="20"/>
              </w:rPr>
              <w:t>Conforme a lo previsto en la CLÁUSULA 32. Modificación del contrato del pliego de cláusulas administrativas particulares.</w:t>
            </w:r>
          </w:p>
        </w:tc>
      </w:tr>
      <w:tr w:rsidR="00101BAA" w:rsidRPr="00093DCB" w14:paraId="0114869F" w14:textId="77777777" w:rsidTr="002D0FED">
        <w:tc>
          <w:tcPr>
            <w:tcW w:w="8494" w:type="dxa"/>
          </w:tcPr>
          <w:p w14:paraId="50E1CA23" w14:textId="77777777" w:rsidR="0025568A" w:rsidRPr="00093DCB" w:rsidRDefault="0025568A"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22.- </w:t>
            </w:r>
            <w:r w:rsidR="00011D1A" w:rsidRPr="00093DCB">
              <w:rPr>
                <w:rFonts w:ascii="Barlow" w:hAnsi="Barlow" w:cstheme="minorHAnsi"/>
                <w:b/>
                <w:color w:val="04183B"/>
                <w:sz w:val="20"/>
                <w:szCs w:val="20"/>
              </w:rPr>
              <w:t xml:space="preserve">PENALIDADES </w:t>
            </w:r>
            <w:r w:rsidR="00011D1A" w:rsidRPr="00093DCB">
              <w:rPr>
                <w:rFonts w:ascii="Barlow" w:hAnsi="Barlow" w:cstheme="minorHAnsi"/>
                <w:color w:val="04183B"/>
                <w:sz w:val="20"/>
                <w:szCs w:val="20"/>
              </w:rPr>
              <w:t>(Cláusula</w:t>
            </w:r>
            <w:r w:rsidR="00303503" w:rsidRPr="00093DCB">
              <w:rPr>
                <w:rFonts w:ascii="Barlow" w:hAnsi="Barlow" w:cstheme="minorHAnsi"/>
                <w:color w:val="04183B"/>
                <w:sz w:val="20"/>
                <w:szCs w:val="20"/>
              </w:rPr>
              <w:t>s</w:t>
            </w:r>
            <w:r w:rsidR="00011D1A" w:rsidRPr="00093DCB">
              <w:rPr>
                <w:rFonts w:ascii="Barlow" w:hAnsi="Barlow" w:cstheme="minorHAnsi"/>
                <w:color w:val="04183B"/>
                <w:sz w:val="20"/>
                <w:szCs w:val="20"/>
              </w:rPr>
              <w:t xml:space="preserve"> 30</w:t>
            </w:r>
            <w:r w:rsidR="00303503" w:rsidRPr="00093DCB">
              <w:rPr>
                <w:rFonts w:ascii="Barlow" w:hAnsi="Barlow" w:cstheme="minorHAnsi"/>
                <w:color w:val="04183B"/>
                <w:sz w:val="20"/>
                <w:szCs w:val="20"/>
              </w:rPr>
              <w:t xml:space="preserve"> y 37</w:t>
            </w:r>
            <w:r w:rsidR="00011D1A" w:rsidRPr="00093DCB">
              <w:rPr>
                <w:rFonts w:ascii="Barlow" w:hAnsi="Barlow" w:cstheme="minorHAnsi"/>
                <w:color w:val="04183B"/>
                <w:sz w:val="20"/>
                <w:szCs w:val="20"/>
              </w:rPr>
              <w:t>)</w:t>
            </w:r>
          </w:p>
        </w:tc>
      </w:tr>
      <w:tr w:rsidR="00101BAA" w:rsidRPr="00093DCB" w14:paraId="54FC2D39" w14:textId="77777777" w:rsidTr="002D0FED">
        <w:tc>
          <w:tcPr>
            <w:tcW w:w="8494" w:type="dxa"/>
          </w:tcPr>
          <w:p w14:paraId="0B7D3671" w14:textId="4644C87D" w:rsidR="0025568A" w:rsidRPr="00093DCB" w:rsidRDefault="00C14449"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22.1.- POR DEMORA</w:t>
            </w:r>
            <w:r w:rsidR="00973696">
              <w:rPr>
                <w:rFonts w:ascii="Barlow" w:hAnsi="Barlow" w:cstheme="minorHAnsi"/>
                <w:color w:val="04183B"/>
                <w:sz w:val="20"/>
                <w:szCs w:val="20"/>
              </w:rPr>
              <w:t>:</w:t>
            </w:r>
          </w:p>
          <w:p w14:paraId="5D9E34C3" w14:textId="79B78B9E" w:rsidR="009061AB" w:rsidRPr="00093DCB" w:rsidRDefault="007D2BE2"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D2527B">
              <w:rPr>
                <w:rFonts w:ascii="Barlow" w:hAnsi="Barlow" w:cstheme="minorHAnsi"/>
                <w:bCs/>
                <w:color w:val="04183B"/>
                <w:sz w:val="20"/>
                <w:szCs w:val="20"/>
              </w:rPr>
              <w:t xml:space="preserve">   </w:t>
            </w:r>
            <w:proofErr w:type="gramStart"/>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roofErr w:type="gramEnd"/>
            <w:r w:rsidR="009061AB" w:rsidRPr="00093DCB">
              <w:rPr>
                <w:rFonts w:ascii="Barlow" w:hAnsi="Barlow" w:cstheme="minorHAnsi"/>
                <w:bCs/>
                <w:color w:val="04183B"/>
                <w:sz w:val="20"/>
                <w:szCs w:val="20"/>
              </w:rPr>
              <w:t xml:space="preserve"> No      </w:t>
            </w:r>
          </w:p>
          <w:p w14:paraId="307B58B7" w14:textId="77777777" w:rsidR="00742B37" w:rsidRPr="00EE6A07" w:rsidRDefault="00742B37" w:rsidP="00742B37">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 xml:space="preserve">[ </w:t>
            </w:r>
            <w:proofErr w:type="gramStart"/>
            <w:r w:rsidRPr="00EE6A07">
              <w:rPr>
                <w:rFonts w:ascii="Barlow" w:hAnsi="Barlow" w:cstheme="minorHAnsi"/>
                <w:bCs/>
                <w:color w:val="101036"/>
                <w:sz w:val="20"/>
                <w:szCs w:val="20"/>
              </w:rPr>
              <w:t>X ]</w:t>
            </w:r>
            <w:proofErr w:type="gramEnd"/>
            <w:r w:rsidRPr="00EE6A07">
              <w:rPr>
                <w:rFonts w:ascii="Barlow" w:hAnsi="Barlow" w:cstheme="minorHAnsi"/>
                <w:bCs/>
                <w:color w:val="101036"/>
                <w:sz w:val="20"/>
                <w:szCs w:val="20"/>
              </w:rPr>
              <w:t xml:space="preserve">  Sí. </w:t>
            </w:r>
          </w:p>
          <w:p w14:paraId="195B0C86" w14:textId="328ADE61" w:rsidR="00742B37" w:rsidRPr="00093DCB" w:rsidRDefault="00742B37" w:rsidP="00551120">
            <w:pPr>
              <w:spacing w:line="300" w:lineRule="exact"/>
              <w:ind w:left="708"/>
              <w:jc w:val="both"/>
              <w:rPr>
                <w:rFonts w:ascii="Barlow" w:hAnsi="Barlow" w:cstheme="minorHAnsi"/>
                <w:bCs/>
                <w:color w:val="04183B"/>
                <w:sz w:val="20"/>
                <w:szCs w:val="20"/>
              </w:rPr>
            </w:pPr>
            <w:r w:rsidRPr="00EE6A07">
              <w:rPr>
                <w:rFonts w:ascii="Barlow" w:hAnsi="Barlow" w:cstheme="minorHAnsi"/>
                <w:bCs/>
                <w:color w:val="101036"/>
                <w:sz w:val="20"/>
                <w:szCs w:val="20"/>
              </w:rPr>
              <w:t xml:space="preserve">Si existiese retraso en el cumplimiento del plazo de entrega de cualquiera de los informes, posterior a la fecha prevista de 10 de marzo o siguiente día hábil, por causas imputables al </w:t>
            </w:r>
            <w:r w:rsidR="00611494">
              <w:rPr>
                <w:rFonts w:ascii="Barlow" w:hAnsi="Barlow" w:cstheme="minorHAnsi"/>
                <w:bCs/>
                <w:color w:val="101036"/>
                <w:sz w:val="20"/>
                <w:szCs w:val="20"/>
              </w:rPr>
              <w:t>adjudicatario</w:t>
            </w:r>
            <w:r w:rsidRPr="00EE6A07">
              <w:rPr>
                <w:rFonts w:ascii="Barlow" w:hAnsi="Barlow" w:cstheme="minorHAnsi"/>
                <w:bCs/>
                <w:color w:val="101036"/>
                <w:sz w:val="20"/>
                <w:szCs w:val="20"/>
              </w:rPr>
              <w:t xml:space="preserve">, IFEMA podrá aplicar una penalidad por </w:t>
            </w:r>
            <w:r w:rsidRPr="00167B33">
              <w:rPr>
                <w:rFonts w:ascii="Barlow" w:hAnsi="Barlow" w:cstheme="minorHAnsi"/>
                <w:bCs/>
                <w:color w:val="101036"/>
                <w:sz w:val="20"/>
                <w:szCs w:val="20"/>
              </w:rPr>
              <w:t xml:space="preserve">cada semana de retraso de 1.500 euros, hasta los </w:t>
            </w:r>
            <w:r>
              <w:rPr>
                <w:rFonts w:ascii="Barlow" w:hAnsi="Barlow" w:cstheme="minorHAnsi"/>
                <w:bCs/>
                <w:color w:val="101036"/>
                <w:sz w:val="20"/>
                <w:szCs w:val="20"/>
              </w:rPr>
              <w:t>30</w:t>
            </w:r>
            <w:r w:rsidRPr="00167B33">
              <w:rPr>
                <w:rFonts w:ascii="Barlow" w:hAnsi="Barlow" w:cstheme="minorHAnsi"/>
                <w:bCs/>
                <w:color w:val="101036"/>
                <w:sz w:val="20"/>
                <w:szCs w:val="20"/>
              </w:rPr>
              <w:t xml:space="preserve"> días </w:t>
            </w:r>
            <w:r>
              <w:rPr>
                <w:rFonts w:ascii="Barlow" w:hAnsi="Barlow" w:cstheme="minorHAnsi"/>
                <w:bCs/>
                <w:color w:val="101036"/>
                <w:sz w:val="20"/>
                <w:szCs w:val="20"/>
              </w:rPr>
              <w:t xml:space="preserve">laborables </w:t>
            </w:r>
            <w:r w:rsidRPr="00167B33">
              <w:rPr>
                <w:rFonts w:ascii="Barlow" w:hAnsi="Barlow" w:cstheme="minorHAnsi"/>
                <w:bCs/>
                <w:color w:val="101036"/>
                <w:sz w:val="20"/>
                <w:szCs w:val="20"/>
              </w:rPr>
              <w:t xml:space="preserve">de retraso. Cuando el retraso supere los </w:t>
            </w:r>
            <w:r>
              <w:rPr>
                <w:rFonts w:ascii="Barlow" w:hAnsi="Barlow" w:cstheme="minorHAnsi"/>
                <w:bCs/>
                <w:color w:val="101036"/>
                <w:sz w:val="20"/>
                <w:szCs w:val="20"/>
              </w:rPr>
              <w:t>30</w:t>
            </w:r>
            <w:r w:rsidRPr="00167B33">
              <w:rPr>
                <w:rFonts w:ascii="Barlow" w:hAnsi="Barlow" w:cstheme="minorHAnsi"/>
                <w:bCs/>
                <w:color w:val="101036"/>
                <w:sz w:val="20"/>
                <w:szCs w:val="20"/>
              </w:rPr>
              <w:t xml:space="preserve"> días </w:t>
            </w:r>
            <w:r>
              <w:rPr>
                <w:rFonts w:ascii="Barlow" w:hAnsi="Barlow" w:cstheme="minorHAnsi"/>
                <w:bCs/>
                <w:color w:val="101036"/>
                <w:sz w:val="20"/>
                <w:szCs w:val="20"/>
              </w:rPr>
              <w:t xml:space="preserve">laborables </w:t>
            </w:r>
            <w:r w:rsidRPr="00167B33">
              <w:rPr>
                <w:rFonts w:ascii="Barlow" w:hAnsi="Barlow" w:cstheme="minorHAnsi"/>
                <w:bCs/>
                <w:color w:val="101036"/>
                <w:sz w:val="20"/>
                <w:szCs w:val="20"/>
              </w:rPr>
              <w:t xml:space="preserve">por causa imputable al </w:t>
            </w:r>
            <w:r w:rsidR="00611494">
              <w:rPr>
                <w:rFonts w:ascii="Barlow" w:hAnsi="Barlow" w:cstheme="minorHAnsi"/>
                <w:bCs/>
                <w:color w:val="101036"/>
                <w:sz w:val="20"/>
                <w:szCs w:val="20"/>
              </w:rPr>
              <w:t>adjudicatario</w:t>
            </w:r>
            <w:r w:rsidRPr="00167B33">
              <w:rPr>
                <w:rFonts w:ascii="Barlow" w:hAnsi="Barlow" w:cstheme="minorHAnsi"/>
                <w:bCs/>
                <w:color w:val="101036"/>
                <w:sz w:val="20"/>
                <w:szCs w:val="20"/>
              </w:rPr>
              <w:t xml:space="preserve">, IFEMA podrá además resolver el </w:t>
            </w:r>
            <w:r w:rsidR="00611494">
              <w:rPr>
                <w:rFonts w:ascii="Barlow" w:hAnsi="Barlow" w:cstheme="minorHAnsi"/>
                <w:bCs/>
                <w:color w:val="101036"/>
                <w:sz w:val="20"/>
                <w:szCs w:val="20"/>
              </w:rPr>
              <w:t>c</w:t>
            </w:r>
            <w:r w:rsidRPr="00167B33">
              <w:rPr>
                <w:rFonts w:ascii="Barlow" w:hAnsi="Barlow" w:cstheme="minorHAnsi"/>
                <w:bCs/>
                <w:color w:val="101036"/>
                <w:sz w:val="20"/>
                <w:szCs w:val="20"/>
              </w:rPr>
              <w:t>ontrato en cualquier momento.</w:t>
            </w:r>
            <w:r w:rsidRPr="00EE6A07">
              <w:rPr>
                <w:rFonts w:ascii="Barlow" w:hAnsi="Barlow" w:cstheme="minorHAnsi"/>
                <w:bCs/>
                <w:color w:val="101036"/>
                <w:sz w:val="20"/>
                <w:szCs w:val="20"/>
              </w:rPr>
              <w:t xml:space="preserve"> </w:t>
            </w:r>
          </w:p>
        </w:tc>
      </w:tr>
      <w:tr w:rsidR="00101BAA" w:rsidRPr="00093DCB" w14:paraId="6FBFB700" w14:textId="77777777" w:rsidTr="002D0FED">
        <w:tc>
          <w:tcPr>
            <w:tcW w:w="8494" w:type="dxa"/>
          </w:tcPr>
          <w:p w14:paraId="695FB48D" w14:textId="20AA7485" w:rsidR="00FA179C" w:rsidRPr="00093DCB" w:rsidRDefault="00FA179C"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lastRenderedPageBreak/>
              <w:t>22.2.- POR INCUMPLIMIENTO O CUMPLIMIENTO DEFECTUOSO DE LA PRESTACIÓN OBJETO DEL CONTRATO</w:t>
            </w:r>
            <w:r w:rsidR="00973696">
              <w:rPr>
                <w:rFonts w:ascii="Barlow" w:hAnsi="Barlow" w:cstheme="minorHAnsi"/>
                <w:color w:val="04183B"/>
                <w:sz w:val="20"/>
                <w:szCs w:val="20"/>
              </w:rPr>
              <w:t>:</w:t>
            </w:r>
          </w:p>
          <w:p w14:paraId="179E850E" w14:textId="73B1FA14" w:rsidR="009061AB" w:rsidRPr="00093DCB" w:rsidRDefault="007D2BE2"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9061AB" w:rsidRPr="00093DCB">
              <w:rPr>
                <w:rFonts w:ascii="Barlow" w:hAnsi="Barlow" w:cstheme="minorHAnsi"/>
                <w:bCs/>
                <w:color w:val="04183B"/>
                <w:sz w:val="20"/>
                <w:szCs w:val="20"/>
              </w:rPr>
              <w:t xml:space="preserve"> No      </w:t>
            </w:r>
          </w:p>
          <w:p w14:paraId="376318EB" w14:textId="5E7DC480" w:rsidR="002D0FED" w:rsidRPr="00093DCB" w:rsidRDefault="007D2BE2" w:rsidP="00551120">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742B37">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9061AB" w:rsidRPr="00093DCB">
              <w:rPr>
                <w:rFonts w:ascii="Barlow" w:hAnsi="Barlow" w:cstheme="minorHAnsi"/>
                <w:bCs/>
                <w:color w:val="04183B"/>
                <w:sz w:val="20"/>
                <w:szCs w:val="20"/>
              </w:rPr>
              <w:t xml:space="preserve"> Sí. Especificar penalidades</w:t>
            </w:r>
          </w:p>
        </w:tc>
      </w:tr>
      <w:tr w:rsidR="00101BAA" w:rsidRPr="00093DCB" w14:paraId="6C9BB1EF" w14:textId="77777777" w:rsidTr="002D0FED">
        <w:tc>
          <w:tcPr>
            <w:tcW w:w="8494" w:type="dxa"/>
          </w:tcPr>
          <w:p w14:paraId="28DC6DB8" w14:textId="622AD7EC" w:rsidR="00E23946" w:rsidRPr="00093DCB" w:rsidRDefault="00E23946"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w:t>
            </w:r>
            <w:r w:rsidR="00FA179C" w:rsidRPr="00093DCB">
              <w:rPr>
                <w:rFonts w:ascii="Barlow" w:hAnsi="Barlow" w:cstheme="minorHAnsi"/>
                <w:color w:val="04183B"/>
                <w:sz w:val="20"/>
                <w:szCs w:val="20"/>
              </w:rPr>
              <w:t>3</w:t>
            </w:r>
            <w:r w:rsidRPr="00093DCB">
              <w:rPr>
                <w:rFonts w:ascii="Barlow" w:hAnsi="Barlow" w:cstheme="minorHAnsi"/>
                <w:color w:val="04183B"/>
                <w:sz w:val="20"/>
                <w:szCs w:val="20"/>
              </w:rPr>
              <w:t>.- POR INCUMPLIMIENTO DE LOS COMPROMISOS DE ADSCRIPCIÓN DE MEDIOS</w:t>
            </w:r>
            <w:r w:rsidR="00973696">
              <w:rPr>
                <w:rFonts w:ascii="Barlow" w:hAnsi="Barlow" w:cstheme="minorHAnsi"/>
                <w:color w:val="04183B"/>
                <w:sz w:val="20"/>
                <w:szCs w:val="20"/>
              </w:rPr>
              <w:t>:</w:t>
            </w:r>
          </w:p>
          <w:p w14:paraId="2B69E2EB" w14:textId="6ECFB8B3" w:rsidR="009061AB" w:rsidRPr="00093DCB" w:rsidRDefault="007D2BE2"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r w:rsidR="0055762E">
              <w:rPr>
                <w:rFonts w:ascii="Barlow" w:hAnsi="Barlow" w:cstheme="minorHAnsi"/>
                <w:bCs/>
                <w:color w:val="04183B"/>
                <w:sz w:val="20"/>
                <w:szCs w:val="20"/>
              </w:rPr>
              <w:t xml:space="preserve"> </w:t>
            </w:r>
            <w:r w:rsidR="00742B37">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9061AB" w:rsidRPr="00093DCB">
              <w:rPr>
                <w:rFonts w:ascii="Barlow" w:hAnsi="Barlow" w:cstheme="minorHAnsi"/>
                <w:bCs/>
                <w:color w:val="04183B"/>
                <w:sz w:val="20"/>
                <w:szCs w:val="20"/>
              </w:rPr>
              <w:t xml:space="preserve"> No      </w:t>
            </w:r>
          </w:p>
          <w:p w14:paraId="7B364901" w14:textId="402BCFDF" w:rsidR="002D0FED" w:rsidRPr="00742B37" w:rsidRDefault="00742B37" w:rsidP="00551120">
            <w:pPr>
              <w:spacing w:line="300" w:lineRule="exact"/>
              <w:ind w:left="708"/>
              <w:jc w:val="both"/>
              <w:rPr>
                <w:rFonts w:ascii="Barlow" w:hAnsi="Barlow" w:cstheme="minorHAnsi"/>
                <w:bCs/>
                <w:color w:val="101036"/>
                <w:sz w:val="20"/>
                <w:szCs w:val="20"/>
              </w:rPr>
            </w:pPr>
            <w:r w:rsidRPr="00EE6A07">
              <w:rPr>
                <w:rFonts w:ascii="Barlow" w:hAnsi="Barlow" w:cstheme="minorHAnsi"/>
                <w:bCs/>
                <w:color w:val="101036"/>
                <w:sz w:val="20"/>
                <w:szCs w:val="20"/>
              </w:rPr>
              <w:t xml:space="preserve">[ </w:t>
            </w:r>
            <w:proofErr w:type="gramStart"/>
            <w:r>
              <w:rPr>
                <w:rFonts w:ascii="Barlow" w:hAnsi="Barlow" w:cstheme="minorHAnsi"/>
                <w:bCs/>
                <w:color w:val="101036"/>
                <w:sz w:val="20"/>
                <w:szCs w:val="20"/>
              </w:rPr>
              <w:t>X</w:t>
            </w:r>
            <w:r w:rsidRPr="00EE6A07">
              <w:rPr>
                <w:rFonts w:ascii="Barlow" w:hAnsi="Barlow" w:cstheme="minorHAnsi"/>
                <w:bCs/>
                <w:color w:val="101036"/>
                <w:sz w:val="20"/>
                <w:szCs w:val="20"/>
              </w:rPr>
              <w:t xml:space="preserve"> ]</w:t>
            </w:r>
            <w:proofErr w:type="gramEnd"/>
            <w:r w:rsidRPr="00EE6A07">
              <w:rPr>
                <w:rFonts w:ascii="Barlow" w:hAnsi="Barlow" w:cstheme="minorHAnsi"/>
                <w:bCs/>
                <w:color w:val="101036"/>
                <w:sz w:val="20"/>
                <w:szCs w:val="20"/>
              </w:rPr>
              <w:t xml:space="preserve">  Sí. </w:t>
            </w:r>
            <w:r w:rsidRPr="00AF410C">
              <w:rPr>
                <w:rFonts w:ascii="Barlow" w:hAnsi="Barlow" w:cstheme="minorHAnsi"/>
                <w:bCs/>
                <w:color w:val="101036"/>
                <w:sz w:val="20"/>
                <w:szCs w:val="20"/>
              </w:rPr>
              <w:t xml:space="preserve">Por </w:t>
            </w:r>
            <w:r w:rsidRPr="00167B33">
              <w:rPr>
                <w:rFonts w:ascii="Barlow" w:hAnsi="Barlow" w:cstheme="minorHAnsi"/>
                <w:bCs/>
                <w:color w:val="101036"/>
                <w:sz w:val="20"/>
                <w:szCs w:val="20"/>
              </w:rPr>
              <w:t xml:space="preserve">cambio no autorizado por IFEMA de alguno de los integrantes del equipo de trabajo, se establece una penalidad del 5% del </w:t>
            </w:r>
            <w:r>
              <w:rPr>
                <w:rFonts w:ascii="Barlow" w:hAnsi="Barlow" w:cstheme="minorHAnsi"/>
                <w:bCs/>
                <w:color w:val="101036"/>
                <w:sz w:val="20"/>
                <w:szCs w:val="20"/>
              </w:rPr>
              <w:t>pr</w:t>
            </w:r>
            <w:r w:rsidR="00A82560">
              <w:rPr>
                <w:rFonts w:ascii="Barlow" w:hAnsi="Barlow" w:cstheme="minorHAnsi"/>
                <w:bCs/>
                <w:color w:val="101036"/>
                <w:sz w:val="20"/>
                <w:szCs w:val="20"/>
              </w:rPr>
              <w:t>esupuesto base de licitación</w:t>
            </w:r>
            <w:r w:rsidRPr="00167B33">
              <w:rPr>
                <w:rFonts w:ascii="Barlow" w:hAnsi="Barlow" w:cstheme="minorHAnsi"/>
                <w:bCs/>
                <w:color w:val="101036"/>
                <w:sz w:val="20"/>
                <w:szCs w:val="20"/>
              </w:rPr>
              <w:t>.</w:t>
            </w:r>
          </w:p>
        </w:tc>
      </w:tr>
      <w:tr w:rsidR="00101BAA" w:rsidRPr="00093DCB" w14:paraId="61C0A37B" w14:textId="77777777" w:rsidTr="002D0FED">
        <w:tc>
          <w:tcPr>
            <w:tcW w:w="8494" w:type="dxa"/>
          </w:tcPr>
          <w:p w14:paraId="2C06005B" w14:textId="459437BB" w:rsidR="00E23946" w:rsidRPr="00093DCB" w:rsidRDefault="00E23946"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22.4.- POR INCUMPLIMIENTO DE LA OBLIGACIÓN DE SUMINISTRAR INFORMACIÓN SOBRE LAS CONDICIONES DE SUBROGACIÓN EN CONTRATOS DE TRABAJO</w:t>
            </w:r>
            <w:r w:rsidR="00973696">
              <w:rPr>
                <w:rFonts w:ascii="Barlow" w:hAnsi="Barlow" w:cstheme="minorHAnsi"/>
                <w:color w:val="04183B"/>
                <w:sz w:val="20"/>
                <w:szCs w:val="20"/>
              </w:rPr>
              <w:t>:</w:t>
            </w:r>
          </w:p>
          <w:p w14:paraId="7D487780" w14:textId="7E6CAB2C" w:rsidR="009061AB" w:rsidRPr="00093DCB" w:rsidRDefault="007D2BE2"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742B37">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9061AB" w:rsidRPr="00093DCB">
              <w:rPr>
                <w:rFonts w:ascii="Barlow" w:hAnsi="Barlow" w:cstheme="minorHAnsi"/>
                <w:bCs/>
                <w:color w:val="04183B"/>
                <w:sz w:val="20"/>
                <w:szCs w:val="20"/>
              </w:rPr>
              <w:t xml:space="preserve"> No      </w:t>
            </w:r>
          </w:p>
          <w:p w14:paraId="601D5E89" w14:textId="7CE9CC94" w:rsidR="002D0FED" w:rsidRPr="00093DCB" w:rsidRDefault="007D2BE2" w:rsidP="00551120">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55762E">
              <w:rPr>
                <w:rFonts w:ascii="Barlow" w:hAnsi="Barlow" w:cstheme="minorHAnsi"/>
                <w:bCs/>
                <w:color w:val="04183B"/>
                <w:sz w:val="20"/>
                <w:szCs w:val="20"/>
              </w:rPr>
              <w:t xml:space="preserve"> </w:t>
            </w:r>
            <w:r w:rsidR="00742B37">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9061AB" w:rsidRPr="00093DCB">
              <w:rPr>
                <w:rFonts w:ascii="Barlow" w:hAnsi="Barlow" w:cstheme="minorHAnsi"/>
                <w:bCs/>
                <w:color w:val="04183B"/>
                <w:sz w:val="20"/>
                <w:szCs w:val="20"/>
              </w:rPr>
              <w:t xml:space="preserve"> Sí. Especificar penalidades</w:t>
            </w:r>
          </w:p>
        </w:tc>
      </w:tr>
      <w:tr w:rsidR="00101BAA" w:rsidRPr="00093DCB" w14:paraId="095A4D14" w14:textId="77777777" w:rsidTr="002D0FED">
        <w:tc>
          <w:tcPr>
            <w:tcW w:w="8494" w:type="dxa"/>
          </w:tcPr>
          <w:p w14:paraId="364C8D3C" w14:textId="41A0817C" w:rsidR="007E1A86" w:rsidRPr="00093DCB" w:rsidRDefault="00E23946"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22.5.- POR INCUMPLIMIENTO DE LAS OBLIGACIONES EN MATERIA MEDIOAMBIENTAL, </w:t>
            </w:r>
            <w:r w:rsidR="008E2936" w:rsidRPr="00093DCB">
              <w:rPr>
                <w:rFonts w:ascii="Barlow" w:hAnsi="Barlow" w:cstheme="minorHAnsi"/>
                <w:color w:val="04183B"/>
                <w:sz w:val="20"/>
                <w:szCs w:val="20"/>
              </w:rPr>
              <w:t xml:space="preserve">SEGURIDAD EN EL TRABAJO, </w:t>
            </w:r>
            <w:r w:rsidRPr="00093DCB">
              <w:rPr>
                <w:rFonts w:ascii="Barlow" w:hAnsi="Barlow" w:cstheme="minorHAnsi"/>
                <w:color w:val="04183B"/>
                <w:sz w:val="20"/>
                <w:szCs w:val="20"/>
              </w:rPr>
              <w:t>SOCIAL O LABORAL</w:t>
            </w:r>
            <w:r w:rsidR="00973696">
              <w:rPr>
                <w:rFonts w:ascii="Barlow" w:hAnsi="Barlow" w:cstheme="minorHAnsi"/>
                <w:color w:val="04183B"/>
                <w:sz w:val="20"/>
                <w:szCs w:val="20"/>
              </w:rPr>
              <w:t>:</w:t>
            </w:r>
          </w:p>
          <w:p w14:paraId="31D311B0" w14:textId="01DF3C58" w:rsidR="00742B37" w:rsidRPr="00093DCB" w:rsidRDefault="002D0FED" w:rsidP="00742B37">
            <w:pPr>
              <w:spacing w:line="300" w:lineRule="exact"/>
              <w:ind w:left="708"/>
              <w:jc w:val="both"/>
              <w:rPr>
                <w:rFonts w:ascii="Barlow" w:hAnsi="Barlow" w:cstheme="minorHAnsi"/>
                <w:color w:val="04183B"/>
                <w:sz w:val="20"/>
                <w:szCs w:val="20"/>
              </w:rPr>
            </w:pPr>
            <w:r w:rsidRPr="002B207D">
              <w:rPr>
                <w:rFonts w:ascii="Barlow" w:hAnsi="Barlow" w:cstheme="minorHAnsi"/>
                <w:bCs/>
                <w:sz w:val="20"/>
                <w:szCs w:val="20"/>
              </w:rPr>
              <w:t xml:space="preserve">[ </w:t>
            </w:r>
            <w:proofErr w:type="gramStart"/>
            <w:r w:rsidRPr="002B207D">
              <w:rPr>
                <w:rFonts w:ascii="Barlow" w:hAnsi="Barlow" w:cstheme="minorHAnsi"/>
                <w:bCs/>
                <w:sz w:val="20"/>
                <w:szCs w:val="20"/>
              </w:rPr>
              <w:t>X ]</w:t>
            </w:r>
            <w:proofErr w:type="gramEnd"/>
            <w:r w:rsidRPr="002B207D">
              <w:rPr>
                <w:rFonts w:ascii="Barlow" w:hAnsi="Barlow" w:cstheme="minorHAnsi"/>
                <w:bCs/>
                <w:sz w:val="20"/>
                <w:szCs w:val="20"/>
              </w:rPr>
              <w:t xml:space="preserve"> Sí. En caso de incumplimiento de las condiciones especiales establecidas en el apartado 19.2 anterior, IFEMA podrá imponer una penalidad de hasta un 5% </w:t>
            </w:r>
            <w:r w:rsidR="00CD5C5F">
              <w:rPr>
                <w:rFonts w:ascii="Barlow" w:hAnsi="Barlow" w:cstheme="minorHAnsi"/>
                <w:bCs/>
                <w:sz w:val="20"/>
                <w:szCs w:val="20"/>
              </w:rPr>
              <w:t>d</w:t>
            </w:r>
            <w:r w:rsidR="00CD5C5F" w:rsidRPr="00167B33">
              <w:rPr>
                <w:rFonts w:ascii="Barlow" w:hAnsi="Barlow" w:cstheme="minorHAnsi"/>
                <w:bCs/>
                <w:color w:val="101036"/>
                <w:sz w:val="20"/>
                <w:szCs w:val="20"/>
              </w:rPr>
              <w:t xml:space="preserve">el </w:t>
            </w:r>
            <w:r w:rsidR="00CD5C5F">
              <w:rPr>
                <w:rFonts w:ascii="Barlow" w:hAnsi="Barlow" w:cstheme="minorHAnsi"/>
                <w:bCs/>
                <w:color w:val="101036"/>
                <w:sz w:val="20"/>
                <w:szCs w:val="20"/>
              </w:rPr>
              <w:t>presupuesto base de licitación</w:t>
            </w:r>
            <w:r w:rsidR="00CD5C5F" w:rsidRPr="00167B33">
              <w:rPr>
                <w:rFonts w:ascii="Barlow" w:hAnsi="Barlow" w:cstheme="minorHAnsi"/>
                <w:bCs/>
                <w:color w:val="101036"/>
                <w:sz w:val="20"/>
                <w:szCs w:val="20"/>
              </w:rPr>
              <w:t>.</w:t>
            </w:r>
          </w:p>
        </w:tc>
      </w:tr>
      <w:tr w:rsidR="00101BAA" w:rsidRPr="00093DCB" w14:paraId="44023FF0" w14:textId="77777777" w:rsidTr="002D0FED">
        <w:tc>
          <w:tcPr>
            <w:tcW w:w="8494" w:type="dxa"/>
          </w:tcPr>
          <w:p w14:paraId="684BBE52" w14:textId="3FD74C8D" w:rsidR="00E23946" w:rsidRPr="00093DCB" w:rsidRDefault="00E23946"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22.6.- POR INCUMPLIMIENTO DE LAS CONDICIONES ESPECIALES DE EJECUCIÓN</w:t>
            </w:r>
            <w:r w:rsidR="00973696">
              <w:rPr>
                <w:rFonts w:ascii="Barlow" w:hAnsi="Barlow" w:cstheme="minorHAnsi"/>
                <w:color w:val="04183B"/>
                <w:sz w:val="20"/>
                <w:szCs w:val="20"/>
              </w:rPr>
              <w:t>:</w:t>
            </w:r>
          </w:p>
          <w:p w14:paraId="3CD1499F" w14:textId="56D7D971" w:rsidR="00E23946" w:rsidRPr="00093DCB" w:rsidRDefault="002D0FED" w:rsidP="00742B37">
            <w:pPr>
              <w:spacing w:line="300" w:lineRule="exact"/>
              <w:ind w:left="708"/>
              <w:jc w:val="both"/>
              <w:rPr>
                <w:rFonts w:ascii="Barlow" w:hAnsi="Barlow" w:cstheme="minorHAnsi"/>
                <w:sz w:val="20"/>
                <w:szCs w:val="20"/>
              </w:rPr>
            </w:pPr>
            <w:r w:rsidRPr="002B207D">
              <w:rPr>
                <w:rFonts w:ascii="Barlow" w:hAnsi="Barlow" w:cstheme="minorHAnsi"/>
                <w:bCs/>
                <w:sz w:val="20"/>
                <w:szCs w:val="20"/>
              </w:rPr>
              <w:t xml:space="preserve">[ </w:t>
            </w:r>
            <w:proofErr w:type="gramStart"/>
            <w:r w:rsidRPr="002B207D">
              <w:rPr>
                <w:rFonts w:ascii="Barlow" w:hAnsi="Barlow" w:cstheme="minorHAnsi"/>
                <w:bCs/>
                <w:sz w:val="20"/>
                <w:szCs w:val="20"/>
              </w:rPr>
              <w:t>X ]</w:t>
            </w:r>
            <w:proofErr w:type="gramEnd"/>
            <w:r w:rsidRPr="002B207D">
              <w:rPr>
                <w:rFonts w:ascii="Barlow" w:hAnsi="Barlow" w:cstheme="minorHAnsi"/>
                <w:bCs/>
                <w:sz w:val="20"/>
                <w:szCs w:val="20"/>
              </w:rPr>
              <w:t xml:space="preserve"> Sí. En caso de incumplimiento de las condiciones especiales establecidas en el apartado 19.2 anterior, IFEMA podrá imponer una penalidad de hasta un 5% </w:t>
            </w:r>
            <w:r w:rsidR="00CD5C5F" w:rsidRPr="00167B33">
              <w:rPr>
                <w:rFonts w:ascii="Barlow" w:hAnsi="Barlow" w:cstheme="minorHAnsi"/>
                <w:bCs/>
                <w:color w:val="101036"/>
                <w:sz w:val="20"/>
                <w:szCs w:val="20"/>
              </w:rPr>
              <w:t xml:space="preserve">del </w:t>
            </w:r>
            <w:r w:rsidR="00CD5C5F">
              <w:rPr>
                <w:rFonts w:ascii="Barlow" w:hAnsi="Barlow" w:cstheme="minorHAnsi"/>
                <w:bCs/>
                <w:color w:val="101036"/>
                <w:sz w:val="20"/>
                <w:szCs w:val="20"/>
              </w:rPr>
              <w:t>presupuesto base de licitación</w:t>
            </w:r>
            <w:r w:rsidR="00CD5C5F" w:rsidRPr="00167B33">
              <w:rPr>
                <w:rFonts w:ascii="Barlow" w:hAnsi="Barlow" w:cstheme="minorHAnsi"/>
                <w:bCs/>
                <w:color w:val="101036"/>
                <w:sz w:val="20"/>
                <w:szCs w:val="20"/>
              </w:rPr>
              <w:t>.</w:t>
            </w:r>
          </w:p>
        </w:tc>
      </w:tr>
      <w:tr w:rsidR="00101BAA" w:rsidRPr="00093DCB" w14:paraId="3491541B" w14:textId="77777777" w:rsidTr="002D0FED">
        <w:tc>
          <w:tcPr>
            <w:tcW w:w="8494" w:type="dxa"/>
          </w:tcPr>
          <w:p w14:paraId="255BB899" w14:textId="72158D36" w:rsidR="00622368" w:rsidRPr="00093DCB" w:rsidRDefault="008D4A14"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22.7.- POR INCUMPLIMIENTO DE LAS CARA</w:t>
            </w:r>
            <w:r w:rsidR="004B535B" w:rsidRPr="00093DCB">
              <w:rPr>
                <w:rFonts w:ascii="Barlow" w:hAnsi="Barlow" w:cstheme="minorHAnsi"/>
                <w:color w:val="04183B"/>
                <w:sz w:val="20"/>
                <w:szCs w:val="20"/>
              </w:rPr>
              <w:t>C</w:t>
            </w:r>
            <w:r w:rsidRPr="00093DCB">
              <w:rPr>
                <w:rFonts w:ascii="Barlow" w:hAnsi="Barlow" w:cstheme="minorHAnsi"/>
                <w:color w:val="04183B"/>
                <w:sz w:val="20"/>
                <w:szCs w:val="20"/>
              </w:rPr>
              <w:t>TERÍSTICAS DE LA OFERTA VINCULADA A LOS CRITERIOS DE ADJUDICACIÓN</w:t>
            </w:r>
            <w:r w:rsidR="00973696">
              <w:rPr>
                <w:rFonts w:ascii="Barlow" w:hAnsi="Barlow" w:cstheme="minorHAnsi"/>
                <w:color w:val="04183B"/>
                <w:sz w:val="20"/>
                <w:szCs w:val="20"/>
              </w:rPr>
              <w:t>:</w:t>
            </w:r>
          </w:p>
          <w:p w14:paraId="4AC59A53" w14:textId="65B0628A" w:rsidR="009061AB" w:rsidRPr="00093DCB" w:rsidRDefault="00447E59"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X</w:t>
            </w:r>
            <w:r w:rsidR="0055762E">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9061AB" w:rsidRPr="00093DCB">
              <w:rPr>
                <w:rFonts w:ascii="Barlow" w:hAnsi="Barlow" w:cstheme="minorHAnsi"/>
                <w:bCs/>
                <w:color w:val="04183B"/>
                <w:sz w:val="20"/>
                <w:szCs w:val="20"/>
              </w:rPr>
              <w:t xml:space="preserve"> No      </w:t>
            </w:r>
          </w:p>
          <w:p w14:paraId="19BE4CB4" w14:textId="683F738E" w:rsidR="00E23946" w:rsidRPr="00093DCB" w:rsidRDefault="00447E59" w:rsidP="006D0097">
            <w:pPr>
              <w:spacing w:line="300" w:lineRule="exact"/>
              <w:ind w:left="708"/>
              <w:jc w:val="both"/>
              <w:rPr>
                <w:rFonts w:ascii="Barlow" w:hAnsi="Barlow" w:cstheme="minorHAnsi"/>
                <w:sz w:val="20"/>
                <w:szCs w:val="20"/>
              </w:rPr>
            </w:pPr>
            <w:r w:rsidRPr="00093DCB">
              <w:rPr>
                <w:rFonts w:ascii="Barlow" w:hAnsi="Barlow" w:cstheme="minorHAnsi"/>
                <w:bCs/>
                <w:color w:val="04183B"/>
                <w:sz w:val="20"/>
                <w:szCs w:val="20"/>
              </w:rPr>
              <w:t>[</w:t>
            </w:r>
            <w:r w:rsidR="0055762E">
              <w:rPr>
                <w:rFonts w:ascii="Barlow" w:hAnsi="Barlow" w:cstheme="minorHAnsi"/>
                <w:bCs/>
                <w:color w:val="04183B"/>
                <w:sz w:val="20"/>
                <w:szCs w:val="20"/>
              </w:rPr>
              <w:t xml:space="preserve"> </w:t>
            </w:r>
            <w:r w:rsidR="00742B37">
              <w:rPr>
                <w:rFonts w:ascii="Barlow" w:hAnsi="Barlow" w:cstheme="minorHAnsi"/>
                <w:bCs/>
                <w:color w:val="04183B"/>
                <w:sz w:val="20"/>
                <w:szCs w:val="20"/>
              </w:rPr>
              <w:t xml:space="preserve">  </w:t>
            </w:r>
            <w:proofErr w:type="gramStart"/>
            <w:r w:rsidR="00742B37">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roofErr w:type="gramEnd"/>
            <w:r w:rsidR="009061AB" w:rsidRPr="00093DCB">
              <w:rPr>
                <w:rFonts w:ascii="Barlow" w:hAnsi="Barlow" w:cstheme="minorHAnsi"/>
                <w:bCs/>
                <w:color w:val="04183B"/>
                <w:sz w:val="20"/>
                <w:szCs w:val="20"/>
              </w:rPr>
              <w:t xml:space="preserve"> Sí. Especificar penalidades</w:t>
            </w:r>
          </w:p>
        </w:tc>
      </w:tr>
      <w:tr w:rsidR="00011D1A" w:rsidRPr="00093DCB" w14:paraId="43A2165A" w14:textId="77777777" w:rsidTr="002D0FED">
        <w:tc>
          <w:tcPr>
            <w:tcW w:w="8494" w:type="dxa"/>
          </w:tcPr>
          <w:p w14:paraId="46546AEC" w14:textId="46FB8462" w:rsidR="009061AB" w:rsidRPr="002D0FED" w:rsidRDefault="008D4A14" w:rsidP="006D0097">
            <w:pPr>
              <w:spacing w:line="300" w:lineRule="exact"/>
              <w:jc w:val="both"/>
              <w:rPr>
                <w:rFonts w:ascii="Barlow" w:hAnsi="Barlow" w:cstheme="minorHAnsi"/>
                <w:bCs/>
                <w:color w:val="04183B"/>
                <w:sz w:val="20"/>
                <w:szCs w:val="20"/>
              </w:rPr>
            </w:pPr>
            <w:r w:rsidRPr="002D0FED">
              <w:rPr>
                <w:rFonts w:ascii="Barlow" w:hAnsi="Barlow" w:cstheme="minorHAnsi"/>
                <w:color w:val="04183B"/>
                <w:sz w:val="20"/>
                <w:szCs w:val="20"/>
              </w:rPr>
              <w:t>22.8.- POR INCUMPLIMIENTO OBLIGACIONES EN MATERIA DE SUBCONTRATACIÓN</w:t>
            </w:r>
            <w:r w:rsidR="00973696" w:rsidRPr="002D0FED">
              <w:rPr>
                <w:rFonts w:ascii="Barlow" w:hAnsi="Barlow" w:cstheme="minorHAnsi"/>
                <w:bCs/>
                <w:color w:val="04183B"/>
                <w:sz w:val="20"/>
                <w:szCs w:val="20"/>
              </w:rPr>
              <w:t>:</w:t>
            </w:r>
          </w:p>
          <w:p w14:paraId="2F96B4C8" w14:textId="52A9C223" w:rsidR="005D37E2" w:rsidRPr="00093DCB" w:rsidRDefault="002D0FED" w:rsidP="002D0FED">
            <w:pPr>
              <w:spacing w:line="300" w:lineRule="exact"/>
              <w:ind w:left="708"/>
              <w:jc w:val="both"/>
              <w:rPr>
                <w:rFonts w:ascii="Barlow" w:hAnsi="Barlow" w:cstheme="minorHAnsi"/>
                <w:sz w:val="20"/>
                <w:szCs w:val="20"/>
              </w:rPr>
            </w:pPr>
            <w:r w:rsidRPr="002D0FED">
              <w:rPr>
                <w:rFonts w:ascii="Barlow" w:hAnsi="Barlow" w:cstheme="minorHAnsi"/>
                <w:bCs/>
                <w:sz w:val="20"/>
                <w:szCs w:val="20"/>
              </w:rPr>
              <w:t xml:space="preserve">[ </w:t>
            </w:r>
            <w:proofErr w:type="gramStart"/>
            <w:r w:rsidRPr="002D0FED">
              <w:rPr>
                <w:rFonts w:ascii="Barlow" w:hAnsi="Barlow" w:cstheme="minorHAnsi"/>
                <w:bCs/>
                <w:sz w:val="20"/>
                <w:szCs w:val="20"/>
              </w:rPr>
              <w:t>X ]</w:t>
            </w:r>
            <w:proofErr w:type="gramEnd"/>
            <w:r w:rsidRPr="002D0FED">
              <w:rPr>
                <w:rFonts w:ascii="Barlow" w:hAnsi="Barlow" w:cstheme="minorHAnsi"/>
                <w:bCs/>
                <w:sz w:val="20"/>
                <w:szCs w:val="20"/>
              </w:rPr>
              <w:t xml:space="preserve"> Sí. En caso de incumplimiento de las condiciones especiales establecidas en el apartado 19.2 anterior, IFEMA podrá imponer una penalidad de hasta un 5% </w:t>
            </w:r>
            <w:r w:rsidR="00CD5C5F" w:rsidRPr="00167B33">
              <w:rPr>
                <w:rFonts w:ascii="Barlow" w:hAnsi="Barlow" w:cstheme="minorHAnsi"/>
                <w:bCs/>
                <w:color w:val="101036"/>
                <w:sz w:val="20"/>
                <w:szCs w:val="20"/>
              </w:rPr>
              <w:t xml:space="preserve">del </w:t>
            </w:r>
            <w:r w:rsidR="00CD5C5F">
              <w:rPr>
                <w:rFonts w:ascii="Barlow" w:hAnsi="Barlow" w:cstheme="minorHAnsi"/>
                <w:bCs/>
                <w:color w:val="101036"/>
                <w:sz w:val="20"/>
                <w:szCs w:val="20"/>
              </w:rPr>
              <w:t>presupuesto base de licitación</w:t>
            </w:r>
            <w:r w:rsidR="00CD5C5F" w:rsidRPr="00167B33">
              <w:rPr>
                <w:rFonts w:ascii="Barlow" w:hAnsi="Barlow" w:cstheme="minorHAnsi"/>
                <w:bCs/>
                <w:color w:val="101036"/>
                <w:sz w:val="20"/>
                <w:szCs w:val="20"/>
              </w:rPr>
              <w:t>.</w:t>
            </w:r>
          </w:p>
        </w:tc>
      </w:tr>
      <w:tr w:rsidR="005D37E2" w:rsidRPr="00093DCB" w14:paraId="7786FC14" w14:textId="77777777" w:rsidTr="002D0FED">
        <w:tc>
          <w:tcPr>
            <w:tcW w:w="8494" w:type="dxa"/>
          </w:tcPr>
          <w:p w14:paraId="3C404F4A" w14:textId="4A918F90" w:rsidR="005D37E2" w:rsidRPr="00093DCB" w:rsidRDefault="005D37E2"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22.9.- </w:t>
            </w:r>
            <w:r w:rsidR="000F00CE" w:rsidRPr="00093DCB">
              <w:rPr>
                <w:rFonts w:ascii="Barlow" w:hAnsi="Barlow" w:cstheme="minorHAnsi"/>
                <w:color w:val="04183B"/>
                <w:sz w:val="20"/>
                <w:szCs w:val="20"/>
              </w:rPr>
              <w:t>Por incumplimiento SLA (niveles de calidad mínima en la ejecución del servicio)</w:t>
            </w:r>
            <w:r w:rsidR="00973696">
              <w:rPr>
                <w:rFonts w:ascii="Barlow" w:hAnsi="Barlow" w:cstheme="minorHAnsi"/>
                <w:color w:val="04183B"/>
                <w:sz w:val="20"/>
                <w:szCs w:val="20"/>
              </w:rPr>
              <w:t>:</w:t>
            </w:r>
          </w:p>
          <w:p w14:paraId="0A2EA67F" w14:textId="5C1AA8ED" w:rsidR="009061AB" w:rsidRPr="00093DCB" w:rsidRDefault="00447E59"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9061AB" w:rsidRPr="00093DCB">
              <w:rPr>
                <w:rFonts w:ascii="Barlow" w:hAnsi="Barlow" w:cstheme="minorHAnsi"/>
                <w:bCs/>
                <w:color w:val="04183B"/>
                <w:sz w:val="20"/>
                <w:szCs w:val="20"/>
              </w:rPr>
              <w:t xml:space="preserve">  No      </w:t>
            </w:r>
          </w:p>
          <w:p w14:paraId="14A9FE5A" w14:textId="77777777" w:rsidR="000F00CE" w:rsidRDefault="009061AB"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7D2BE2"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 xml:space="preserve">[ </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Sí. Especificar penalidades</w:t>
            </w:r>
            <w:r w:rsidRPr="00093DCB">
              <w:rPr>
                <w:rFonts w:ascii="Barlow" w:hAnsi="Barlow" w:cstheme="minorHAnsi"/>
                <w:color w:val="04183B"/>
                <w:sz w:val="20"/>
                <w:szCs w:val="20"/>
              </w:rPr>
              <w:t xml:space="preserve"> </w:t>
            </w:r>
          </w:p>
          <w:p w14:paraId="3AB61D18" w14:textId="47FBC8C1" w:rsidR="00204D74" w:rsidRPr="00093DCB" w:rsidRDefault="00204D74" w:rsidP="006D0097">
            <w:pPr>
              <w:spacing w:line="300" w:lineRule="exact"/>
              <w:jc w:val="both"/>
              <w:rPr>
                <w:rFonts w:ascii="Barlow" w:hAnsi="Barlow" w:cstheme="minorHAnsi"/>
                <w:color w:val="04183B"/>
                <w:sz w:val="20"/>
                <w:szCs w:val="20"/>
              </w:rPr>
            </w:pPr>
          </w:p>
        </w:tc>
      </w:tr>
      <w:tr w:rsidR="000F00CE" w:rsidRPr="00093DCB" w14:paraId="42CA84EB" w14:textId="77777777" w:rsidTr="002D0FED">
        <w:tc>
          <w:tcPr>
            <w:tcW w:w="8494" w:type="dxa"/>
          </w:tcPr>
          <w:p w14:paraId="10818DB8" w14:textId="5274168A" w:rsidR="000F00CE" w:rsidRPr="00093DCB" w:rsidRDefault="000F00CE"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22.10.- OTRAS</w:t>
            </w:r>
            <w:r w:rsidR="00973696">
              <w:rPr>
                <w:rFonts w:ascii="Barlow" w:hAnsi="Barlow" w:cstheme="minorHAnsi"/>
                <w:color w:val="04183B"/>
                <w:sz w:val="20"/>
                <w:szCs w:val="20"/>
              </w:rPr>
              <w:t>:</w:t>
            </w:r>
          </w:p>
          <w:p w14:paraId="55268876" w14:textId="4B6161E8" w:rsidR="009061AB" w:rsidRPr="00093DCB" w:rsidRDefault="00447E59" w:rsidP="006D0097">
            <w:pPr>
              <w:spacing w:line="300" w:lineRule="exact"/>
              <w:ind w:left="708"/>
              <w:jc w:val="both"/>
              <w:rPr>
                <w:rFonts w:ascii="Barlow" w:hAnsi="Barlow" w:cstheme="minorHAnsi"/>
                <w:bCs/>
                <w:color w:val="04183B"/>
                <w:sz w:val="20"/>
                <w:szCs w:val="20"/>
              </w:rPr>
            </w:pPr>
            <w:r w:rsidRPr="00093DCB">
              <w:rPr>
                <w:rFonts w:ascii="Barlow" w:hAnsi="Barlow" w:cstheme="minorHAnsi"/>
                <w:bCs/>
                <w:color w:val="04183B"/>
                <w:sz w:val="20"/>
                <w:szCs w:val="20"/>
              </w:rPr>
              <w:t>[</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9061AB" w:rsidRPr="00093DCB">
              <w:rPr>
                <w:rFonts w:ascii="Barlow" w:hAnsi="Barlow" w:cstheme="minorHAnsi"/>
                <w:bCs/>
                <w:color w:val="04183B"/>
                <w:sz w:val="20"/>
                <w:szCs w:val="20"/>
              </w:rPr>
              <w:t xml:space="preserve"> No      </w:t>
            </w:r>
          </w:p>
          <w:p w14:paraId="424DEEAF" w14:textId="45F97B8A" w:rsidR="009061AB" w:rsidRPr="00093DCB" w:rsidRDefault="009061AB"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7D2BE2" w:rsidRPr="00093DCB">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00447E59"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Sí. Especificar penalidades</w:t>
            </w:r>
          </w:p>
        </w:tc>
      </w:tr>
      <w:tr w:rsidR="002D0FED" w:rsidRPr="00093DCB" w14:paraId="53F7EE94" w14:textId="77777777" w:rsidTr="002D0FED">
        <w:tc>
          <w:tcPr>
            <w:tcW w:w="8494" w:type="dxa"/>
          </w:tcPr>
          <w:p w14:paraId="0DE2E1AA" w14:textId="10D8A5B6" w:rsidR="002D0FED" w:rsidRPr="00093DCB" w:rsidRDefault="002D0FED" w:rsidP="002D0FED">
            <w:pPr>
              <w:spacing w:line="300" w:lineRule="exact"/>
              <w:jc w:val="both"/>
              <w:rPr>
                <w:rFonts w:ascii="Barlow" w:hAnsi="Barlow" w:cstheme="minorHAnsi"/>
                <w:color w:val="04183B"/>
                <w:sz w:val="20"/>
                <w:szCs w:val="20"/>
              </w:rPr>
            </w:pPr>
            <w:r w:rsidRPr="002B207D">
              <w:rPr>
                <w:rFonts w:ascii="Barlow" w:hAnsi="Barlow" w:cstheme="minorHAnsi"/>
                <w:sz w:val="20"/>
                <w:szCs w:val="20"/>
              </w:rPr>
              <w:t>22.11.- LÍMITE MÁXIMO DEL IMPORTE DE PENALIDADES: El límite máximo asciende al 15% del presupuesto máximo de licitación.</w:t>
            </w:r>
          </w:p>
        </w:tc>
      </w:tr>
      <w:tr w:rsidR="002D0FED" w:rsidRPr="00093DCB" w14:paraId="47C1DA88" w14:textId="77777777" w:rsidTr="002D0FED">
        <w:tc>
          <w:tcPr>
            <w:tcW w:w="8494" w:type="dxa"/>
          </w:tcPr>
          <w:p w14:paraId="2DC9038F" w14:textId="77777777" w:rsidR="002D0FED" w:rsidRPr="002B207D" w:rsidRDefault="002D0FED" w:rsidP="002D0FED">
            <w:pPr>
              <w:spacing w:line="300" w:lineRule="exact"/>
              <w:jc w:val="both"/>
              <w:rPr>
                <w:rFonts w:ascii="Barlow" w:hAnsi="Barlow" w:cstheme="minorHAnsi"/>
                <w:sz w:val="20"/>
                <w:szCs w:val="20"/>
              </w:rPr>
            </w:pPr>
            <w:r w:rsidRPr="002B207D">
              <w:rPr>
                <w:rFonts w:ascii="Barlow" w:hAnsi="Barlow" w:cstheme="minorHAnsi"/>
                <w:sz w:val="20"/>
                <w:szCs w:val="20"/>
              </w:rPr>
              <w:t xml:space="preserve">22.12.- PLAZO MÁXIMO PARA EL PAGO A IFEMA DEL IMPORTE DE LAS PENALIDADES IMPUESTAS: </w:t>
            </w:r>
          </w:p>
          <w:p w14:paraId="1DB8B29C" w14:textId="77777777" w:rsidR="002D0FED" w:rsidRDefault="002D0FED" w:rsidP="002D0FED">
            <w:pPr>
              <w:spacing w:line="300" w:lineRule="exact"/>
              <w:jc w:val="both"/>
              <w:rPr>
                <w:rFonts w:ascii="Barlow" w:hAnsi="Barlow" w:cstheme="minorHAnsi"/>
                <w:sz w:val="20"/>
                <w:szCs w:val="20"/>
              </w:rPr>
            </w:pPr>
            <w:r w:rsidRPr="002B207D">
              <w:rPr>
                <w:rFonts w:ascii="Barlow" w:hAnsi="Barlow" w:cstheme="minorHAnsi"/>
                <w:sz w:val="20"/>
                <w:szCs w:val="20"/>
              </w:rPr>
              <w:t>Las penalidades deberán abonarse en el plazo máximo de 60 días naturales desde su comunicación por parte de IFEMA.</w:t>
            </w:r>
          </w:p>
          <w:p w14:paraId="3621BFA5" w14:textId="139A3F8C" w:rsidR="00DA7E79" w:rsidRPr="00093DCB" w:rsidRDefault="00DA7E79" w:rsidP="002D0FED">
            <w:pPr>
              <w:spacing w:line="300" w:lineRule="exact"/>
              <w:jc w:val="both"/>
              <w:rPr>
                <w:rFonts w:ascii="Barlow" w:hAnsi="Barlow" w:cstheme="minorHAnsi"/>
                <w:color w:val="04183B"/>
                <w:sz w:val="20"/>
                <w:szCs w:val="20"/>
              </w:rPr>
            </w:pPr>
          </w:p>
        </w:tc>
      </w:tr>
    </w:tbl>
    <w:p w14:paraId="72E97915" w14:textId="77777777" w:rsidR="0025568A" w:rsidRPr="00093DCB"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31393111" w14:textId="77777777" w:rsidTr="002D0FED">
        <w:tc>
          <w:tcPr>
            <w:tcW w:w="8494" w:type="dxa"/>
          </w:tcPr>
          <w:p w14:paraId="01D70721" w14:textId="77777777" w:rsidR="0025568A" w:rsidRPr="00093DCB" w:rsidRDefault="0025568A"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lastRenderedPageBreak/>
              <w:t xml:space="preserve">23.- </w:t>
            </w:r>
            <w:r w:rsidR="002209EB" w:rsidRPr="00093DCB">
              <w:rPr>
                <w:rFonts w:ascii="Barlow" w:hAnsi="Barlow" w:cstheme="minorHAnsi"/>
                <w:b/>
                <w:color w:val="04183B"/>
                <w:sz w:val="20"/>
                <w:szCs w:val="20"/>
              </w:rPr>
              <w:t xml:space="preserve">CAUSAS DE RESOLUCIÓN CONTRACTUAL </w:t>
            </w:r>
            <w:r w:rsidR="00165CE1" w:rsidRPr="00093DCB">
              <w:rPr>
                <w:rFonts w:ascii="Barlow" w:hAnsi="Barlow" w:cstheme="minorHAnsi"/>
                <w:color w:val="04183B"/>
                <w:sz w:val="20"/>
                <w:szCs w:val="20"/>
              </w:rPr>
              <w:t>(Cláusula 44</w:t>
            </w:r>
            <w:r w:rsidR="002209EB" w:rsidRPr="00093DCB">
              <w:rPr>
                <w:rFonts w:ascii="Barlow" w:hAnsi="Barlow" w:cstheme="minorHAnsi"/>
                <w:color w:val="04183B"/>
                <w:sz w:val="20"/>
                <w:szCs w:val="20"/>
              </w:rPr>
              <w:t>)</w:t>
            </w:r>
          </w:p>
        </w:tc>
      </w:tr>
      <w:tr w:rsidR="00101BAA" w:rsidRPr="00093DCB" w14:paraId="1E121FD9" w14:textId="77777777" w:rsidTr="002D0FED">
        <w:tc>
          <w:tcPr>
            <w:tcW w:w="8494" w:type="dxa"/>
          </w:tcPr>
          <w:p w14:paraId="7A1C15DE" w14:textId="77777777" w:rsidR="0020554D" w:rsidRPr="00093DCB" w:rsidRDefault="00AF67A4" w:rsidP="00973696">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23.1.- </w:t>
            </w:r>
            <w:r w:rsidR="0020554D" w:rsidRPr="00093DCB">
              <w:rPr>
                <w:rFonts w:ascii="Barlow" w:hAnsi="Barlow" w:cstheme="minorHAnsi"/>
                <w:color w:val="04183B"/>
                <w:sz w:val="20"/>
                <w:szCs w:val="20"/>
              </w:rPr>
              <w:t xml:space="preserve">Las recogidas </w:t>
            </w:r>
            <w:r w:rsidR="00875265" w:rsidRPr="00093DCB">
              <w:rPr>
                <w:rFonts w:ascii="Barlow" w:hAnsi="Barlow" w:cstheme="minorHAnsi"/>
                <w:color w:val="04183B"/>
                <w:sz w:val="20"/>
                <w:szCs w:val="20"/>
              </w:rPr>
              <w:t xml:space="preserve">en </w:t>
            </w:r>
            <w:r w:rsidR="0020554D" w:rsidRPr="00093DCB">
              <w:rPr>
                <w:rFonts w:ascii="Barlow" w:hAnsi="Barlow" w:cstheme="minorHAnsi"/>
                <w:color w:val="04183B"/>
                <w:sz w:val="20"/>
                <w:szCs w:val="20"/>
              </w:rPr>
              <w:t xml:space="preserve">la cláusula 44 del </w:t>
            </w:r>
            <w:r w:rsidR="009225D6" w:rsidRPr="00093DCB">
              <w:rPr>
                <w:rFonts w:ascii="Barlow" w:hAnsi="Barlow" w:cstheme="minorHAnsi"/>
                <w:bCs/>
                <w:color w:val="04183B"/>
                <w:sz w:val="20"/>
                <w:szCs w:val="20"/>
              </w:rPr>
              <w:t>Pliego de Cláusulas Administrativas Particulares</w:t>
            </w:r>
            <w:r w:rsidR="0020554D" w:rsidRPr="00093DCB">
              <w:rPr>
                <w:rFonts w:ascii="Barlow" w:hAnsi="Barlow" w:cstheme="minorHAnsi"/>
                <w:color w:val="04183B"/>
                <w:sz w:val="20"/>
                <w:szCs w:val="20"/>
              </w:rPr>
              <w:t>.</w:t>
            </w:r>
          </w:p>
          <w:p w14:paraId="227FDB70" w14:textId="77777777" w:rsidR="0025568A" w:rsidRPr="00093DCB" w:rsidRDefault="0020554D" w:rsidP="00973696">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Se aplicarán también las del artículo 313 de la Ley de Contratos del Sector Público en cuanto no contradigan o difieran </w:t>
            </w:r>
            <w:r w:rsidR="008C43ED" w:rsidRPr="00093DCB">
              <w:rPr>
                <w:rFonts w:ascii="Barlow" w:hAnsi="Barlow" w:cstheme="minorHAnsi"/>
                <w:color w:val="04183B"/>
                <w:sz w:val="20"/>
                <w:szCs w:val="20"/>
              </w:rPr>
              <w:t>de l</w:t>
            </w:r>
            <w:r w:rsidRPr="00093DCB">
              <w:rPr>
                <w:rFonts w:ascii="Barlow" w:hAnsi="Barlow" w:cstheme="minorHAnsi"/>
                <w:color w:val="04183B"/>
                <w:sz w:val="20"/>
                <w:szCs w:val="20"/>
              </w:rPr>
              <w:t xml:space="preserve">as del </w:t>
            </w:r>
            <w:r w:rsidR="009225D6" w:rsidRPr="00093DCB">
              <w:rPr>
                <w:rFonts w:ascii="Barlow" w:hAnsi="Barlow" w:cstheme="minorHAnsi"/>
                <w:bCs/>
                <w:color w:val="04183B"/>
                <w:sz w:val="20"/>
                <w:szCs w:val="20"/>
              </w:rPr>
              <w:t>Pliego de Cláusulas Administrativas Particulares</w:t>
            </w:r>
            <w:r w:rsidR="008C43ED" w:rsidRPr="00093DCB">
              <w:rPr>
                <w:rFonts w:ascii="Barlow" w:hAnsi="Barlow" w:cstheme="minorHAnsi"/>
                <w:color w:val="04183B"/>
                <w:sz w:val="20"/>
                <w:szCs w:val="20"/>
              </w:rPr>
              <w:t>.</w:t>
            </w:r>
          </w:p>
        </w:tc>
      </w:tr>
      <w:tr w:rsidR="00101BAA" w:rsidRPr="00093DCB" w14:paraId="4E7D7CAC" w14:textId="77777777" w:rsidTr="002D0FED">
        <w:tc>
          <w:tcPr>
            <w:tcW w:w="8494" w:type="dxa"/>
          </w:tcPr>
          <w:p w14:paraId="385C783D" w14:textId="77777777" w:rsidR="00AF67A4" w:rsidRPr="00093DCB" w:rsidRDefault="00AF67A4" w:rsidP="006D0097">
            <w:pPr>
              <w:spacing w:line="300" w:lineRule="exact"/>
              <w:jc w:val="both"/>
              <w:rPr>
                <w:rFonts w:ascii="Barlow" w:hAnsi="Barlow" w:cstheme="minorHAnsi"/>
                <w:b/>
                <w:color w:val="04183B"/>
                <w:sz w:val="20"/>
                <w:szCs w:val="20"/>
              </w:rPr>
            </w:pPr>
            <w:r w:rsidRPr="00093DCB">
              <w:rPr>
                <w:rFonts w:ascii="Barlow" w:hAnsi="Barlow" w:cstheme="minorHAnsi"/>
                <w:color w:val="04183B"/>
                <w:sz w:val="20"/>
                <w:szCs w:val="20"/>
              </w:rPr>
              <w:t xml:space="preserve">23.2.- EL </w:t>
            </w:r>
            <w:r w:rsidRPr="00093DCB">
              <w:rPr>
                <w:rFonts w:ascii="Barlow" w:hAnsi="Barlow" w:cstheme="minorHAnsi"/>
                <w:bCs/>
                <w:color w:val="04183B"/>
                <w:sz w:val="20"/>
                <w:szCs w:val="20"/>
              </w:rPr>
              <w:t>INCUMPLIMIENTO DE LAS OBLIGACIONES CONTRACTUALES ESENCIALES que se señalan en el Apartado 19.1</w:t>
            </w:r>
            <w:r w:rsidRPr="00093DCB">
              <w:rPr>
                <w:rFonts w:ascii="Barlow" w:hAnsi="Barlow" w:cstheme="minorHAnsi"/>
                <w:color w:val="04183B"/>
                <w:sz w:val="20"/>
                <w:szCs w:val="20"/>
              </w:rPr>
              <w:t xml:space="preserve"> de</w:t>
            </w:r>
            <w:r w:rsidR="00165CE1" w:rsidRPr="00093DCB">
              <w:rPr>
                <w:rFonts w:ascii="Barlow" w:hAnsi="Barlow" w:cstheme="minorHAnsi"/>
                <w:color w:val="04183B"/>
                <w:sz w:val="20"/>
                <w:szCs w:val="20"/>
              </w:rPr>
              <w:t xml:space="preserve"> este Cuadro de Características y las previstas en las Instrucciones Internas de Contratación.</w:t>
            </w:r>
          </w:p>
        </w:tc>
      </w:tr>
      <w:tr w:rsidR="00101BAA" w:rsidRPr="00093DCB" w14:paraId="7F3583D3" w14:textId="77777777" w:rsidTr="002D0FED">
        <w:tc>
          <w:tcPr>
            <w:tcW w:w="8494" w:type="dxa"/>
          </w:tcPr>
          <w:p w14:paraId="3F24BB62" w14:textId="77777777" w:rsidR="00AF67A4" w:rsidRPr="00093DCB" w:rsidRDefault="00AF67A4" w:rsidP="006D0097">
            <w:pPr>
              <w:spacing w:line="300" w:lineRule="exact"/>
              <w:jc w:val="both"/>
              <w:rPr>
                <w:rFonts w:ascii="Barlow" w:hAnsi="Barlow" w:cstheme="minorHAnsi"/>
                <w:b/>
                <w:color w:val="04183B"/>
                <w:sz w:val="20"/>
                <w:szCs w:val="20"/>
              </w:rPr>
            </w:pPr>
            <w:r w:rsidRPr="00093DCB">
              <w:rPr>
                <w:rFonts w:ascii="Barlow" w:hAnsi="Barlow" w:cstheme="minorHAnsi"/>
                <w:bCs/>
                <w:color w:val="04183B"/>
                <w:sz w:val="20"/>
                <w:szCs w:val="20"/>
              </w:rPr>
              <w:t xml:space="preserve">23.3.- </w:t>
            </w:r>
            <w:r w:rsidR="004E35B7" w:rsidRPr="00093DCB">
              <w:rPr>
                <w:rFonts w:ascii="Barlow" w:hAnsi="Barlow" w:cstheme="minorHAnsi"/>
                <w:color w:val="04183B"/>
                <w:sz w:val="20"/>
                <w:szCs w:val="20"/>
              </w:rPr>
              <w:t>LAS RECOGIDAS EN EL ARTÍCULO 211 DE LA LCSP</w:t>
            </w:r>
            <w:r w:rsidR="008C43ED" w:rsidRPr="00093DCB">
              <w:rPr>
                <w:rFonts w:ascii="Barlow" w:hAnsi="Barlow" w:cstheme="minorHAnsi"/>
                <w:color w:val="04183B"/>
                <w:sz w:val="20"/>
                <w:szCs w:val="20"/>
              </w:rPr>
              <w:t xml:space="preserve">: en cuanto no contradigan o difieran de las del </w:t>
            </w:r>
            <w:r w:rsidR="009225D6" w:rsidRPr="00093DCB">
              <w:rPr>
                <w:rFonts w:ascii="Barlow" w:hAnsi="Barlow" w:cstheme="minorHAnsi"/>
                <w:bCs/>
                <w:color w:val="04183B"/>
                <w:sz w:val="20"/>
                <w:szCs w:val="20"/>
              </w:rPr>
              <w:t>Pliego de Cláusulas Administrativas Particulares</w:t>
            </w:r>
            <w:r w:rsidR="008C43ED" w:rsidRPr="00093DCB">
              <w:rPr>
                <w:rFonts w:ascii="Barlow" w:hAnsi="Barlow" w:cstheme="minorHAnsi"/>
                <w:color w:val="04183B"/>
                <w:sz w:val="20"/>
                <w:szCs w:val="20"/>
              </w:rPr>
              <w:t>.</w:t>
            </w:r>
          </w:p>
        </w:tc>
      </w:tr>
      <w:tr w:rsidR="00AF67A4" w:rsidRPr="00093DCB" w14:paraId="1EC93C5F" w14:textId="77777777" w:rsidTr="002D0FED">
        <w:tc>
          <w:tcPr>
            <w:tcW w:w="8494" w:type="dxa"/>
          </w:tcPr>
          <w:p w14:paraId="430F4511" w14:textId="77777777" w:rsidR="00AF67A4" w:rsidRPr="00093DCB" w:rsidRDefault="004E35B7"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23.4.- OTRAS</w:t>
            </w:r>
          </w:p>
          <w:p w14:paraId="3BD96A21" w14:textId="0A82D6B8" w:rsidR="00AF67A4" w:rsidRPr="00246749" w:rsidRDefault="002D0FED" w:rsidP="00246749">
            <w:pPr>
              <w:pStyle w:val="Prrafodelista"/>
              <w:numPr>
                <w:ilvl w:val="0"/>
                <w:numId w:val="16"/>
              </w:numPr>
              <w:spacing w:line="300" w:lineRule="exact"/>
              <w:jc w:val="both"/>
              <w:rPr>
                <w:rFonts w:ascii="Barlow" w:hAnsi="Barlow" w:cstheme="minorHAnsi"/>
                <w:color w:val="101036"/>
                <w:sz w:val="20"/>
                <w:szCs w:val="20"/>
              </w:rPr>
            </w:pPr>
            <w:r>
              <w:rPr>
                <w:rFonts w:ascii="Barlow" w:hAnsi="Barlow" w:cstheme="minorHAnsi"/>
                <w:color w:val="101036"/>
                <w:sz w:val="20"/>
                <w:szCs w:val="20"/>
              </w:rPr>
              <w:t>IFEMA podrá resolver el contrato, c</w:t>
            </w:r>
            <w:r w:rsidRPr="00EE6A07">
              <w:rPr>
                <w:rFonts w:ascii="Barlow" w:hAnsi="Barlow" w:cstheme="minorHAnsi"/>
                <w:color w:val="101036"/>
                <w:sz w:val="20"/>
                <w:szCs w:val="20"/>
              </w:rPr>
              <w:t xml:space="preserve">uando el retraso en la entrega de los Informes supere los </w:t>
            </w:r>
            <w:r>
              <w:rPr>
                <w:rFonts w:ascii="Barlow" w:hAnsi="Barlow" w:cstheme="minorHAnsi"/>
                <w:color w:val="101036"/>
                <w:sz w:val="20"/>
                <w:szCs w:val="20"/>
              </w:rPr>
              <w:t xml:space="preserve">30 </w:t>
            </w:r>
            <w:r w:rsidRPr="00EE6A07">
              <w:rPr>
                <w:rFonts w:ascii="Barlow" w:hAnsi="Barlow" w:cstheme="minorHAnsi"/>
                <w:color w:val="101036"/>
                <w:sz w:val="20"/>
                <w:szCs w:val="20"/>
              </w:rPr>
              <w:t>días</w:t>
            </w:r>
            <w:r>
              <w:rPr>
                <w:rFonts w:ascii="Barlow" w:hAnsi="Barlow" w:cstheme="minorHAnsi"/>
                <w:color w:val="101036"/>
                <w:sz w:val="20"/>
                <w:szCs w:val="20"/>
              </w:rPr>
              <w:t xml:space="preserve"> laborales</w:t>
            </w:r>
            <w:r w:rsidRPr="00EE6A07">
              <w:rPr>
                <w:rFonts w:ascii="Barlow" w:hAnsi="Barlow" w:cstheme="minorHAnsi"/>
                <w:color w:val="101036"/>
                <w:sz w:val="20"/>
                <w:szCs w:val="20"/>
              </w:rPr>
              <w:t xml:space="preserve"> por causa imputable al ADJUDICATARIO</w:t>
            </w:r>
            <w:r>
              <w:rPr>
                <w:rFonts w:ascii="Barlow" w:hAnsi="Barlow" w:cstheme="minorHAnsi"/>
                <w:color w:val="101036"/>
                <w:sz w:val="20"/>
                <w:szCs w:val="20"/>
              </w:rPr>
              <w:t>.  S</w:t>
            </w:r>
            <w:r w:rsidRPr="00676B5B">
              <w:rPr>
                <w:rFonts w:ascii="Barlow" w:hAnsi="Barlow" w:cstheme="minorHAnsi"/>
                <w:color w:val="101036"/>
                <w:sz w:val="20"/>
                <w:szCs w:val="20"/>
              </w:rPr>
              <w:t>e podrá superar, a criterio y autorización previa de IFEMA.</w:t>
            </w:r>
          </w:p>
        </w:tc>
      </w:tr>
      <w:tr w:rsidR="00101BAA" w:rsidRPr="00093DCB" w14:paraId="4A30617F" w14:textId="77777777" w:rsidTr="002D0FED">
        <w:tc>
          <w:tcPr>
            <w:tcW w:w="8494" w:type="dxa"/>
          </w:tcPr>
          <w:p w14:paraId="776DCBCD" w14:textId="77777777" w:rsidR="0025568A" w:rsidRPr="00093DCB" w:rsidRDefault="0025568A"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24.- </w:t>
            </w:r>
            <w:r w:rsidR="004E35B7" w:rsidRPr="00093DCB">
              <w:rPr>
                <w:rFonts w:ascii="Barlow" w:hAnsi="Barlow" w:cstheme="minorHAnsi"/>
                <w:b/>
                <w:color w:val="04183B"/>
                <w:sz w:val="20"/>
                <w:szCs w:val="20"/>
              </w:rPr>
              <w:t xml:space="preserve">RECEPCIÓN </w:t>
            </w:r>
            <w:r w:rsidR="004E35B7" w:rsidRPr="00093DCB">
              <w:rPr>
                <w:rFonts w:ascii="Barlow" w:hAnsi="Barlow" w:cstheme="minorHAnsi"/>
                <w:color w:val="04183B"/>
                <w:sz w:val="20"/>
                <w:szCs w:val="20"/>
              </w:rPr>
              <w:t>(Cláusula 4</w:t>
            </w:r>
            <w:r w:rsidR="00165CE1" w:rsidRPr="00093DCB">
              <w:rPr>
                <w:rFonts w:ascii="Barlow" w:hAnsi="Barlow" w:cstheme="minorHAnsi"/>
                <w:color w:val="04183B"/>
                <w:sz w:val="20"/>
                <w:szCs w:val="20"/>
              </w:rPr>
              <w:t>1</w:t>
            </w:r>
            <w:r w:rsidR="004E35B7" w:rsidRPr="00093DCB">
              <w:rPr>
                <w:rFonts w:ascii="Barlow" w:hAnsi="Barlow" w:cstheme="minorHAnsi"/>
                <w:color w:val="04183B"/>
                <w:sz w:val="20"/>
                <w:szCs w:val="20"/>
              </w:rPr>
              <w:t>)</w:t>
            </w:r>
            <w:r w:rsidR="005C6F5D" w:rsidRPr="00093DCB">
              <w:rPr>
                <w:rFonts w:ascii="Barlow" w:hAnsi="Barlow" w:cstheme="minorHAnsi"/>
                <w:color w:val="04183B"/>
                <w:sz w:val="20"/>
                <w:szCs w:val="20"/>
              </w:rPr>
              <w:t xml:space="preserve"> </w:t>
            </w:r>
          </w:p>
        </w:tc>
      </w:tr>
      <w:tr w:rsidR="0025568A" w:rsidRPr="00093DCB" w14:paraId="113F41F3" w14:textId="77777777" w:rsidTr="002D0FED">
        <w:tc>
          <w:tcPr>
            <w:tcW w:w="8494" w:type="dxa"/>
          </w:tcPr>
          <w:p w14:paraId="3D191FE0" w14:textId="77777777" w:rsidR="00DE71E3" w:rsidRPr="00093DCB" w:rsidRDefault="00DE71E3" w:rsidP="006D0097">
            <w:pPr>
              <w:spacing w:line="300" w:lineRule="exact"/>
              <w:jc w:val="both"/>
              <w:rPr>
                <w:rFonts w:ascii="Barlow" w:hAnsi="Barlow" w:cstheme="minorHAnsi"/>
                <w:bCs/>
                <w:color w:val="04183B"/>
                <w:sz w:val="20"/>
                <w:szCs w:val="20"/>
              </w:rPr>
            </w:pPr>
            <w:r w:rsidRPr="00093DCB">
              <w:rPr>
                <w:rFonts w:ascii="Barlow" w:hAnsi="Barlow" w:cstheme="minorHAnsi"/>
                <w:bCs/>
                <w:color w:val="04183B"/>
                <w:sz w:val="20"/>
                <w:szCs w:val="20"/>
              </w:rPr>
              <w:t>PLAZO</w:t>
            </w:r>
          </w:p>
          <w:p w14:paraId="07E8ACF2" w14:textId="48271B5C" w:rsidR="00267C32" w:rsidRPr="00093DCB" w:rsidRDefault="00267C32"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 xml:space="preserve">NO </w:t>
            </w:r>
          </w:p>
          <w:p w14:paraId="043F67DB" w14:textId="10743EB7" w:rsidR="004E35B7" w:rsidRPr="00093DCB" w:rsidRDefault="00267C32"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SÍ</w:t>
            </w:r>
            <w:r w:rsidR="007D2BE2" w:rsidRPr="00093DCB">
              <w:rPr>
                <w:rFonts w:ascii="Barlow" w:hAnsi="Barlow" w:cstheme="minorHAnsi"/>
                <w:color w:val="04183B"/>
                <w:sz w:val="20"/>
                <w:szCs w:val="20"/>
              </w:rPr>
              <w:t xml:space="preserve">. </w:t>
            </w:r>
            <w:r w:rsidRPr="00093DCB">
              <w:rPr>
                <w:rFonts w:ascii="Barlow" w:hAnsi="Barlow" w:cstheme="minorHAnsi"/>
                <w:color w:val="04183B"/>
                <w:sz w:val="20"/>
                <w:szCs w:val="20"/>
              </w:rPr>
              <w:t>D</w:t>
            </w:r>
            <w:r w:rsidR="004E35B7" w:rsidRPr="00093DCB">
              <w:rPr>
                <w:rFonts w:ascii="Barlow" w:hAnsi="Barlow" w:cstheme="minorHAnsi"/>
                <w:color w:val="04183B"/>
                <w:sz w:val="20"/>
                <w:szCs w:val="20"/>
              </w:rPr>
              <w:t xml:space="preserve">adas las características de la licitación que </w:t>
            </w:r>
            <w:r w:rsidR="007D2BE2" w:rsidRPr="00093DCB">
              <w:rPr>
                <w:rFonts w:ascii="Barlow" w:hAnsi="Barlow" w:cstheme="minorHAnsi"/>
                <w:color w:val="04183B"/>
                <w:sz w:val="20"/>
                <w:szCs w:val="20"/>
              </w:rPr>
              <w:t>se propone</w:t>
            </w:r>
            <w:r w:rsidR="004E35B7" w:rsidRPr="00093DCB">
              <w:rPr>
                <w:rFonts w:ascii="Barlow" w:hAnsi="Barlow" w:cstheme="minorHAnsi"/>
                <w:color w:val="04183B"/>
                <w:sz w:val="20"/>
                <w:szCs w:val="20"/>
              </w:rPr>
              <w:t xml:space="preserve"> establece para este contrato un plazo máximo para la celebración de </w:t>
            </w:r>
            <w:r w:rsidR="007D2BE2" w:rsidRPr="00093DCB">
              <w:rPr>
                <w:rFonts w:ascii="Barlow" w:hAnsi="Barlow" w:cstheme="minorHAnsi"/>
                <w:color w:val="04183B"/>
                <w:sz w:val="20"/>
                <w:szCs w:val="20"/>
              </w:rPr>
              <w:t>la recepción</w:t>
            </w:r>
            <w:r w:rsidR="004E35B7" w:rsidRPr="00093DCB">
              <w:rPr>
                <w:rFonts w:ascii="Barlow" w:hAnsi="Barlow" w:cstheme="minorHAnsi"/>
                <w:color w:val="04183B"/>
                <w:sz w:val="20"/>
                <w:szCs w:val="20"/>
              </w:rPr>
              <w:t xml:space="preserve"> o conformidad de____ días naturales a partir de la fecha de entrega o realización del objeto del contrato.</w:t>
            </w:r>
          </w:p>
          <w:p w14:paraId="0F7FE8EB" w14:textId="77777777" w:rsidR="00165848" w:rsidRPr="00093DCB" w:rsidRDefault="00165848" w:rsidP="006D0097">
            <w:pPr>
              <w:spacing w:line="300" w:lineRule="exact"/>
              <w:jc w:val="both"/>
              <w:rPr>
                <w:rFonts w:ascii="Barlow" w:hAnsi="Barlow" w:cstheme="minorHAnsi"/>
                <w:color w:val="04183B"/>
                <w:sz w:val="20"/>
                <w:szCs w:val="20"/>
              </w:rPr>
            </w:pPr>
          </w:p>
          <w:p w14:paraId="3917473A" w14:textId="77777777" w:rsidR="00165848" w:rsidRPr="00093DCB" w:rsidRDefault="00165848"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ACTO FORMAL Y POSITIVO DE RECEPCIÓN O CONFORMIDAD</w:t>
            </w:r>
          </w:p>
          <w:p w14:paraId="4D145D54" w14:textId="6F51F82E" w:rsidR="00165848" w:rsidRPr="00093DCB" w:rsidRDefault="00267C32"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00165848" w:rsidRPr="00093DCB">
              <w:rPr>
                <w:rFonts w:ascii="Barlow" w:hAnsi="Barlow" w:cstheme="minorHAnsi"/>
                <w:color w:val="04183B"/>
                <w:sz w:val="20"/>
                <w:szCs w:val="20"/>
              </w:rPr>
              <w:t xml:space="preserve">NO </w:t>
            </w:r>
          </w:p>
          <w:p w14:paraId="214D3084" w14:textId="53EA05E7" w:rsidR="0025568A" w:rsidRPr="00093DCB" w:rsidRDefault="00267C32" w:rsidP="006D0097">
            <w:pPr>
              <w:spacing w:line="300" w:lineRule="exact"/>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 xml:space="preserve">SÍ. </w:t>
            </w:r>
            <w:r w:rsidR="00165848" w:rsidRPr="00093DCB">
              <w:rPr>
                <w:rFonts w:ascii="Barlow" w:hAnsi="Barlow" w:cstheme="minorHAnsi"/>
                <w:color w:val="04183B"/>
                <w:sz w:val="20"/>
                <w:szCs w:val="20"/>
              </w:rPr>
              <w:t>Especificar procedimiento y forma:</w:t>
            </w:r>
          </w:p>
          <w:p w14:paraId="3C3EF53A" w14:textId="77777777" w:rsidR="00267C32" w:rsidRPr="00093DCB" w:rsidRDefault="00267C32" w:rsidP="006D0097">
            <w:pPr>
              <w:spacing w:line="300" w:lineRule="exact"/>
              <w:jc w:val="both"/>
              <w:rPr>
                <w:rFonts w:ascii="Barlow" w:hAnsi="Barlow" w:cstheme="minorHAnsi"/>
                <w:color w:val="04183B"/>
                <w:sz w:val="20"/>
                <w:szCs w:val="20"/>
              </w:rPr>
            </w:pPr>
          </w:p>
          <w:p w14:paraId="56527A73" w14:textId="77777777" w:rsidR="00267C32" w:rsidRPr="00093DCB" w:rsidRDefault="00267C32" w:rsidP="006D0097">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PREVISIÓN DE RECEPCIONES PARCIALES</w:t>
            </w:r>
          </w:p>
          <w:p w14:paraId="35307973" w14:textId="69AF3596" w:rsidR="00267C32" w:rsidRPr="00093DCB" w:rsidRDefault="00267C32"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No procede</w:t>
            </w:r>
          </w:p>
          <w:p w14:paraId="3FADFFE8" w14:textId="0FAB8B7E" w:rsidR="00267C32" w:rsidRPr="00093DCB" w:rsidRDefault="00267C32" w:rsidP="005660AD">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Se establecen las siguientes:</w:t>
            </w:r>
          </w:p>
        </w:tc>
      </w:tr>
    </w:tbl>
    <w:p w14:paraId="42D1B283" w14:textId="77777777" w:rsidR="0025568A" w:rsidRPr="00093DCB" w:rsidRDefault="0025568A" w:rsidP="000011DD">
      <w:pPr>
        <w:spacing w:after="120"/>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5C1E2B6F" w14:textId="77777777" w:rsidTr="003C3CB1">
        <w:tc>
          <w:tcPr>
            <w:tcW w:w="8644" w:type="dxa"/>
          </w:tcPr>
          <w:p w14:paraId="01BA1E04" w14:textId="77777777" w:rsidR="0025568A" w:rsidRPr="00093DCB" w:rsidRDefault="0025568A" w:rsidP="00165CE1">
            <w:pPr>
              <w:spacing w:line="300" w:lineRule="exact"/>
              <w:rPr>
                <w:rFonts w:ascii="Barlow" w:hAnsi="Barlow" w:cstheme="minorHAnsi"/>
                <w:b/>
                <w:color w:val="04183B"/>
                <w:sz w:val="20"/>
                <w:szCs w:val="20"/>
              </w:rPr>
            </w:pPr>
            <w:r w:rsidRPr="00093DCB">
              <w:rPr>
                <w:rFonts w:ascii="Barlow" w:hAnsi="Barlow" w:cstheme="minorHAnsi"/>
                <w:b/>
                <w:color w:val="04183B"/>
                <w:sz w:val="20"/>
                <w:szCs w:val="20"/>
              </w:rPr>
              <w:t xml:space="preserve">25.- </w:t>
            </w:r>
            <w:r w:rsidR="00DE71E3" w:rsidRPr="00093DCB">
              <w:rPr>
                <w:rFonts w:ascii="Barlow" w:hAnsi="Barlow" w:cstheme="minorHAnsi"/>
                <w:b/>
                <w:color w:val="04183B"/>
                <w:sz w:val="20"/>
                <w:szCs w:val="20"/>
              </w:rPr>
              <w:t xml:space="preserve">PLAZO DE GARANTÍA </w:t>
            </w:r>
            <w:r w:rsidR="00DE71E3" w:rsidRPr="00093DCB">
              <w:rPr>
                <w:rFonts w:ascii="Barlow" w:hAnsi="Barlow" w:cstheme="minorHAnsi"/>
                <w:color w:val="04183B"/>
                <w:sz w:val="20"/>
                <w:szCs w:val="20"/>
              </w:rPr>
              <w:t>(Cláusula 4</w:t>
            </w:r>
            <w:r w:rsidR="00165CE1" w:rsidRPr="00093DCB">
              <w:rPr>
                <w:rFonts w:ascii="Barlow" w:hAnsi="Barlow" w:cstheme="minorHAnsi"/>
                <w:color w:val="04183B"/>
                <w:sz w:val="20"/>
                <w:szCs w:val="20"/>
              </w:rPr>
              <w:t>2</w:t>
            </w:r>
            <w:r w:rsidR="00DE71E3" w:rsidRPr="00093DCB">
              <w:rPr>
                <w:rFonts w:ascii="Barlow" w:hAnsi="Barlow" w:cstheme="minorHAnsi"/>
                <w:color w:val="04183B"/>
                <w:sz w:val="20"/>
                <w:szCs w:val="20"/>
              </w:rPr>
              <w:t>)</w:t>
            </w:r>
          </w:p>
        </w:tc>
      </w:tr>
      <w:tr w:rsidR="0025568A" w:rsidRPr="00093DCB" w14:paraId="47D68089" w14:textId="77777777" w:rsidTr="003C3CB1">
        <w:tc>
          <w:tcPr>
            <w:tcW w:w="8644" w:type="dxa"/>
          </w:tcPr>
          <w:p w14:paraId="0C753312" w14:textId="55DDBFF0" w:rsidR="00DE71E3" w:rsidRPr="00093DCB" w:rsidRDefault="006C1206"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w:t>
            </w:r>
            <w:r w:rsidR="003F1C90" w:rsidRPr="00093DCB">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00DE71E3" w:rsidRPr="00093DCB">
              <w:rPr>
                <w:rFonts w:ascii="Barlow" w:hAnsi="Barlow" w:cstheme="minorHAnsi"/>
                <w:bCs/>
                <w:color w:val="04183B"/>
                <w:sz w:val="20"/>
                <w:szCs w:val="20"/>
              </w:rPr>
              <w:t xml:space="preserve"> ]</w:t>
            </w:r>
            <w:proofErr w:type="gramEnd"/>
            <w:r w:rsidR="00DE71E3" w:rsidRPr="00093DCB">
              <w:rPr>
                <w:rFonts w:ascii="Barlow" w:hAnsi="Barlow" w:cstheme="minorHAnsi"/>
                <w:bCs/>
                <w:color w:val="04183B"/>
                <w:sz w:val="20"/>
                <w:szCs w:val="20"/>
              </w:rPr>
              <w:t xml:space="preserve">  </w:t>
            </w:r>
            <w:r w:rsidR="00DE71E3" w:rsidRPr="00093DCB">
              <w:rPr>
                <w:rFonts w:ascii="Barlow" w:hAnsi="Barlow" w:cstheme="minorHAnsi"/>
                <w:color w:val="04183B"/>
                <w:sz w:val="20"/>
                <w:szCs w:val="20"/>
              </w:rPr>
              <w:t>No</w:t>
            </w:r>
          </w:p>
          <w:p w14:paraId="165B4E46" w14:textId="5CEF491D" w:rsidR="009061AB" w:rsidRPr="00093DCB" w:rsidRDefault="00DE71E3"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 xml:space="preserve">Sí. </w:t>
            </w:r>
            <w:r w:rsidR="009061AB" w:rsidRPr="00093DCB">
              <w:rPr>
                <w:rFonts w:ascii="Barlow" w:hAnsi="Barlow" w:cstheme="minorHAnsi"/>
                <w:color w:val="04183B"/>
                <w:sz w:val="20"/>
                <w:szCs w:val="20"/>
              </w:rPr>
              <w:t xml:space="preserve"> Especificar: </w:t>
            </w:r>
          </w:p>
        </w:tc>
      </w:tr>
    </w:tbl>
    <w:p w14:paraId="0B0DEEF3" w14:textId="77777777" w:rsidR="0025568A" w:rsidRPr="00093DCB" w:rsidRDefault="0025568A" w:rsidP="006D0097">
      <w:pPr>
        <w:spacing w:after="120"/>
        <w:jc w:val="both"/>
        <w:rPr>
          <w:rFonts w:ascii="Barlow" w:hAnsi="Barlow" w:cstheme="minorHAnsi"/>
          <w:color w:val="04183B"/>
          <w:sz w:val="20"/>
          <w:szCs w:val="20"/>
        </w:rPr>
      </w:pPr>
    </w:p>
    <w:tbl>
      <w:tblPr>
        <w:tblStyle w:val="Tablaconcuadrcula"/>
        <w:tblW w:w="0" w:type="auto"/>
        <w:tblLook w:val="04A0" w:firstRow="1" w:lastRow="0" w:firstColumn="1" w:lastColumn="0" w:noHBand="0" w:noVBand="1"/>
      </w:tblPr>
      <w:tblGrid>
        <w:gridCol w:w="8494"/>
      </w:tblGrid>
      <w:tr w:rsidR="007D2BE2" w:rsidRPr="00093DCB" w14:paraId="4FA47CE5" w14:textId="77777777" w:rsidTr="003C3CB1">
        <w:tc>
          <w:tcPr>
            <w:tcW w:w="8644" w:type="dxa"/>
          </w:tcPr>
          <w:p w14:paraId="30949853" w14:textId="77777777" w:rsidR="0025568A" w:rsidRPr="00093DCB" w:rsidRDefault="0025568A"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2</w:t>
            </w:r>
            <w:r w:rsidR="00FA179C" w:rsidRPr="00093DCB">
              <w:rPr>
                <w:rFonts w:ascii="Barlow" w:hAnsi="Barlow" w:cstheme="minorHAnsi"/>
                <w:b/>
                <w:color w:val="04183B"/>
                <w:sz w:val="20"/>
                <w:szCs w:val="20"/>
              </w:rPr>
              <w:t>6</w:t>
            </w:r>
            <w:r w:rsidRPr="00093DCB">
              <w:rPr>
                <w:rFonts w:ascii="Barlow" w:hAnsi="Barlow" w:cstheme="minorHAnsi"/>
                <w:b/>
                <w:color w:val="04183B"/>
                <w:sz w:val="20"/>
                <w:szCs w:val="20"/>
              </w:rPr>
              <w:t xml:space="preserve">.- </w:t>
            </w:r>
            <w:r w:rsidR="00443C5A" w:rsidRPr="00093DCB">
              <w:rPr>
                <w:rFonts w:ascii="Barlow" w:hAnsi="Barlow" w:cstheme="minorHAnsi"/>
                <w:b/>
                <w:color w:val="04183B"/>
                <w:sz w:val="20"/>
                <w:szCs w:val="20"/>
              </w:rPr>
              <w:t>DOCUMENTOS QUE REVISTEN CARÁCTER CONTRACTUAL</w:t>
            </w:r>
            <w:r w:rsidR="00AB7006" w:rsidRPr="00093DCB">
              <w:rPr>
                <w:rFonts w:ascii="Barlow" w:hAnsi="Barlow" w:cstheme="minorHAnsi"/>
                <w:b/>
                <w:color w:val="04183B"/>
                <w:sz w:val="20"/>
                <w:szCs w:val="20"/>
              </w:rPr>
              <w:t xml:space="preserve"> </w:t>
            </w:r>
            <w:r w:rsidR="00AB7006" w:rsidRPr="00093DCB">
              <w:rPr>
                <w:rFonts w:ascii="Barlow" w:hAnsi="Barlow" w:cstheme="minorHAnsi"/>
                <w:color w:val="04183B"/>
                <w:sz w:val="20"/>
                <w:szCs w:val="20"/>
              </w:rPr>
              <w:t>(Cláusula 1)</w:t>
            </w:r>
          </w:p>
        </w:tc>
      </w:tr>
      <w:tr w:rsidR="007D2BE2" w:rsidRPr="00093DCB" w14:paraId="1BD9C510" w14:textId="77777777" w:rsidTr="003C3CB1">
        <w:tc>
          <w:tcPr>
            <w:tcW w:w="8644" w:type="dxa"/>
          </w:tcPr>
          <w:p w14:paraId="00C86237" w14:textId="3CDBC404" w:rsidR="00515A5D" w:rsidRPr="00093DCB" w:rsidRDefault="00443C5A" w:rsidP="00515A5D">
            <w:p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Sin perjuicio de las obligaciones asumidas por el adjudicatario al formular su proposición, revestirán carácter contractual los siguientes documentos</w:t>
            </w:r>
            <w:r w:rsidR="00515A5D">
              <w:rPr>
                <w:rFonts w:ascii="Barlow" w:hAnsi="Barlow" w:cstheme="minorHAnsi"/>
                <w:color w:val="04183B"/>
                <w:sz w:val="20"/>
                <w:szCs w:val="20"/>
              </w:rPr>
              <w:t>, con el orden de prelación que, a continuación, se menciona</w:t>
            </w:r>
            <w:r w:rsidR="00515A5D" w:rsidRPr="00093DCB">
              <w:rPr>
                <w:rFonts w:ascii="Barlow" w:hAnsi="Barlow" w:cstheme="minorHAnsi"/>
                <w:color w:val="04183B"/>
                <w:sz w:val="20"/>
                <w:szCs w:val="20"/>
              </w:rPr>
              <w:t>:</w:t>
            </w:r>
          </w:p>
          <w:p w14:paraId="79C502BC" w14:textId="77777777" w:rsidR="00443C5A" w:rsidRPr="00093DCB" w:rsidRDefault="00443C5A" w:rsidP="008E258D">
            <w:pPr>
              <w:numPr>
                <w:ilvl w:val="0"/>
                <w:numId w:val="4"/>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pliego de cláusulas administrativas particulares y el presente Cuadro de Características que lo completa.</w:t>
            </w:r>
          </w:p>
          <w:p w14:paraId="1606E7DA" w14:textId="77777777" w:rsidR="00443C5A" w:rsidRPr="00093DCB" w:rsidRDefault="00443C5A" w:rsidP="008E258D">
            <w:pPr>
              <w:numPr>
                <w:ilvl w:val="0"/>
                <w:numId w:val="4"/>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El pliego de prescripciones técnicas.</w:t>
            </w:r>
          </w:p>
          <w:p w14:paraId="54B23245" w14:textId="569DD627" w:rsidR="00DA7E79" w:rsidRPr="00DA7E79" w:rsidRDefault="00DD38D2" w:rsidP="001E1C00">
            <w:pPr>
              <w:numPr>
                <w:ilvl w:val="0"/>
                <w:numId w:val="4"/>
              </w:numPr>
              <w:spacing w:line="300" w:lineRule="exact"/>
              <w:jc w:val="both"/>
              <w:rPr>
                <w:rFonts w:ascii="Barlow" w:hAnsi="Barlow" w:cstheme="minorHAnsi"/>
                <w:color w:val="04183B"/>
                <w:sz w:val="20"/>
                <w:szCs w:val="20"/>
              </w:rPr>
            </w:pPr>
            <w:r w:rsidRPr="00DA7E79">
              <w:rPr>
                <w:rFonts w:ascii="Barlow" w:hAnsi="Barlow" w:cstheme="minorHAnsi"/>
                <w:color w:val="04183B"/>
                <w:sz w:val="20"/>
                <w:szCs w:val="20"/>
                <w:lang w:val="es-ES_tradnl"/>
              </w:rPr>
              <w:t>El programa de trabajo</w:t>
            </w:r>
            <w:r w:rsidR="006E36FC" w:rsidRPr="00DA7E79">
              <w:rPr>
                <w:rFonts w:ascii="Barlow" w:hAnsi="Barlow" w:cstheme="minorHAnsi"/>
                <w:color w:val="04183B"/>
                <w:sz w:val="20"/>
                <w:szCs w:val="20"/>
                <w:lang w:val="es-ES_tradnl"/>
              </w:rPr>
              <w:t>s</w:t>
            </w:r>
            <w:r w:rsidRPr="00DA7E79">
              <w:rPr>
                <w:rFonts w:ascii="Barlow" w:hAnsi="Barlow" w:cstheme="minorHAnsi"/>
                <w:color w:val="04183B"/>
                <w:sz w:val="20"/>
                <w:szCs w:val="20"/>
                <w:lang w:val="es-ES_tradnl"/>
              </w:rPr>
              <w:t xml:space="preserve"> en aquellos casos en los que este sea exigible según el pliego de prescripciones técnicas particulares</w:t>
            </w:r>
            <w:r w:rsidR="00DA7E79" w:rsidRPr="00DA7E79">
              <w:rPr>
                <w:rFonts w:ascii="Barlow" w:hAnsi="Barlow" w:cstheme="minorHAnsi"/>
                <w:color w:val="04183B"/>
                <w:sz w:val="20"/>
                <w:szCs w:val="20"/>
                <w:lang w:val="es-ES_tradnl"/>
              </w:rPr>
              <w:t>.</w:t>
            </w:r>
          </w:p>
          <w:p w14:paraId="73E25946" w14:textId="690DF765" w:rsidR="00443C5A" w:rsidRPr="00093DCB" w:rsidRDefault="00443C5A" w:rsidP="008E258D">
            <w:pPr>
              <w:numPr>
                <w:ilvl w:val="0"/>
                <w:numId w:val="4"/>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 xml:space="preserve">Cuantos otros documentos técnicos integren el expediente aprobado por </w:t>
            </w:r>
            <w:r w:rsidR="00480C6E">
              <w:rPr>
                <w:rFonts w:ascii="Barlow" w:hAnsi="Barlow" w:cstheme="minorHAnsi"/>
                <w:color w:val="04183B"/>
                <w:sz w:val="20"/>
                <w:szCs w:val="20"/>
              </w:rPr>
              <w:t>IFEMA MADRID</w:t>
            </w:r>
            <w:r w:rsidRPr="00093DCB">
              <w:rPr>
                <w:rFonts w:ascii="Barlow" w:hAnsi="Barlow" w:cstheme="minorHAnsi"/>
                <w:color w:val="04183B"/>
                <w:sz w:val="20"/>
                <w:szCs w:val="20"/>
              </w:rPr>
              <w:t>.</w:t>
            </w:r>
          </w:p>
          <w:p w14:paraId="4D87C9A4" w14:textId="77777777" w:rsidR="0025568A" w:rsidRPr="00093DCB" w:rsidRDefault="00443C5A" w:rsidP="008E258D">
            <w:pPr>
              <w:numPr>
                <w:ilvl w:val="0"/>
                <w:numId w:val="4"/>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lastRenderedPageBreak/>
              <w:t>El documento de formalización.</w:t>
            </w:r>
          </w:p>
          <w:p w14:paraId="6D4F721D" w14:textId="588F8442" w:rsidR="005660AD" w:rsidRPr="00093DCB" w:rsidRDefault="00875265" w:rsidP="00204D74">
            <w:pPr>
              <w:numPr>
                <w:ilvl w:val="0"/>
                <w:numId w:val="4"/>
              </w:numPr>
              <w:spacing w:line="300" w:lineRule="exact"/>
              <w:jc w:val="both"/>
              <w:rPr>
                <w:rFonts w:ascii="Barlow" w:hAnsi="Barlow" w:cstheme="minorHAnsi"/>
                <w:color w:val="04183B"/>
                <w:sz w:val="20"/>
                <w:szCs w:val="20"/>
              </w:rPr>
            </w:pPr>
            <w:r w:rsidRPr="00093DCB">
              <w:rPr>
                <w:rFonts w:ascii="Barlow" w:hAnsi="Barlow" w:cstheme="minorHAnsi"/>
                <w:color w:val="04183B"/>
                <w:sz w:val="20"/>
                <w:szCs w:val="20"/>
              </w:rPr>
              <w:t>La oferta del adjudicatario.</w:t>
            </w:r>
          </w:p>
        </w:tc>
      </w:tr>
    </w:tbl>
    <w:p w14:paraId="0C69BA7A" w14:textId="77777777" w:rsidR="0025568A" w:rsidRPr="00093DCB" w:rsidRDefault="0025568A" w:rsidP="000011DD">
      <w:pPr>
        <w:spacing w:after="120"/>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101BAA" w:rsidRPr="00093DCB" w14:paraId="22233B5C" w14:textId="77777777" w:rsidTr="000A0D72">
        <w:tc>
          <w:tcPr>
            <w:tcW w:w="8644" w:type="dxa"/>
          </w:tcPr>
          <w:p w14:paraId="4F238E9F" w14:textId="77777777" w:rsidR="009427A8" w:rsidRPr="00093DCB" w:rsidRDefault="009427A8" w:rsidP="006D0097">
            <w:pPr>
              <w:spacing w:line="300" w:lineRule="exact"/>
              <w:jc w:val="both"/>
              <w:rPr>
                <w:rFonts w:ascii="Barlow" w:hAnsi="Barlow" w:cstheme="minorHAnsi"/>
                <w:b/>
                <w:sz w:val="20"/>
                <w:szCs w:val="20"/>
              </w:rPr>
            </w:pPr>
            <w:r w:rsidRPr="00093DCB">
              <w:rPr>
                <w:rFonts w:ascii="Barlow" w:hAnsi="Barlow" w:cstheme="minorHAnsi"/>
                <w:b/>
                <w:color w:val="04183B"/>
                <w:sz w:val="20"/>
                <w:szCs w:val="20"/>
              </w:rPr>
              <w:t>2</w:t>
            </w:r>
            <w:r w:rsidR="00FA179C" w:rsidRPr="00093DCB">
              <w:rPr>
                <w:rFonts w:ascii="Barlow" w:hAnsi="Barlow" w:cstheme="minorHAnsi"/>
                <w:b/>
                <w:color w:val="04183B"/>
                <w:sz w:val="20"/>
                <w:szCs w:val="20"/>
              </w:rPr>
              <w:t>7</w:t>
            </w:r>
            <w:r w:rsidRPr="00093DCB">
              <w:rPr>
                <w:rFonts w:ascii="Barlow" w:hAnsi="Barlow" w:cstheme="minorHAnsi"/>
                <w:b/>
                <w:color w:val="04183B"/>
                <w:sz w:val="20"/>
                <w:szCs w:val="20"/>
              </w:rPr>
              <w:t xml:space="preserve">.- </w:t>
            </w:r>
            <w:r w:rsidR="006363A4" w:rsidRPr="00093DCB">
              <w:rPr>
                <w:rFonts w:ascii="Barlow" w:hAnsi="Barlow" w:cstheme="minorHAnsi"/>
                <w:b/>
                <w:color w:val="04183B"/>
                <w:sz w:val="20"/>
                <w:szCs w:val="20"/>
              </w:rPr>
              <w:t>DEBER DE CONFIDENCIALIDAD</w:t>
            </w:r>
            <w:r w:rsidRPr="00093DCB">
              <w:rPr>
                <w:rFonts w:ascii="Barlow" w:hAnsi="Barlow" w:cstheme="minorHAnsi"/>
                <w:b/>
                <w:color w:val="04183B"/>
                <w:sz w:val="20"/>
                <w:szCs w:val="20"/>
              </w:rPr>
              <w:t xml:space="preserve"> </w:t>
            </w:r>
            <w:r w:rsidRPr="00093DCB">
              <w:rPr>
                <w:rFonts w:ascii="Barlow" w:hAnsi="Barlow" w:cstheme="minorHAnsi"/>
                <w:color w:val="04183B"/>
                <w:sz w:val="20"/>
                <w:szCs w:val="20"/>
              </w:rPr>
              <w:t xml:space="preserve">(Cláusula </w:t>
            </w:r>
            <w:r w:rsidR="00165CE1" w:rsidRPr="00093DCB">
              <w:rPr>
                <w:rFonts w:ascii="Barlow" w:hAnsi="Barlow" w:cstheme="minorHAnsi"/>
                <w:color w:val="04183B"/>
                <w:sz w:val="20"/>
                <w:szCs w:val="20"/>
              </w:rPr>
              <w:t>39</w:t>
            </w:r>
            <w:r w:rsidRPr="00093DCB">
              <w:rPr>
                <w:rFonts w:ascii="Barlow" w:hAnsi="Barlow" w:cstheme="minorHAnsi"/>
                <w:color w:val="04183B"/>
                <w:sz w:val="20"/>
                <w:szCs w:val="20"/>
              </w:rPr>
              <w:t>)</w:t>
            </w:r>
          </w:p>
        </w:tc>
      </w:tr>
      <w:tr w:rsidR="009427A8" w:rsidRPr="00093DCB" w14:paraId="12D1674F" w14:textId="77777777" w:rsidTr="00875265">
        <w:trPr>
          <w:trHeight w:val="64"/>
        </w:trPr>
        <w:tc>
          <w:tcPr>
            <w:tcW w:w="8644" w:type="dxa"/>
          </w:tcPr>
          <w:p w14:paraId="3CA90AD8" w14:textId="7CCABB3A" w:rsidR="006363A4" w:rsidRPr="00093DCB" w:rsidRDefault="006363A4" w:rsidP="006D0097">
            <w:pPr>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130B6A">
              <w:rPr>
                <w:rFonts w:ascii="Barlow" w:hAnsi="Barlow" w:cstheme="minorHAnsi"/>
                <w:bCs/>
                <w:color w:val="04183B"/>
                <w:sz w:val="20"/>
                <w:szCs w:val="20"/>
              </w:rPr>
              <w:t xml:space="preserve"> </w:t>
            </w:r>
            <w:r w:rsidR="00551120">
              <w:rPr>
                <w:rFonts w:ascii="Barlow" w:hAnsi="Barlow" w:cstheme="minorHAnsi"/>
                <w:bCs/>
                <w:color w:val="04183B"/>
                <w:sz w:val="20"/>
                <w:szCs w:val="20"/>
              </w:rPr>
              <w:t xml:space="preserve"> </w:t>
            </w:r>
            <w:proofErr w:type="gramStart"/>
            <w:r w:rsidR="00551120">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Pr="00093DCB">
              <w:rPr>
                <w:rFonts w:ascii="Barlow" w:hAnsi="Barlow" w:cstheme="minorHAnsi"/>
                <w:bCs/>
                <w:color w:val="04183B"/>
                <w:sz w:val="20"/>
                <w:szCs w:val="20"/>
              </w:rPr>
              <w:t xml:space="preserve">  </w:t>
            </w:r>
            <w:r w:rsidRPr="00093DCB">
              <w:rPr>
                <w:rFonts w:ascii="Barlow" w:hAnsi="Barlow" w:cstheme="minorHAnsi"/>
                <w:color w:val="04183B"/>
                <w:sz w:val="20"/>
                <w:szCs w:val="20"/>
              </w:rPr>
              <w:t>No se exige</w:t>
            </w:r>
          </w:p>
          <w:p w14:paraId="3C11D2D1" w14:textId="14D1AF59" w:rsidR="005660AD" w:rsidRPr="00093DCB" w:rsidRDefault="00447E59" w:rsidP="00204D74">
            <w:pPr>
              <w:spacing w:line="300" w:lineRule="exact"/>
              <w:ind w:left="708"/>
              <w:jc w:val="both"/>
              <w:rPr>
                <w:rFonts w:ascii="Barlow" w:hAnsi="Barlow" w:cstheme="minorHAnsi"/>
                <w:sz w:val="20"/>
                <w:szCs w:val="20"/>
              </w:rPr>
            </w:pPr>
            <w:r w:rsidRPr="00093DCB">
              <w:rPr>
                <w:rFonts w:ascii="Barlow" w:hAnsi="Barlow" w:cstheme="minorHAnsi"/>
                <w:bCs/>
                <w:color w:val="04183B"/>
                <w:sz w:val="20"/>
                <w:szCs w:val="20"/>
              </w:rPr>
              <w:t xml:space="preserve">[ </w:t>
            </w:r>
            <w:proofErr w:type="gramStart"/>
            <w:r w:rsidR="00551120">
              <w:rPr>
                <w:rFonts w:ascii="Barlow" w:hAnsi="Barlow" w:cstheme="minorHAnsi"/>
                <w:bCs/>
                <w:color w:val="04183B"/>
                <w:sz w:val="20"/>
                <w:szCs w:val="20"/>
              </w:rPr>
              <w:t>X</w:t>
            </w:r>
            <w:r w:rsidR="00130B6A">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6363A4" w:rsidRPr="00093DCB">
              <w:rPr>
                <w:rFonts w:ascii="Barlow" w:hAnsi="Barlow" w:cstheme="minorHAnsi"/>
                <w:bCs/>
                <w:color w:val="04183B"/>
                <w:sz w:val="20"/>
                <w:szCs w:val="20"/>
              </w:rPr>
              <w:t xml:space="preserve">  </w:t>
            </w:r>
            <w:r w:rsidR="006363A4" w:rsidRPr="00093DCB">
              <w:rPr>
                <w:rFonts w:ascii="Barlow" w:hAnsi="Barlow" w:cstheme="minorHAnsi"/>
                <w:color w:val="04183B"/>
                <w:sz w:val="20"/>
                <w:szCs w:val="20"/>
              </w:rPr>
              <w:t>Sí. Duración</w:t>
            </w:r>
            <w:r w:rsidR="0095466F">
              <w:rPr>
                <w:rFonts w:ascii="Barlow" w:hAnsi="Barlow" w:cstheme="minorHAnsi"/>
                <w:color w:val="04183B"/>
                <w:sz w:val="20"/>
                <w:szCs w:val="20"/>
              </w:rPr>
              <w:t xml:space="preserve"> máxim</w:t>
            </w:r>
            <w:r w:rsidR="0095466F" w:rsidRPr="002D0FED">
              <w:rPr>
                <w:rFonts w:ascii="Barlow" w:hAnsi="Barlow" w:cstheme="minorHAnsi"/>
                <w:sz w:val="20"/>
                <w:szCs w:val="20"/>
              </w:rPr>
              <w:t>a</w:t>
            </w:r>
            <w:r w:rsidR="006363A4" w:rsidRPr="002D0FED">
              <w:rPr>
                <w:rFonts w:ascii="Barlow" w:hAnsi="Barlow" w:cstheme="minorHAnsi"/>
                <w:sz w:val="20"/>
                <w:szCs w:val="20"/>
              </w:rPr>
              <w:t>:</w:t>
            </w:r>
            <w:r w:rsidR="00C26EFE" w:rsidRPr="002D0FED">
              <w:rPr>
                <w:rFonts w:ascii="Barlow" w:hAnsi="Barlow" w:cstheme="minorHAnsi"/>
                <w:sz w:val="20"/>
                <w:szCs w:val="20"/>
              </w:rPr>
              <w:t xml:space="preserve">  5 años</w:t>
            </w:r>
          </w:p>
        </w:tc>
      </w:tr>
    </w:tbl>
    <w:p w14:paraId="0674EAD7" w14:textId="77777777" w:rsidR="007C0B73" w:rsidRPr="00093DCB" w:rsidRDefault="007C0B73" w:rsidP="006D0097">
      <w:pPr>
        <w:spacing w:after="120"/>
        <w:jc w:val="both"/>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C81717" w:rsidRPr="00093DCB" w14:paraId="1C49314C" w14:textId="77777777" w:rsidTr="000A0D72">
        <w:tc>
          <w:tcPr>
            <w:tcW w:w="8644" w:type="dxa"/>
          </w:tcPr>
          <w:p w14:paraId="4E61E2DE" w14:textId="77777777" w:rsidR="00C81717" w:rsidRPr="00093DCB" w:rsidRDefault="006C1206" w:rsidP="006D0097">
            <w:pPr>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28</w:t>
            </w:r>
            <w:r w:rsidR="00C81717" w:rsidRPr="00093DCB">
              <w:rPr>
                <w:rFonts w:ascii="Barlow" w:hAnsi="Barlow" w:cstheme="minorHAnsi"/>
                <w:b/>
                <w:color w:val="04183B"/>
                <w:sz w:val="20"/>
                <w:szCs w:val="20"/>
              </w:rPr>
              <w:t>.- VISITA A LAS INSTALACIONES DE IFEMA</w:t>
            </w:r>
            <w:r w:rsidR="00165CE1" w:rsidRPr="00093DCB">
              <w:rPr>
                <w:rFonts w:ascii="Barlow" w:hAnsi="Barlow" w:cstheme="minorHAnsi"/>
                <w:b/>
                <w:color w:val="04183B"/>
                <w:sz w:val="20"/>
                <w:szCs w:val="20"/>
              </w:rPr>
              <w:t xml:space="preserve"> </w:t>
            </w:r>
            <w:r w:rsidR="00165CE1" w:rsidRPr="00093DCB">
              <w:rPr>
                <w:rFonts w:ascii="Barlow" w:hAnsi="Barlow" w:cstheme="minorHAnsi"/>
                <w:color w:val="04183B"/>
                <w:sz w:val="20"/>
                <w:szCs w:val="20"/>
              </w:rPr>
              <w:t>(Cláusula 48)</w:t>
            </w:r>
          </w:p>
        </w:tc>
      </w:tr>
      <w:tr w:rsidR="00C81717" w:rsidRPr="00093DCB" w14:paraId="2940BC85" w14:textId="77777777" w:rsidTr="000A0D72">
        <w:tc>
          <w:tcPr>
            <w:tcW w:w="8644" w:type="dxa"/>
          </w:tcPr>
          <w:p w14:paraId="55E17A84" w14:textId="1909A754" w:rsidR="00BF479F" w:rsidRPr="00093DCB" w:rsidRDefault="00447E59" w:rsidP="006D0097">
            <w:pPr>
              <w:spacing w:line="300" w:lineRule="exact"/>
              <w:jc w:val="both"/>
              <w:rPr>
                <w:rFonts w:ascii="Barlow" w:hAnsi="Barlow"/>
                <w:color w:val="04183B"/>
                <w:sz w:val="20"/>
                <w:szCs w:val="20"/>
              </w:rPr>
            </w:pPr>
            <w:r w:rsidRPr="00093DCB">
              <w:rPr>
                <w:rFonts w:ascii="Barlow" w:hAnsi="Barlow"/>
                <w:color w:val="04183B"/>
                <w:sz w:val="20"/>
                <w:szCs w:val="20"/>
              </w:rPr>
              <w:t>[</w:t>
            </w:r>
            <w:r w:rsidR="002D0FED">
              <w:rPr>
                <w:rFonts w:ascii="Barlow" w:hAnsi="Barlow"/>
                <w:color w:val="04183B"/>
                <w:sz w:val="20"/>
                <w:szCs w:val="20"/>
              </w:rPr>
              <w:t xml:space="preserve"> </w:t>
            </w:r>
            <w:proofErr w:type="gramStart"/>
            <w:r w:rsidR="002D0FED">
              <w:rPr>
                <w:rFonts w:ascii="Barlow" w:hAnsi="Barlow"/>
                <w:color w:val="04183B"/>
                <w:sz w:val="20"/>
                <w:szCs w:val="20"/>
              </w:rPr>
              <w:t>X</w:t>
            </w:r>
            <w:r w:rsidRPr="00093DCB">
              <w:rPr>
                <w:rFonts w:ascii="Barlow" w:hAnsi="Barlow"/>
                <w:color w:val="04183B"/>
                <w:sz w:val="20"/>
                <w:szCs w:val="20"/>
              </w:rPr>
              <w:t xml:space="preserve"> ]</w:t>
            </w:r>
            <w:proofErr w:type="gramEnd"/>
            <w:r w:rsidR="00BF479F" w:rsidRPr="00093DCB">
              <w:rPr>
                <w:rFonts w:ascii="Barlow" w:hAnsi="Barlow"/>
                <w:color w:val="04183B"/>
                <w:sz w:val="20"/>
                <w:szCs w:val="20"/>
              </w:rPr>
              <w:t xml:space="preserve">  No </w:t>
            </w:r>
          </w:p>
          <w:p w14:paraId="4625EA93" w14:textId="0A6F80C9" w:rsidR="009061AB" w:rsidRPr="00093DCB" w:rsidRDefault="009061AB" w:rsidP="006D0097">
            <w:pPr>
              <w:spacing w:line="300" w:lineRule="exact"/>
              <w:jc w:val="both"/>
              <w:rPr>
                <w:rFonts w:ascii="Barlow" w:hAnsi="Barlow"/>
                <w:color w:val="04183B"/>
                <w:sz w:val="20"/>
                <w:szCs w:val="20"/>
                <w:highlight w:val="yellow"/>
              </w:rPr>
            </w:pPr>
            <w:r w:rsidRPr="00093DCB">
              <w:rPr>
                <w:rFonts w:ascii="Barlow" w:hAnsi="Barlow"/>
                <w:color w:val="04183B"/>
                <w:sz w:val="20"/>
                <w:szCs w:val="20"/>
              </w:rPr>
              <w:t>[</w:t>
            </w:r>
            <w:r w:rsidR="002D0FED">
              <w:rPr>
                <w:rFonts w:ascii="Barlow" w:hAnsi="Barlow"/>
                <w:color w:val="04183B"/>
                <w:sz w:val="20"/>
                <w:szCs w:val="20"/>
              </w:rPr>
              <w:t xml:space="preserve">   </w:t>
            </w:r>
            <w:proofErr w:type="gramStart"/>
            <w:r w:rsidR="002D0FED">
              <w:rPr>
                <w:rFonts w:ascii="Barlow" w:hAnsi="Barlow"/>
                <w:color w:val="04183B"/>
                <w:sz w:val="20"/>
                <w:szCs w:val="20"/>
              </w:rPr>
              <w:t xml:space="preserve"> </w:t>
            </w:r>
            <w:r w:rsidRPr="00093DCB">
              <w:rPr>
                <w:rFonts w:ascii="Barlow" w:hAnsi="Barlow"/>
                <w:color w:val="04183B"/>
                <w:sz w:val="20"/>
                <w:szCs w:val="20"/>
              </w:rPr>
              <w:t> ]</w:t>
            </w:r>
            <w:proofErr w:type="gramEnd"/>
            <w:r w:rsidRPr="00093DCB">
              <w:rPr>
                <w:rFonts w:ascii="Barlow" w:hAnsi="Barlow"/>
                <w:color w:val="04183B"/>
                <w:sz w:val="20"/>
                <w:szCs w:val="20"/>
              </w:rPr>
              <w:t>  Sí</w:t>
            </w:r>
            <w:r w:rsidR="00BF479F" w:rsidRPr="00093DCB">
              <w:rPr>
                <w:rFonts w:ascii="Barlow" w:hAnsi="Barlow"/>
                <w:color w:val="04183B"/>
                <w:sz w:val="20"/>
                <w:szCs w:val="20"/>
              </w:rPr>
              <w:t xml:space="preserve">. </w:t>
            </w:r>
            <w:r w:rsidRPr="00093DCB">
              <w:rPr>
                <w:rFonts w:ascii="Barlow" w:hAnsi="Barlow"/>
                <w:color w:val="04183B"/>
                <w:sz w:val="20"/>
                <w:szCs w:val="20"/>
              </w:rPr>
              <w:t>Especificar: …………………</w:t>
            </w:r>
          </w:p>
          <w:p w14:paraId="4E3DF5B5" w14:textId="77777777" w:rsidR="00BF479F" w:rsidRPr="00093DCB" w:rsidRDefault="00BF479F" w:rsidP="00973696">
            <w:pPr>
              <w:spacing w:line="300" w:lineRule="exact"/>
              <w:ind w:left="708"/>
              <w:jc w:val="both"/>
              <w:rPr>
                <w:rFonts w:ascii="Barlow" w:hAnsi="Barlow"/>
                <w:color w:val="04183B"/>
                <w:sz w:val="20"/>
                <w:szCs w:val="20"/>
              </w:rPr>
            </w:pPr>
            <w:r w:rsidRPr="00093DCB">
              <w:rPr>
                <w:rFonts w:ascii="Barlow" w:hAnsi="Barlow"/>
                <w:color w:val="04183B"/>
                <w:sz w:val="20"/>
                <w:szCs w:val="20"/>
              </w:rPr>
              <w:t>Obligatoria</w:t>
            </w:r>
            <w:r w:rsidR="009061AB" w:rsidRPr="00093DCB">
              <w:rPr>
                <w:rFonts w:ascii="Barlow" w:hAnsi="Barlow"/>
                <w:color w:val="04183B"/>
                <w:sz w:val="20"/>
                <w:szCs w:val="20"/>
              </w:rPr>
              <w:t xml:space="preserve">: </w:t>
            </w:r>
          </w:p>
          <w:p w14:paraId="3A080DA0" w14:textId="77777777" w:rsidR="00BF479F" w:rsidRPr="00093DCB" w:rsidRDefault="00BF479F" w:rsidP="00973696">
            <w:pPr>
              <w:spacing w:line="300" w:lineRule="exact"/>
              <w:ind w:left="708"/>
              <w:jc w:val="both"/>
              <w:rPr>
                <w:rFonts w:ascii="Barlow" w:hAnsi="Barlow"/>
                <w:color w:val="04183B"/>
                <w:sz w:val="20"/>
                <w:szCs w:val="20"/>
              </w:rPr>
            </w:pPr>
            <w:r w:rsidRPr="00093DCB">
              <w:rPr>
                <w:rFonts w:ascii="Barlow" w:hAnsi="Barlow"/>
                <w:color w:val="04183B"/>
                <w:sz w:val="20"/>
                <w:szCs w:val="20"/>
              </w:rPr>
              <w:t> [ </w:t>
            </w:r>
            <w:proofErr w:type="gramStart"/>
            <w:r w:rsidRPr="00093DCB">
              <w:rPr>
                <w:rFonts w:ascii="Barlow" w:hAnsi="Barlow"/>
                <w:color w:val="04183B"/>
                <w:sz w:val="20"/>
                <w:szCs w:val="20"/>
              </w:rPr>
              <w:t>  ]</w:t>
            </w:r>
            <w:proofErr w:type="gramEnd"/>
            <w:r w:rsidRPr="00093DCB">
              <w:rPr>
                <w:rFonts w:ascii="Barlow" w:hAnsi="Barlow"/>
                <w:color w:val="04183B"/>
                <w:sz w:val="20"/>
                <w:szCs w:val="20"/>
              </w:rPr>
              <w:t>  No</w:t>
            </w:r>
          </w:p>
          <w:p w14:paraId="61FF8A0A" w14:textId="49CF1262" w:rsidR="00BF479F" w:rsidRPr="00093DCB" w:rsidRDefault="00447E59" w:rsidP="00973696">
            <w:pPr>
              <w:spacing w:line="300" w:lineRule="exact"/>
              <w:ind w:left="708"/>
              <w:jc w:val="both"/>
              <w:rPr>
                <w:rFonts w:ascii="Barlow" w:hAnsi="Barlow"/>
                <w:color w:val="04183B"/>
                <w:sz w:val="20"/>
                <w:szCs w:val="20"/>
              </w:rPr>
            </w:pPr>
            <w:r w:rsidRPr="00093DCB">
              <w:rPr>
                <w:rFonts w:ascii="Barlow" w:hAnsi="Barlow"/>
                <w:color w:val="04183B"/>
                <w:sz w:val="20"/>
                <w:szCs w:val="20"/>
              </w:rPr>
              <w:t xml:space="preserve"> </w:t>
            </w:r>
            <w:r w:rsidR="009061AB" w:rsidRPr="00093DCB">
              <w:rPr>
                <w:rFonts w:ascii="Barlow" w:hAnsi="Barlow"/>
                <w:color w:val="04183B"/>
                <w:sz w:val="20"/>
                <w:szCs w:val="20"/>
              </w:rPr>
              <w:t>[ </w:t>
            </w:r>
            <w:proofErr w:type="gramStart"/>
            <w:r w:rsidR="009061AB" w:rsidRPr="00093DCB">
              <w:rPr>
                <w:rFonts w:ascii="Barlow" w:hAnsi="Barlow"/>
                <w:color w:val="04183B"/>
                <w:sz w:val="20"/>
                <w:szCs w:val="20"/>
              </w:rPr>
              <w:t>  ]</w:t>
            </w:r>
            <w:proofErr w:type="gramEnd"/>
            <w:r w:rsidR="009061AB" w:rsidRPr="00093DCB">
              <w:rPr>
                <w:rFonts w:ascii="Barlow" w:hAnsi="Barlow"/>
                <w:color w:val="04183B"/>
                <w:sz w:val="20"/>
                <w:szCs w:val="20"/>
              </w:rPr>
              <w:t>  Sí:</w:t>
            </w:r>
          </w:p>
          <w:p w14:paraId="235F9673" w14:textId="78EB9F64" w:rsidR="00BF479F" w:rsidRPr="00093DCB" w:rsidRDefault="009061AB" w:rsidP="00973696">
            <w:pPr>
              <w:spacing w:line="300" w:lineRule="exact"/>
              <w:ind w:left="708"/>
              <w:jc w:val="both"/>
              <w:rPr>
                <w:rFonts w:ascii="Barlow" w:hAnsi="Barlow"/>
                <w:color w:val="04183B"/>
                <w:sz w:val="20"/>
                <w:szCs w:val="20"/>
              </w:rPr>
            </w:pPr>
            <w:r w:rsidRPr="00093DCB">
              <w:rPr>
                <w:rFonts w:ascii="Barlow" w:hAnsi="Barlow"/>
                <w:color w:val="04183B"/>
                <w:sz w:val="20"/>
                <w:szCs w:val="20"/>
              </w:rPr>
              <w:t xml:space="preserve">           </w:t>
            </w:r>
            <w:r w:rsidR="00BF479F" w:rsidRPr="00093DCB">
              <w:rPr>
                <w:rFonts w:ascii="Barlow" w:hAnsi="Barlow"/>
                <w:color w:val="04183B"/>
                <w:sz w:val="20"/>
                <w:szCs w:val="20"/>
              </w:rPr>
              <w:t>[ </w:t>
            </w:r>
            <w:proofErr w:type="gramStart"/>
            <w:r w:rsidR="00BF479F" w:rsidRPr="00093DCB">
              <w:rPr>
                <w:rFonts w:ascii="Barlow" w:hAnsi="Barlow"/>
                <w:color w:val="04183B"/>
                <w:sz w:val="20"/>
                <w:szCs w:val="20"/>
              </w:rPr>
              <w:t>  ]</w:t>
            </w:r>
            <w:proofErr w:type="gramEnd"/>
            <w:r w:rsidR="00BF479F" w:rsidRPr="00093DCB">
              <w:rPr>
                <w:rFonts w:ascii="Barlow" w:hAnsi="Barlow"/>
                <w:color w:val="04183B"/>
                <w:sz w:val="20"/>
                <w:szCs w:val="20"/>
              </w:rPr>
              <w:t xml:space="preserve">  La documentación acreditativa de haberla realizado se presentará por todos los licitadores en </w:t>
            </w:r>
            <w:r w:rsidR="00BF479F" w:rsidRPr="00665DEE">
              <w:rPr>
                <w:rFonts w:ascii="Barlow" w:hAnsi="Barlow"/>
                <w:color w:val="04183B"/>
                <w:sz w:val="20"/>
                <w:szCs w:val="20"/>
              </w:rPr>
              <w:t>el Sobre o archivo electrónico nº1.</w:t>
            </w:r>
          </w:p>
          <w:p w14:paraId="251B7413" w14:textId="533F5237" w:rsidR="00204D74" w:rsidRPr="00093DCB" w:rsidRDefault="009061AB" w:rsidP="00DA7E79">
            <w:pPr>
              <w:spacing w:line="300" w:lineRule="exact"/>
              <w:ind w:left="708"/>
              <w:jc w:val="both"/>
              <w:rPr>
                <w:rFonts w:ascii="Barlow" w:hAnsi="Barlow"/>
                <w:color w:val="04183B"/>
                <w:sz w:val="20"/>
                <w:szCs w:val="20"/>
              </w:rPr>
            </w:pPr>
            <w:r w:rsidRPr="00093DCB">
              <w:rPr>
                <w:rFonts w:ascii="Barlow" w:hAnsi="Barlow"/>
                <w:color w:val="04183B"/>
                <w:sz w:val="20"/>
                <w:szCs w:val="20"/>
              </w:rPr>
              <w:t xml:space="preserve">           </w:t>
            </w:r>
            <w:r w:rsidR="00BF479F" w:rsidRPr="00093DCB">
              <w:rPr>
                <w:rFonts w:ascii="Barlow" w:hAnsi="Barlow"/>
                <w:color w:val="04183B"/>
                <w:sz w:val="20"/>
                <w:szCs w:val="20"/>
              </w:rPr>
              <w:t>[ </w:t>
            </w:r>
            <w:proofErr w:type="gramStart"/>
            <w:r w:rsidR="00BF479F" w:rsidRPr="00093DCB">
              <w:rPr>
                <w:rFonts w:ascii="Barlow" w:hAnsi="Barlow"/>
                <w:color w:val="04183B"/>
                <w:sz w:val="20"/>
                <w:szCs w:val="20"/>
              </w:rPr>
              <w:t>  ]</w:t>
            </w:r>
            <w:proofErr w:type="gramEnd"/>
            <w:r w:rsidR="00BF479F" w:rsidRPr="00093DCB">
              <w:rPr>
                <w:rFonts w:ascii="Barlow" w:hAnsi="Barlow"/>
                <w:color w:val="04183B"/>
                <w:sz w:val="20"/>
                <w:szCs w:val="20"/>
              </w:rPr>
              <w:t>  La documentación acreditativa de haberla realizado se presentará sólo por el licitador seleccionado como mejor oferta.</w:t>
            </w:r>
          </w:p>
        </w:tc>
      </w:tr>
    </w:tbl>
    <w:p w14:paraId="41C4A852" w14:textId="77777777" w:rsidR="00034205" w:rsidRPr="00093DCB" w:rsidRDefault="00034205" w:rsidP="006D0097">
      <w:pPr>
        <w:spacing w:after="120"/>
        <w:jc w:val="both"/>
        <w:rPr>
          <w:rFonts w:ascii="Barlow" w:hAnsi="Barlow" w:cstheme="minorHAnsi"/>
          <w:sz w:val="20"/>
          <w:szCs w:val="20"/>
        </w:rPr>
      </w:pPr>
    </w:p>
    <w:tbl>
      <w:tblPr>
        <w:tblStyle w:val="Tablaconcuadrcula"/>
        <w:tblW w:w="0" w:type="auto"/>
        <w:tblLook w:val="04A0" w:firstRow="1" w:lastRow="0" w:firstColumn="1" w:lastColumn="0" w:noHBand="0" w:noVBand="1"/>
      </w:tblPr>
      <w:tblGrid>
        <w:gridCol w:w="8494"/>
      </w:tblGrid>
      <w:tr w:rsidR="00034205" w:rsidRPr="00093DCB" w14:paraId="5B839EAA" w14:textId="77777777" w:rsidTr="00B64F89">
        <w:tc>
          <w:tcPr>
            <w:tcW w:w="8494" w:type="dxa"/>
          </w:tcPr>
          <w:p w14:paraId="307A3658" w14:textId="77777777" w:rsidR="00034205" w:rsidRPr="00093DCB" w:rsidRDefault="00034205" w:rsidP="006D0097">
            <w:pPr>
              <w:shd w:val="clear" w:color="auto" w:fill="FFFFFF" w:themeFill="background1"/>
              <w:spacing w:line="300" w:lineRule="exact"/>
              <w:jc w:val="both"/>
              <w:rPr>
                <w:rFonts w:ascii="Barlow" w:hAnsi="Barlow" w:cstheme="minorHAnsi"/>
                <w:b/>
                <w:color w:val="04183B"/>
                <w:sz w:val="20"/>
                <w:szCs w:val="20"/>
              </w:rPr>
            </w:pPr>
            <w:r w:rsidRPr="00093DCB">
              <w:rPr>
                <w:rFonts w:ascii="Barlow" w:hAnsi="Barlow" w:cstheme="minorHAnsi"/>
                <w:b/>
                <w:color w:val="04183B"/>
                <w:sz w:val="20"/>
                <w:szCs w:val="20"/>
              </w:rPr>
              <w:t xml:space="preserve">29.- EL OBJETO DEL CONTRATO SE REFIERE A LAS TECNOLOGÍAS DE LA INFORMACIÓN Y/O CONLLEVA EL ACCESO A PLATAFORMAS O HERRAMIENTAS TECNOLÓGICAS DE IFEMA O IMPLICA EL TRATAMIENTO DE INFORMACIÓN SENSIBLE O DATOS DE CARÁCTER ESPECIAL </w:t>
            </w:r>
            <w:r w:rsidRPr="00093DCB">
              <w:rPr>
                <w:rFonts w:ascii="Barlow" w:hAnsi="Barlow" w:cstheme="minorHAnsi"/>
                <w:color w:val="04183B"/>
                <w:sz w:val="20"/>
                <w:szCs w:val="20"/>
              </w:rPr>
              <w:t>(Cláusula 45)</w:t>
            </w:r>
          </w:p>
        </w:tc>
      </w:tr>
      <w:tr w:rsidR="00034205" w:rsidRPr="00093DCB" w14:paraId="6C1801E7" w14:textId="77777777" w:rsidTr="00B64F89">
        <w:trPr>
          <w:trHeight w:val="64"/>
        </w:trPr>
        <w:tc>
          <w:tcPr>
            <w:tcW w:w="8494" w:type="dxa"/>
          </w:tcPr>
          <w:p w14:paraId="636AD1A6" w14:textId="5E9A2C03" w:rsidR="00034205" w:rsidRPr="00093DCB" w:rsidRDefault="007D2BE2" w:rsidP="006D0097">
            <w:pPr>
              <w:shd w:val="clear" w:color="auto" w:fill="FFFFFF" w:themeFill="background1"/>
              <w:spacing w:line="300" w:lineRule="exact"/>
              <w:ind w:left="708"/>
              <w:jc w:val="both"/>
              <w:rPr>
                <w:rFonts w:ascii="Barlow" w:hAnsi="Barlow" w:cstheme="minorHAnsi"/>
                <w:color w:val="04183B"/>
                <w:sz w:val="20"/>
                <w:szCs w:val="20"/>
              </w:rPr>
            </w:pPr>
            <w:r w:rsidRPr="00093DCB">
              <w:rPr>
                <w:rFonts w:ascii="Barlow" w:hAnsi="Barlow" w:cstheme="minorHAnsi"/>
                <w:bCs/>
                <w:color w:val="04183B"/>
                <w:sz w:val="20"/>
                <w:szCs w:val="20"/>
              </w:rPr>
              <w:t xml:space="preserve">[ </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 xml:space="preserve">  </w:t>
            </w:r>
            <w:r w:rsidRPr="00093DCB">
              <w:rPr>
                <w:rFonts w:ascii="Barlow" w:hAnsi="Barlow" w:cstheme="minorHAnsi"/>
                <w:bCs/>
                <w:color w:val="04183B"/>
                <w:sz w:val="20"/>
                <w:szCs w:val="20"/>
              </w:rPr>
              <w:t>]</w:t>
            </w:r>
            <w:proofErr w:type="gramEnd"/>
            <w:r w:rsidR="00034205" w:rsidRPr="00093DCB">
              <w:rPr>
                <w:rFonts w:ascii="Barlow" w:hAnsi="Barlow" w:cstheme="minorHAnsi"/>
                <w:bCs/>
                <w:color w:val="04183B"/>
                <w:sz w:val="20"/>
                <w:szCs w:val="20"/>
              </w:rPr>
              <w:t xml:space="preserve"> </w:t>
            </w:r>
            <w:r w:rsidR="00034205" w:rsidRPr="00093DCB">
              <w:rPr>
                <w:rFonts w:ascii="Barlow" w:hAnsi="Barlow" w:cstheme="minorHAnsi"/>
                <w:color w:val="04183B"/>
                <w:sz w:val="20"/>
                <w:szCs w:val="20"/>
              </w:rPr>
              <w:t xml:space="preserve">No </w:t>
            </w:r>
          </w:p>
          <w:p w14:paraId="13F9AABE" w14:textId="3F41D6F5" w:rsidR="00204D74" w:rsidRPr="00093DCB" w:rsidRDefault="007D2BE2" w:rsidP="00DA7E79">
            <w:pPr>
              <w:shd w:val="clear" w:color="auto" w:fill="FFFFFF" w:themeFill="background1"/>
              <w:spacing w:line="300" w:lineRule="exact"/>
              <w:ind w:left="708"/>
              <w:jc w:val="both"/>
              <w:rPr>
                <w:rFonts w:ascii="Barlow" w:hAnsi="Barlow" w:cstheme="minorHAnsi"/>
                <w:b/>
                <w:color w:val="04183B"/>
                <w:sz w:val="20"/>
                <w:szCs w:val="20"/>
              </w:rPr>
            </w:pPr>
            <w:r w:rsidRPr="00093DCB">
              <w:rPr>
                <w:rFonts w:ascii="Barlow" w:hAnsi="Barlow" w:cstheme="minorHAnsi"/>
                <w:bCs/>
                <w:color w:val="04183B"/>
                <w:sz w:val="20"/>
                <w:szCs w:val="20"/>
              </w:rPr>
              <w:t>[</w:t>
            </w:r>
            <w:r w:rsidR="002D0FED">
              <w:rPr>
                <w:rFonts w:ascii="Barlow" w:hAnsi="Barlow" w:cstheme="minorHAnsi"/>
                <w:bCs/>
                <w:color w:val="04183B"/>
                <w:sz w:val="20"/>
                <w:szCs w:val="20"/>
              </w:rPr>
              <w:t xml:space="preserve"> </w:t>
            </w:r>
            <w:proofErr w:type="gramStart"/>
            <w:r w:rsidR="002D0FED">
              <w:rPr>
                <w:rFonts w:ascii="Barlow" w:hAnsi="Barlow" w:cstheme="minorHAnsi"/>
                <w:bCs/>
                <w:color w:val="04183B"/>
                <w:sz w:val="20"/>
                <w:szCs w:val="20"/>
              </w:rPr>
              <w:t>X</w:t>
            </w:r>
            <w:r w:rsidRPr="00093DCB">
              <w:rPr>
                <w:rFonts w:ascii="Barlow" w:hAnsi="Barlow" w:cstheme="minorHAnsi"/>
                <w:bCs/>
                <w:color w:val="04183B"/>
                <w:sz w:val="20"/>
                <w:szCs w:val="20"/>
              </w:rPr>
              <w:t xml:space="preserve"> ]</w:t>
            </w:r>
            <w:proofErr w:type="gramEnd"/>
            <w:r w:rsidR="00034205" w:rsidRPr="00093DCB">
              <w:rPr>
                <w:rFonts w:ascii="Barlow" w:hAnsi="Barlow" w:cstheme="minorHAnsi"/>
                <w:bCs/>
                <w:color w:val="04183B"/>
                <w:sz w:val="20"/>
                <w:szCs w:val="20"/>
              </w:rPr>
              <w:t xml:space="preserve"> </w:t>
            </w:r>
            <w:r w:rsidR="00034205" w:rsidRPr="00093DCB">
              <w:rPr>
                <w:rFonts w:ascii="Barlow" w:hAnsi="Barlow" w:cstheme="minorHAnsi"/>
                <w:color w:val="04183B"/>
                <w:sz w:val="20"/>
                <w:szCs w:val="20"/>
              </w:rPr>
              <w:t xml:space="preserve">Sí. En este caso, serán de aplicación, además de las medidas de seguridad reflejadas en el art. 32 del Reglamento General de Protección de Datos, las reflejadas en el Anexo 076 para contratos de bienes y servicios con elementos relacionados con TI que se incluye como </w:t>
            </w:r>
            <w:r w:rsidR="00671FC0" w:rsidRPr="00093DCB">
              <w:rPr>
                <w:rFonts w:ascii="Barlow" w:hAnsi="Barlow" w:cstheme="minorHAnsi"/>
                <w:b/>
                <w:color w:val="04183B"/>
                <w:sz w:val="20"/>
                <w:szCs w:val="20"/>
              </w:rPr>
              <w:t>Anexo XIII</w:t>
            </w:r>
            <w:r w:rsidR="00034205" w:rsidRPr="00093DCB">
              <w:rPr>
                <w:rFonts w:ascii="Barlow" w:hAnsi="Barlow" w:cstheme="minorHAnsi"/>
                <w:b/>
                <w:color w:val="04183B"/>
                <w:sz w:val="20"/>
                <w:szCs w:val="20"/>
              </w:rPr>
              <w:t xml:space="preserve"> a este Pliego</w:t>
            </w:r>
            <w:r w:rsidRPr="00093DCB">
              <w:rPr>
                <w:rFonts w:ascii="Barlow" w:hAnsi="Barlow" w:cstheme="minorHAnsi"/>
                <w:b/>
                <w:color w:val="04183B"/>
                <w:sz w:val="20"/>
                <w:szCs w:val="20"/>
              </w:rPr>
              <w:t>.</w:t>
            </w:r>
          </w:p>
        </w:tc>
      </w:tr>
    </w:tbl>
    <w:p w14:paraId="69AF49C7" w14:textId="77777777" w:rsidR="00B64F89" w:rsidRDefault="00B64F89" w:rsidP="00B64F89">
      <w:bookmarkStart w:id="13" w:name="_Hlk119570557"/>
    </w:p>
    <w:tbl>
      <w:tblPr>
        <w:tblStyle w:val="Tablaconcuadrcula"/>
        <w:tblW w:w="0" w:type="auto"/>
        <w:tblLook w:val="04A0" w:firstRow="1" w:lastRow="0" w:firstColumn="1" w:lastColumn="0" w:noHBand="0" w:noVBand="1"/>
      </w:tblPr>
      <w:tblGrid>
        <w:gridCol w:w="8494"/>
      </w:tblGrid>
      <w:tr w:rsidR="00973696" w14:paraId="38379B9E" w14:textId="77777777" w:rsidTr="00973696">
        <w:tc>
          <w:tcPr>
            <w:tcW w:w="8494" w:type="dxa"/>
          </w:tcPr>
          <w:p w14:paraId="037EF2DC" w14:textId="2503DDAC" w:rsidR="00973696" w:rsidRDefault="00973696" w:rsidP="00973696">
            <w:pPr>
              <w:jc w:val="both"/>
            </w:pPr>
            <w:r>
              <w:rPr>
                <w:rFonts w:ascii="Barlow" w:hAnsi="Barlow"/>
                <w:b/>
                <w:bCs/>
                <w:color w:val="04183B"/>
                <w:sz w:val="20"/>
                <w:szCs w:val="20"/>
              </w:rPr>
              <w:t>30.- UNIDAD ENCARGADA DEL SEGUIMIENTO Y EJECUCIÓN ORDINARIA DEL CONTRATO/ RESPONSABLE DEL CONTRATO</w:t>
            </w:r>
          </w:p>
        </w:tc>
      </w:tr>
      <w:tr w:rsidR="00973696" w14:paraId="38B37CE3" w14:textId="77777777" w:rsidTr="00973696">
        <w:tc>
          <w:tcPr>
            <w:tcW w:w="8494" w:type="dxa"/>
          </w:tcPr>
          <w:p w14:paraId="28E79764" w14:textId="77777777" w:rsidR="00551120" w:rsidRPr="005660AD" w:rsidRDefault="00551120" w:rsidP="00551120">
            <w:pPr>
              <w:shd w:val="clear" w:color="auto" w:fill="FFFFFF"/>
              <w:spacing w:after="200" w:line="300" w:lineRule="exact"/>
              <w:ind w:left="708"/>
              <w:jc w:val="both"/>
              <w:rPr>
                <w:rFonts w:ascii="Barlow" w:hAnsi="Barlow"/>
                <w:b/>
                <w:bCs/>
                <w:sz w:val="20"/>
                <w:szCs w:val="20"/>
              </w:rPr>
            </w:pPr>
            <w:r w:rsidRPr="005660AD">
              <w:rPr>
                <w:rFonts w:ascii="Barlow" w:hAnsi="Barlow"/>
                <w:b/>
                <w:bCs/>
                <w:sz w:val="20"/>
                <w:szCs w:val="20"/>
              </w:rPr>
              <w:t xml:space="preserve">Unidad encargada del seguimiento: </w:t>
            </w:r>
            <w:r w:rsidRPr="005660AD">
              <w:rPr>
                <w:rFonts w:ascii="Barlow" w:hAnsi="Barlow"/>
                <w:sz w:val="20"/>
                <w:szCs w:val="20"/>
              </w:rPr>
              <w:t>Dirección Económico - Financiera</w:t>
            </w:r>
          </w:p>
          <w:p w14:paraId="4859D0FE" w14:textId="57A79584" w:rsidR="00973696" w:rsidRDefault="00551120" w:rsidP="00551120">
            <w:pPr>
              <w:shd w:val="clear" w:color="auto" w:fill="FFFFFF"/>
              <w:spacing w:after="200" w:line="300" w:lineRule="exact"/>
              <w:ind w:left="708"/>
              <w:jc w:val="both"/>
            </w:pPr>
            <w:r w:rsidRPr="005660AD">
              <w:rPr>
                <w:rFonts w:ascii="Barlow" w:hAnsi="Barlow"/>
                <w:b/>
                <w:bCs/>
                <w:sz w:val="20"/>
                <w:szCs w:val="20"/>
              </w:rPr>
              <w:t xml:space="preserve">Responsable del contrato: </w:t>
            </w:r>
            <w:proofErr w:type="gramStart"/>
            <w:r w:rsidRPr="005660AD">
              <w:rPr>
                <w:rFonts w:ascii="Barlow" w:hAnsi="Barlow"/>
                <w:sz w:val="20"/>
                <w:szCs w:val="20"/>
              </w:rPr>
              <w:t>Director</w:t>
            </w:r>
            <w:proofErr w:type="gramEnd"/>
            <w:r w:rsidRPr="005660AD">
              <w:rPr>
                <w:rFonts w:ascii="Barlow" w:hAnsi="Barlow"/>
                <w:sz w:val="20"/>
                <w:szCs w:val="20"/>
              </w:rPr>
              <w:t xml:space="preserve"> de la Dirección Económico - Financiera</w:t>
            </w:r>
          </w:p>
        </w:tc>
      </w:tr>
    </w:tbl>
    <w:p w14:paraId="6BF0B3FB" w14:textId="18588FAA" w:rsidR="006C4E4F" w:rsidRDefault="006C4E4F" w:rsidP="006D0097">
      <w:pPr>
        <w:jc w:val="both"/>
      </w:pPr>
    </w:p>
    <w:tbl>
      <w:tblPr>
        <w:tblStyle w:val="Tablaconcuadrcula"/>
        <w:tblW w:w="0" w:type="auto"/>
        <w:tblLook w:val="04A0" w:firstRow="1" w:lastRow="0" w:firstColumn="1" w:lastColumn="0" w:noHBand="0" w:noVBand="1"/>
      </w:tblPr>
      <w:tblGrid>
        <w:gridCol w:w="8494"/>
      </w:tblGrid>
      <w:tr w:rsidR="006C4E4F" w:rsidRPr="00093DCB" w14:paraId="2E988D31" w14:textId="77777777" w:rsidTr="00B84D76">
        <w:tc>
          <w:tcPr>
            <w:tcW w:w="8644" w:type="dxa"/>
          </w:tcPr>
          <w:p w14:paraId="540DC056" w14:textId="3F15861E" w:rsidR="006C4E4F" w:rsidRPr="00093DCB" w:rsidRDefault="006C4E4F" w:rsidP="006D0097">
            <w:pPr>
              <w:shd w:val="clear" w:color="auto" w:fill="FFFFFF" w:themeFill="background1"/>
              <w:spacing w:line="300" w:lineRule="exact"/>
              <w:jc w:val="both"/>
              <w:rPr>
                <w:rFonts w:ascii="Barlow" w:hAnsi="Barlow" w:cstheme="minorHAnsi"/>
                <w:b/>
                <w:color w:val="04183B"/>
                <w:sz w:val="20"/>
                <w:szCs w:val="20"/>
              </w:rPr>
            </w:pPr>
            <w:r>
              <w:rPr>
                <w:rFonts w:ascii="Barlow" w:hAnsi="Barlow"/>
                <w:b/>
                <w:bCs/>
                <w:color w:val="101036"/>
                <w:sz w:val="20"/>
                <w:szCs w:val="20"/>
              </w:rPr>
              <w:t>31-</w:t>
            </w:r>
            <w:r>
              <w:rPr>
                <w:rFonts w:ascii="Barlow" w:hAnsi="Barlow"/>
                <w:color w:val="101036"/>
                <w:sz w:val="20"/>
                <w:szCs w:val="20"/>
              </w:rPr>
              <w:t xml:space="preserve"> </w:t>
            </w:r>
            <w:r>
              <w:rPr>
                <w:rFonts w:ascii="Barlow" w:hAnsi="Barlow"/>
                <w:b/>
                <w:bCs/>
                <w:color w:val="101036"/>
                <w:sz w:val="20"/>
                <w:szCs w:val="20"/>
              </w:rPr>
              <w:t>SISTEMAS DE GESTIÓN DE LA CALIDAD: EVALUACIÓN DEL DESEMPEÑO DEL CONTRATISTA</w:t>
            </w:r>
          </w:p>
        </w:tc>
      </w:tr>
      <w:tr w:rsidR="006C4E4F" w:rsidRPr="00093DCB" w14:paraId="3A46709B" w14:textId="77777777" w:rsidTr="00B84D76">
        <w:trPr>
          <w:trHeight w:val="64"/>
        </w:trPr>
        <w:tc>
          <w:tcPr>
            <w:tcW w:w="8644" w:type="dxa"/>
          </w:tcPr>
          <w:p w14:paraId="58B531DA" w14:textId="002D7D93" w:rsidR="00204D74" w:rsidRPr="00093DCB" w:rsidRDefault="006C4E4F" w:rsidP="00DA7E79">
            <w:pPr>
              <w:shd w:val="clear" w:color="auto" w:fill="FFFFFF" w:themeFill="background1"/>
              <w:spacing w:line="300" w:lineRule="exact"/>
              <w:jc w:val="both"/>
              <w:rPr>
                <w:rFonts w:ascii="Barlow" w:hAnsi="Barlow" w:cstheme="minorHAnsi"/>
                <w:b/>
                <w:color w:val="04183B"/>
                <w:sz w:val="20"/>
                <w:szCs w:val="20"/>
              </w:rPr>
            </w:pPr>
            <w:r w:rsidRPr="006C4E4F">
              <w:rPr>
                <w:rFonts w:ascii="Barlow" w:hAnsi="Barlow" w:cstheme="minorHAnsi"/>
                <w:color w:val="04183B"/>
                <w:sz w:val="20"/>
                <w:szCs w:val="20"/>
              </w:rPr>
              <w:t>IFEMA MADRID evaluará el desempeño del contratista durante el plazo de ejecución del contrato, en base a los criterios que le puedan ser de aplicación</w:t>
            </w:r>
            <w:r w:rsidR="006A335E">
              <w:rPr>
                <w:rFonts w:ascii="Barlow" w:hAnsi="Barlow" w:cstheme="minorHAnsi"/>
                <w:color w:val="04183B"/>
                <w:sz w:val="20"/>
                <w:szCs w:val="20"/>
              </w:rPr>
              <w:t>,</w:t>
            </w:r>
            <w:r w:rsidRPr="006C4E4F">
              <w:rPr>
                <w:rFonts w:ascii="Barlow" w:hAnsi="Barlow" w:cstheme="minorHAnsi"/>
                <w:color w:val="04183B"/>
                <w:sz w:val="20"/>
                <w:szCs w:val="20"/>
              </w:rPr>
              <w:t xml:space="preserve"> como puede ser</w:t>
            </w:r>
            <w:r w:rsidR="006A335E">
              <w:rPr>
                <w:rFonts w:ascii="Barlow" w:hAnsi="Barlow" w:cstheme="minorHAnsi"/>
                <w:color w:val="04183B"/>
                <w:sz w:val="20"/>
                <w:szCs w:val="20"/>
              </w:rPr>
              <w:t>,</w:t>
            </w:r>
            <w:r w:rsidRPr="006C4E4F">
              <w:rPr>
                <w:rFonts w:ascii="Barlow" w:hAnsi="Barlow" w:cstheme="minorHAnsi"/>
                <w:color w:val="04183B"/>
                <w:sz w:val="20"/>
                <w:szCs w:val="20"/>
              </w:rPr>
              <w:t xml:space="preserve"> la calidad del servicio/producto prestado, el cumplimiento de los plazos parciales o totales de ejecución, el asesoramiento técnico y/o comercial prestado, el nivel de competencia demostrado, flexibilidad y disponibilidad aportada, así como el nivel de sostenibilidad aplicado durante su actividad.</w:t>
            </w:r>
          </w:p>
        </w:tc>
      </w:tr>
      <w:bookmarkEnd w:id="13"/>
    </w:tbl>
    <w:p w14:paraId="5FF3BF67" w14:textId="2502C25D" w:rsidR="006C4E4F" w:rsidRDefault="006C4E4F" w:rsidP="006D0097">
      <w:pPr>
        <w:jc w:val="both"/>
      </w:pPr>
    </w:p>
    <w:sectPr w:rsidR="006C4E4F" w:rsidSect="00447E59">
      <w:headerReference w:type="default" r:id="rId13"/>
      <w:footerReference w:type="default" r:id="rId14"/>
      <w:pgSz w:w="11906" w:h="16838"/>
      <w:pgMar w:top="2188"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7E899" w14:textId="77777777" w:rsidR="00E93D3B" w:rsidRDefault="00E93D3B" w:rsidP="00564459">
      <w:pPr>
        <w:spacing w:after="0" w:line="240" w:lineRule="auto"/>
      </w:pPr>
      <w:r>
        <w:separator/>
      </w:r>
    </w:p>
  </w:endnote>
  <w:endnote w:type="continuationSeparator" w:id="0">
    <w:p w14:paraId="4BD84731" w14:textId="77777777" w:rsidR="00E93D3B" w:rsidRDefault="00E93D3B" w:rsidP="0056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rlow">
    <w:altName w:val="Calibri"/>
    <w:panose1 w:val="00000500000000000000"/>
    <w:charset w:val="00"/>
    <w:family w:val="auto"/>
    <w:pitch w:val="variable"/>
    <w:sig w:usb0="20000007" w:usb1="00000000" w:usb2="00000000" w:usb3="00000000" w:csb0="0000019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rlow Medium">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381819"/>
      <w:docPartObj>
        <w:docPartGallery w:val="Page Numbers (Bottom of Page)"/>
        <w:docPartUnique/>
      </w:docPartObj>
    </w:sdtPr>
    <w:sdtEndPr/>
    <w:sdtContent>
      <w:p w14:paraId="236AF454" w14:textId="77777777" w:rsidR="007D2BE2" w:rsidRDefault="007D2BE2">
        <w:pPr>
          <w:pStyle w:val="Piedepgina"/>
          <w:jc w:val="center"/>
        </w:pPr>
        <w:r>
          <w:fldChar w:fldCharType="begin"/>
        </w:r>
        <w:r>
          <w:instrText>PAGE   \* MERGEFORMAT</w:instrText>
        </w:r>
        <w:r>
          <w:fldChar w:fldCharType="separate"/>
        </w:r>
        <w:r>
          <w:rPr>
            <w:noProof/>
          </w:rPr>
          <w:t>17</w:t>
        </w:r>
        <w:r>
          <w:fldChar w:fldCharType="end"/>
        </w:r>
      </w:p>
    </w:sdtContent>
  </w:sdt>
  <w:p w14:paraId="592BF45C" w14:textId="77777777" w:rsidR="007D2BE2" w:rsidRDefault="007D2B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683446" w14:textId="77777777" w:rsidR="00E93D3B" w:rsidRDefault="00E93D3B" w:rsidP="00564459">
      <w:pPr>
        <w:spacing w:after="0" w:line="240" w:lineRule="auto"/>
      </w:pPr>
      <w:r>
        <w:separator/>
      </w:r>
    </w:p>
  </w:footnote>
  <w:footnote w:type="continuationSeparator" w:id="0">
    <w:p w14:paraId="5965AF97" w14:textId="77777777" w:rsidR="00E93D3B" w:rsidRDefault="00E93D3B" w:rsidP="0056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41719" w14:textId="044C4C5C" w:rsidR="00215194" w:rsidRDefault="00215194" w:rsidP="007D2BE2">
    <w:pPr>
      <w:pStyle w:val="Encabezado"/>
      <w:jc w:val="right"/>
      <w:rPr>
        <w:rFonts w:ascii="Barlow Medium" w:hAnsi="Barlow Medium"/>
        <w:color w:val="04183B"/>
        <w:sz w:val="20"/>
        <w:szCs w:val="20"/>
      </w:rPr>
    </w:pPr>
    <w:r>
      <w:rPr>
        <w:noProof/>
      </w:rPr>
      <w:drawing>
        <wp:anchor distT="0" distB="0" distL="114300" distR="114300" simplePos="0" relativeHeight="251660288" behindDoc="1" locked="0" layoutInCell="1" allowOverlap="1" wp14:anchorId="69C5FCC5" wp14:editId="1DE304BA">
          <wp:simplePos x="0" y="0"/>
          <wp:positionH relativeFrom="column">
            <wp:posOffset>-1080135</wp:posOffset>
          </wp:positionH>
          <wp:positionV relativeFrom="paragraph">
            <wp:posOffset>-630555</wp:posOffset>
          </wp:positionV>
          <wp:extent cx="7561385" cy="1419225"/>
          <wp:effectExtent l="0" t="0" r="1905" b="0"/>
          <wp:wrapNone/>
          <wp:docPr id="115739568" name="Imagen 115739568"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6138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D1808" w14:textId="77777777" w:rsidR="00215194" w:rsidRDefault="00215194" w:rsidP="007D2BE2">
    <w:pPr>
      <w:pStyle w:val="Encabezado"/>
      <w:jc w:val="right"/>
      <w:rPr>
        <w:rFonts w:ascii="Barlow Medium" w:hAnsi="Barlow Medium"/>
        <w:color w:val="04183B"/>
        <w:sz w:val="20"/>
        <w:szCs w:val="20"/>
      </w:rPr>
    </w:pPr>
  </w:p>
  <w:p w14:paraId="7942EA7D" w14:textId="77777777" w:rsidR="00215194" w:rsidRDefault="00215194" w:rsidP="007D2BE2">
    <w:pPr>
      <w:pStyle w:val="Encabezado"/>
      <w:jc w:val="right"/>
      <w:rPr>
        <w:rFonts w:ascii="Barlow Medium" w:hAnsi="Barlow Medium"/>
        <w:color w:val="04183B"/>
        <w:sz w:val="20"/>
        <w:szCs w:val="20"/>
      </w:rPr>
    </w:pPr>
  </w:p>
  <w:p w14:paraId="744D9744" w14:textId="7D8F6CEC" w:rsidR="007D2BE2" w:rsidRPr="00093DCB" w:rsidRDefault="007D2BE2" w:rsidP="007D2BE2">
    <w:pPr>
      <w:pStyle w:val="Encabezado"/>
      <w:jc w:val="right"/>
      <w:rPr>
        <w:rFonts w:ascii="Barlow" w:hAnsi="Barlow"/>
        <w:color w:val="04183B"/>
        <w:sz w:val="20"/>
        <w:szCs w:val="20"/>
      </w:rPr>
    </w:pPr>
    <w:r w:rsidRPr="00093DCB">
      <w:rPr>
        <w:rFonts w:ascii="Barlow" w:hAnsi="Barlow"/>
        <w:color w:val="04183B"/>
        <w:sz w:val="20"/>
        <w:szCs w:val="20"/>
      </w:rPr>
      <w:t xml:space="preserve">Expediente </w:t>
    </w:r>
    <w:r w:rsidR="00E506E5">
      <w:rPr>
        <w:rFonts w:ascii="Barlow" w:hAnsi="Barlow"/>
        <w:color w:val="04183B"/>
        <w:sz w:val="20"/>
        <w:szCs w:val="20"/>
      </w:rPr>
      <w:t>24</w:t>
    </w:r>
    <w:r w:rsidR="005C5D22">
      <w:rPr>
        <w:rFonts w:ascii="Barlow" w:hAnsi="Barlow"/>
        <w:color w:val="04183B"/>
        <w:sz w:val="20"/>
        <w:szCs w:val="20"/>
      </w:rPr>
      <w:t>/</w:t>
    </w:r>
    <w:r w:rsidR="00E506E5">
      <w:rPr>
        <w:rFonts w:ascii="Barlow" w:hAnsi="Barlow"/>
        <w:color w:val="04183B"/>
        <w:sz w:val="20"/>
        <w:szCs w:val="20"/>
      </w:rPr>
      <w:t>216</w:t>
    </w:r>
    <w:r w:rsidR="006A335E">
      <w:rPr>
        <w:rFonts w:ascii="Barlow" w:hAnsi="Barlow"/>
        <w:color w:val="04183B"/>
        <w:sz w:val="20"/>
        <w:szCs w:val="20"/>
      </w:rPr>
      <w:t xml:space="preserve"> - </w:t>
    </w:r>
    <w:r w:rsidR="00E506E5">
      <w:rPr>
        <w:rFonts w:ascii="Barlow" w:hAnsi="Barlow"/>
        <w:color w:val="04183B"/>
        <w:sz w:val="20"/>
        <w:szCs w:val="20"/>
      </w:rPr>
      <w:t>2000025244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B7B8A"/>
    <w:multiLevelType w:val="hybridMultilevel"/>
    <w:tmpl w:val="416A0502"/>
    <w:lvl w:ilvl="0" w:tplc="D3482A12">
      <w:start w:val="1"/>
      <w:numFmt w:val="bullet"/>
      <w:lvlText w:val=""/>
      <w:lvlJc w:val="left"/>
      <w:pPr>
        <w:ind w:left="5333" w:hanging="360"/>
      </w:pPr>
      <w:rPr>
        <w:rFonts w:ascii="Wingdings" w:eastAsiaTheme="minorHAnsi" w:hAnsi="Wingdings" w:cstheme="minorBidi" w:hint="default"/>
      </w:rPr>
    </w:lvl>
    <w:lvl w:ilvl="1" w:tplc="0C0A0003">
      <w:start w:val="1"/>
      <w:numFmt w:val="bullet"/>
      <w:lvlText w:val="o"/>
      <w:lvlJc w:val="left"/>
      <w:pPr>
        <w:ind w:left="6053" w:hanging="360"/>
      </w:pPr>
      <w:rPr>
        <w:rFonts w:ascii="Courier New" w:hAnsi="Courier New" w:cs="Courier New" w:hint="default"/>
      </w:rPr>
    </w:lvl>
    <w:lvl w:ilvl="2" w:tplc="0C0A0005" w:tentative="1">
      <w:start w:val="1"/>
      <w:numFmt w:val="bullet"/>
      <w:lvlText w:val=""/>
      <w:lvlJc w:val="left"/>
      <w:pPr>
        <w:ind w:left="6773" w:hanging="360"/>
      </w:pPr>
      <w:rPr>
        <w:rFonts w:ascii="Wingdings" w:hAnsi="Wingdings" w:hint="default"/>
      </w:rPr>
    </w:lvl>
    <w:lvl w:ilvl="3" w:tplc="0C0A0001" w:tentative="1">
      <w:start w:val="1"/>
      <w:numFmt w:val="bullet"/>
      <w:lvlText w:val=""/>
      <w:lvlJc w:val="left"/>
      <w:pPr>
        <w:ind w:left="7493" w:hanging="360"/>
      </w:pPr>
      <w:rPr>
        <w:rFonts w:ascii="Symbol" w:hAnsi="Symbol" w:hint="default"/>
      </w:rPr>
    </w:lvl>
    <w:lvl w:ilvl="4" w:tplc="0C0A0003" w:tentative="1">
      <w:start w:val="1"/>
      <w:numFmt w:val="bullet"/>
      <w:lvlText w:val="o"/>
      <w:lvlJc w:val="left"/>
      <w:pPr>
        <w:ind w:left="8213" w:hanging="360"/>
      </w:pPr>
      <w:rPr>
        <w:rFonts w:ascii="Courier New" w:hAnsi="Courier New" w:cs="Courier New" w:hint="default"/>
      </w:rPr>
    </w:lvl>
    <w:lvl w:ilvl="5" w:tplc="0C0A0005" w:tentative="1">
      <w:start w:val="1"/>
      <w:numFmt w:val="bullet"/>
      <w:lvlText w:val=""/>
      <w:lvlJc w:val="left"/>
      <w:pPr>
        <w:ind w:left="8933" w:hanging="360"/>
      </w:pPr>
      <w:rPr>
        <w:rFonts w:ascii="Wingdings" w:hAnsi="Wingdings" w:hint="default"/>
      </w:rPr>
    </w:lvl>
    <w:lvl w:ilvl="6" w:tplc="0C0A0001" w:tentative="1">
      <w:start w:val="1"/>
      <w:numFmt w:val="bullet"/>
      <w:lvlText w:val=""/>
      <w:lvlJc w:val="left"/>
      <w:pPr>
        <w:ind w:left="9653" w:hanging="360"/>
      </w:pPr>
      <w:rPr>
        <w:rFonts w:ascii="Symbol" w:hAnsi="Symbol" w:hint="default"/>
      </w:rPr>
    </w:lvl>
    <w:lvl w:ilvl="7" w:tplc="0C0A0003" w:tentative="1">
      <w:start w:val="1"/>
      <w:numFmt w:val="bullet"/>
      <w:lvlText w:val="o"/>
      <w:lvlJc w:val="left"/>
      <w:pPr>
        <w:ind w:left="10373" w:hanging="360"/>
      </w:pPr>
      <w:rPr>
        <w:rFonts w:ascii="Courier New" w:hAnsi="Courier New" w:cs="Courier New" w:hint="default"/>
      </w:rPr>
    </w:lvl>
    <w:lvl w:ilvl="8" w:tplc="0C0A0005" w:tentative="1">
      <w:start w:val="1"/>
      <w:numFmt w:val="bullet"/>
      <w:lvlText w:val=""/>
      <w:lvlJc w:val="left"/>
      <w:pPr>
        <w:ind w:left="11093" w:hanging="360"/>
      </w:pPr>
      <w:rPr>
        <w:rFonts w:ascii="Wingdings" w:hAnsi="Wingdings" w:hint="default"/>
      </w:rPr>
    </w:lvl>
  </w:abstractNum>
  <w:abstractNum w:abstractNumId="1" w15:restartNumberingAfterBreak="0">
    <w:nsid w:val="072723BC"/>
    <w:multiLevelType w:val="hybridMultilevel"/>
    <w:tmpl w:val="14067D5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C5E29D5"/>
    <w:multiLevelType w:val="hybridMultilevel"/>
    <w:tmpl w:val="3766BD20"/>
    <w:lvl w:ilvl="0" w:tplc="918E65A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C70684B"/>
    <w:multiLevelType w:val="hybridMultilevel"/>
    <w:tmpl w:val="E2BCC4C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5C2022"/>
    <w:multiLevelType w:val="singleLevel"/>
    <w:tmpl w:val="E8EAF556"/>
    <w:lvl w:ilvl="0">
      <w:start w:val="13"/>
      <w:numFmt w:val="bullet"/>
      <w:lvlText w:val="-"/>
      <w:lvlJc w:val="left"/>
      <w:pPr>
        <w:tabs>
          <w:tab w:val="num" w:pos="720"/>
        </w:tabs>
        <w:ind w:left="720" w:hanging="360"/>
      </w:pPr>
      <w:rPr>
        <w:rFonts w:ascii="Times New Roman" w:hAnsi="Times New Roman" w:hint="default"/>
      </w:rPr>
    </w:lvl>
  </w:abstractNum>
  <w:abstractNum w:abstractNumId="5" w15:restartNumberingAfterBreak="0">
    <w:nsid w:val="19CF4CEA"/>
    <w:multiLevelType w:val="hybridMultilevel"/>
    <w:tmpl w:val="A8C05E02"/>
    <w:lvl w:ilvl="0" w:tplc="78BAFDE6">
      <w:start w:val="1"/>
      <w:numFmt w:val="bullet"/>
      <w:lvlText w:val="-"/>
      <w:lvlJc w:val="left"/>
      <w:pPr>
        <w:ind w:left="1068" w:hanging="360"/>
      </w:pPr>
      <w:rPr>
        <w:rFonts w:ascii="Calibri" w:hAnsi="Calibri" w:hint="default"/>
        <w:color w:val="auto"/>
        <w:sz w:val="22"/>
        <w:szCs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B937EE6"/>
    <w:multiLevelType w:val="hybridMultilevel"/>
    <w:tmpl w:val="18C82C5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 w15:restartNumberingAfterBreak="0">
    <w:nsid w:val="2C0922A8"/>
    <w:multiLevelType w:val="hybridMultilevel"/>
    <w:tmpl w:val="742ACA5C"/>
    <w:lvl w:ilvl="0" w:tplc="3648F180">
      <w:start w:val="4"/>
      <w:numFmt w:val="bullet"/>
      <w:lvlText w:val="-"/>
      <w:lvlJc w:val="left"/>
      <w:pPr>
        <w:ind w:left="1776" w:hanging="360"/>
      </w:pPr>
      <w:rPr>
        <w:rFonts w:ascii="Arial" w:hAnsi="Arial" w:cs="Times New Roman" w:hint="default"/>
        <w:color w:val="auto"/>
        <w:sz w:val="22"/>
        <w:szCs w:val="16"/>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8" w15:restartNumberingAfterBreak="0">
    <w:nsid w:val="2ED13F03"/>
    <w:multiLevelType w:val="singleLevel"/>
    <w:tmpl w:val="E5E4DD9C"/>
    <w:lvl w:ilvl="0">
      <w:start w:val="4"/>
      <w:numFmt w:val="bullet"/>
      <w:lvlText w:val="-"/>
      <w:lvlJc w:val="left"/>
      <w:pPr>
        <w:tabs>
          <w:tab w:val="num" w:pos="360"/>
        </w:tabs>
        <w:ind w:left="360" w:hanging="360"/>
      </w:pPr>
    </w:lvl>
  </w:abstractNum>
  <w:abstractNum w:abstractNumId="9" w15:restartNumberingAfterBreak="0">
    <w:nsid w:val="2F3F460D"/>
    <w:multiLevelType w:val="hybridMultilevel"/>
    <w:tmpl w:val="A1C45392"/>
    <w:lvl w:ilvl="0" w:tplc="BC8E02E0">
      <w:start w:val="3"/>
      <w:numFmt w:val="bullet"/>
      <w:lvlText w:val="-"/>
      <w:lvlJc w:val="left"/>
      <w:pPr>
        <w:ind w:left="720" w:hanging="360"/>
      </w:pPr>
      <w:rPr>
        <w:rFonts w:ascii="Barlow" w:eastAsiaTheme="minorHAnsi" w:hAnsi="Barlow"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CF94F62"/>
    <w:multiLevelType w:val="hybridMultilevel"/>
    <w:tmpl w:val="EF66B79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07B78B8"/>
    <w:multiLevelType w:val="hybridMultilevel"/>
    <w:tmpl w:val="04769F30"/>
    <w:lvl w:ilvl="0" w:tplc="FC420BE0">
      <w:start w:val="1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F23786"/>
    <w:multiLevelType w:val="hybridMultilevel"/>
    <w:tmpl w:val="840E7B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009779A"/>
    <w:multiLevelType w:val="singleLevel"/>
    <w:tmpl w:val="7FA2E6B2"/>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CE01038"/>
    <w:multiLevelType w:val="hybridMultilevel"/>
    <w:tmpl w:val="9A3423A2"/>
    <w:lvl w:ilvl="0" w:tplc="4840285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707E625F"/>
    <w:multiLevelType w:val="hybridMultilevel"/>
    <w:tmpl w:val="8940BE7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6" w15:restartNumberingAfterBreak="0">
    <w:nsid w:val="72707CE9"/>
    <w:multiLevelType w:val="hybridMultilevel"/>
    <w:tmpl w:val="8482E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56C71ED"/>
    <w:multiLevelType w:val="hybridMultilevel"/>
    <w:tmpl w:val="B388F5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ADA5492"/>
    <w:multiLevelType w:val="hybridMultilevel"/>
    <w:tmpl w:val="768EA114"/>
    <w:lvl w:ilvl="0" w:tplc="0C0A0009">
      <w:start w:val="1"/>
      <w:numFmt w:val="bullet"/>
      <w:lvlText w:val=""/>
      <w:lvlJc w:val="left"/>
      <w:pPr>
        <w:ind w:left="1068" w:hanging="360"/>
      </w:pPr>
      <w:rPr>
        <w:rFonts w:ascii="Wingdings" w:hAnsi="Wingding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7DCA6FD3"/>
    <w:multiLevelType w:val="hybridMultilevel"/>
    <w:tmpl w:val="89F05BBA"/>
    <w:lvl w:ilvl="0" w:tplc="FC420BE0">
      <w:start w:val="13"/>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28999240">
    <w:abstractNumId w:val="5"/>
  </w:num>
  <w:num w:numId="2" w16cid:durableId="1915699976">
    <w:abstractNumId w:val="12"/>
  </w:num>
  <w:num w:numId="3" w16cid:durableId="1007635587">
    <w:abstractNumId w:val="3"/>
  </w:num>
  <w:num w:numId="4" w16cid:durableId="1775705469">
    <w:abstractNumId w:val="11"/>
  </w:num>
  <w:num w:numId="5" w16cid:durableId="1344166897">
    <w:abstractNumId w:val="0"/>
  </w:num>
  <w:num w:numId="6" w16cid:durableId="1464618363">
    <w:abstractNumId w:val="7"/>
  </w:num>
  <w:num w:numId="7" w16cid:durableId="778793269">
    <w:abstractNumId w:val="14"/>
  </w:num>
  <w:num w:numId="8" w16cid:durableId="1018388081">
    <w:abstractNumId w:val="19"/>
  </w:num>
  <w:num w:numId="9" w16cid:durableId="456803948">
    <w:abstractNumId w:val="9"/>
  </w:num>
  <w:num w:numId="10" w16cid:durableId="2038504034">
    <w:abstractNumId w:val="2"/>
  </w:num>
  <w:num w:numId="11" w16cid:durableId="1294097679">
    <w:abstractNumId w:val="18"/>
  </w:num>
  <w:num w:numId="12" w16cid:durableId="1428117463">
    <w:abstractNumId w:val="10"/>
  </w:num>
  <w:num w:numId="13" w16cid:durableId="389889635">
    <w:abstractNumId w:val="6"/>
  </w:num>
  <w:num w:numId="14" w16cid:durableId="1629359787">
    <w:abstractNumId w:val="4"/>
  </w:num>
  <w:num w:numId="15" w16cid:durableId="1474516995">
    <w:abstractNumId w:val="13"/>
  </w:num>
  <w:num w:numId="16" w16cid:durableId="256791037">
    <w:abstractNumId w:val="17"/>
  </w:num>
  <w:num w:numId="17" w16cid:durableId="1672367515">
    <w:abstractNumId w:val="1"/>
  </w:num>
  <w:num w:numId="18" w16cid:durableId="1020401441">
    <w:abstractNumId w:val="16"/>
  </w:num>
  <w:num w:numId="19" w16cid:durableId="18696403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056414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011"/>
    <w:rsid w:val="000011DD"/>
    <w:rsid w:val="000035C8"/>
    <w:rsid w:val="000042F5"/>
    <w:rsid w:val="0000579D"/>
    <w:rsid w:val="0000766E"/>
    <w:rsid w:val="0001178C"/>
    <w:rsid w:val="00011D1A"/>
    <w:rsid w:val="000244EF"/>
    <w:rsid w:val="000312C6"/>
    <w:rsid w:val="00032395"/>
    <w:rsid w:val="0003291D"/>
    <w:rsid w:val="00034205"/>
    <w:rsid w:val="00035067"/>
    <w:rsid w:val="00036493"/>
    <w:rsid w:val="00043AC5"/>
    <w:rsid w:val="00045FAB"/>
    <w:rsid w:val="00052353"/>
    <w:rsid w:val="00053F3D"/>
    <w:rsid w:val="000547F3"/>
    <w:rsid w:val="0005521D"/>
    <w:rsid w:val="00056060"/>
    <w:rsid w:val="00056446"/>
    <w:rsid w:val="00066E47"/>
    <w:rsid w:val="00071E35"/>
    <w:rsid w:val="00072E00"/>
    <w:rsid w:val="00087427"/>
    <w:rsid w:val="000915B4"/>
    <w:rsid w:val="00093846"/>
    <w:rsid w:val="00093DCB"/>
    <w:rsid w:val="0009745A"/>
    <w:rsid w:val="000A0D72"/>
    <w:rsid w:val="000A267D"/>
    <w:rsid w:val="000A3406"/>
    <w:rsid w:val="000A34F1"/>
    <w:rsid w:val="000A40E8"/>
    <w:rsid w:val="000B4EC0"/>
    <w:rsid w:val="000C69E2"/>
    <w:rsid w:val="000D5DCE"/>
    <w:rsid w:val="000D6B4C"/>
    <w:rsid w:val="000E04BE"/>
    <w:rsid w:val="000E066C"/>
    <w:rsid w:val="000E441B"/>
    <w:rsid w:val="000E5C55"/>
    <w:rsid w:val="000F00CE"/>
    <w:rsid w:val="000F178B"/>
    <w:rsid w:val="000F4B38"/>
    <w:rsid w:val="00101B65"/>
    <w:rsid w:val="00101BAA"/>
    <w:rsid w:val="001025A7"/>
    <w:rsid w:val="00106CC3"/>
    <w:rsid w:val="00113E4C"/>
    <w:rsid w:val="00115F56"/>
    <w:rsid w:val="0012332E"/>
    <w:rsid w:val="00124B65"/>
    <w:rsid w:val="00130B6A"/>
    <w:rsid w:val="00130FCF"/>
    <w:rsid w:val="001322EB"/>
    <w:rsid w:val="0013290F"/>
    <w:rsid w:val="00135522"/>
    <w:rsid w:val="001370AA"/>
    <w:rsid w:val="00141132"/>
    <w:rsid w:val="0014189E"/>
    <w:rsid w:val="001420B1"/>
    <w:rsid w:val="0014612B"/>
    <w:rsid w:val="00150F86"/>
    <w:rsid w:val="001539E1"/>
    <w:rsid w:val="00163734"/>
    <w:rsid w:val="00163883"/>
    <w:rsid w:val="0016576A"/>
    <w:rsid w:val="00165848"/>
    <w:rsid w:val="00165CE1"/>
    <w:rsid w:val="001730C6"/>
    <w:rsid w:val="001732DD"/>
    <w:rsid w:val="00190366"/>
    <w:rsid w:val="0019477A"/>
    <w:rsid w:val="001A6A8F"/>
    <w:rsid w:val="001B0DAF"/>
    <w:rsid w:val="001B3381"/>
    <w:rsid w:val="001B38D6"/>
    <w:rsid w:val="001B54B5"/>
    <w:rsid w:val="001B6EF4"/>
    <w:rsid w:val="001E0A93"/>
    <w:rsid w:val="001E45D9"/>
    <w:rsid w:val="001E4625"/>
    <w:rsid w:val="001E6010"/>
    <w:rsid w:val="001E665F"/>
    <w:rsid w:val="001F0EB1"/>
    <w:rsid w:val="00202614"/>
    <w:rsid w:val="00204D74"/>
    <w:rsid w:val="0020554D"/>
    <w:rsid w:val="00212A32"/>
    <w:rsid w:val="002146C9"/>
    <w:rsid w:val="00214FE4"/>
    <w:rsid w:val="00215194"/>
    <w:rsid w:val="0021576B"/>
    <w:rsid w:val="00217AE4"/>
    <w:rsid w:val="002209EB"/>
    <w:rsid w:val="0022271E"/>
    <w:rsid w:val="002345B4"/>
    <w:rsid w:val="002416E0"/>
    <w:rsid w:val="00246749"/>
    <w:rsid w:val="00251595"/>
    <w:rsid w:val="0025568A"/>
    <w:rsid w:val="00261020"/>
    <w:rsid w:val="00267C32"/>
    <w:rsid w:val="002713C6"/>
    <w:rsid w:val="002720B9"/>
    <w:rsid w:val="002751CC"/>
    <w:rsid w:val="00283414"/>
    <w:rsid w:val="00285A1B"/>
    <w:rsid w:val="00294F56"/>
    <w:rsid w:val="002A393B"/>
    <w:rsid w:val="002A450F"/>
    <w:rsid w:val="002A639E"/>
    <w:rsid w:val="002B2BFA"/>
    <w:rsid w:val="002C19DC"/>
    <w:rsid w:val="002C705B"/>
    <w:rsid w:val="002D0FED"/>
    <w:rsid w:val="002E5F58"/>
    <w:rsid w:val="002E69B0"/>
    <w:rsid w:val="002F47F3"/>
    <w:rsid w:val="002F4FF6"/>
    <w:rsid w:val="002F5F89"/>
    <w:rsid w:val="00303503"/>
    <w:rsid w:val="00304E07"/>
    <w:rsid w:val="00306DDD"/>
    <w:rsid w:val="00321706"/>
    <w:rsid w:val="00323CFE"/>
    <w:rsid w:val="00331DD0"/>
    <w:rsid w:val="003513ED"/>
    <w:rsid w:val="00354CB1"/>
    <w:rsid w:val="00354E35"/>
    <w:rsid w:val="00361D6E"/>
    <w:rsid w:val="0036274C"/>
    <w:rsid w:val="003636AA"/>
    <w:rsid w:val="00367D83"/>
    <w:rsid w:val="003705D1"/>
    <w:rsid w:val="003767DF"/>
    <w:rsid w:val="0038258E"/>
    <w:rsid w:val="0038352D"/>
    <w:rsid w:val="00392D63"/>
    <w:rsid w:val="00393FB0"/>
    <w:rsid w:val="00394228"/>
    <w:rsid w:val="0039617C"/>
    <w:rsid w:val="00397856"/>
    <w:rsid w:val="003A29A3"/>
    <w:rsid w:val="003A5A6A"/>
    <w:rsid w:val="003A66D5"/>
    <w:rsid w:val="003B0108"/>
    <w:rsid w:val="003B053B"/>
    <w:rsid w:val="003B362D"/>
    <w:rsid w:val="003B57FD"/>
    <w:rsid w:val="003B6E09"/>
    <w:rsid w:val="003B6EEC"/>
    <w:rsid w:val="003C0F0D"/>
    <w:rsid w:val="003C1818"/>
    <w:rsid w:val="003C3595"/>
    <w:rsid w:val="003C3CB1"/>
    <w:rsid w:val="003C775A"/>
    <w:rsid w:val="003C7AC2"/>
    <w:rsid w:val="003D0F0D"/>
    <w:rsid w:val="003D29C3"/>
    <w:rsid w:val="003D2B9F"/>
    <w:rsid w:val="003D3649"/>
    <w:rsid w:val="003E1576"/>
    <w:rsid w:val="003E2498"/>
    <w:rsid w:val="003E7841"/>
    <w:rsid w:val="003F1C90"/>
    <w:rsid w:val="003F46AE"/>
    <w:rsid w:val="004018A1"/>
    <w:rsid w:val="00406CD2"/>
    <w:rsid w:val="00423D1E"/>
    <w:rsid w:val="00424EED"/>
    <w:rsid w:val="00437675"/>
    <w:rsid w:val="00443C5A"/>
    <w:rsid w:val="00446A0C"/>
    <w:rsid w:val="00447E59"/>
    <w:rsid w:val="004510F1"/>
    <w:rsid w:val="00465D9F"/>
    <w:rsid w:val="004675CD"/>
    <w:rsid w:val="00470746"/>
    <w:rsid w:val="00475314"/>
    <w:rsid w:val="00480C6E"/>
    <w:rsid w:val="00483220"/>
    <w:rsid w:val="004854F3"/>
    <w:rsid w:val="00485EB6"/>
    <w:rsid w:val="0049339D"/>
    <w:rsid w:val="0049637C"/>
    <w:rsid w:val="004A2733"/>
    <w:rsid w:val="004A3728"/>
    <w:rsid w:val="004A4676"/>
    <w:rsid w:val="004B1255"/>
    <w:rsid w:val="004B18F7"/>
    <w:rsid w:val="004B1FEB"/>
    <w:rsid w:val="004B2A13"/>
    <w:rsid w:val="004B3635"/>
    <w:rsid w:val="004B51EA"/>
    <w:rsid w:val="004B535B"/>
    <w:rsid w:val="004B6CD5"/>
    <w:rsid w:val="004B7D4E"/>
    <w:rsid w:val="004C5660"/>
    <w:rsid w:val="004C7C12"/>
    <w:rsid w:val="004D4700"/>
    <w:rsid w:val="004D64FA"/>
    <w:rsid w:val="004D7F71"/>
    <w:rsid w:val="004E0791"/>
    <w:rsid w:val="004E0E40"/>
    <w:rsid w:val="004E35B7"/>
    <w:rsid w:val="004F32A3"/>
    <w:rsid w:val="004F3BD7"/>
    <w:rsid w:val="005056E1"/>
    <w:rsid w:val="005104C5"/>
    <w:rsid w:val="00510ECF"/>
    <w:rsid w:val="0051176C"/>
    <w:rsid w:val="00515A5D"/>
    <w:rsid w:val="005205E1"/>
    <w:rsid w:val="0053304F"/>
    <w:rsid w:val="00537FB4"/>
    <w:rsid w:val="00541CA6"/>
    <w:rsid w:val="00551120"/>
    <w:rsid w:val="005543A4"/>
    <w:rsid w:val="0055762E"/>
    <w:rsid w:val="00557764"/>
    <w:rsid w:val="0056314D"/>
    <w:rsid w:val="00564459"/>
    <w:rsid w:val="005660AD"/>
    <w:rsid w:val="00572E2A"/>
    <w:rsid w:val="005732FE"/>
    <w:rsid w:val="00574EC3"/>
    <w:rsid w:val="0057744E"/>
    <w:rsid w:val="0058194F"/>
    <w:rsid w:val="0058487C"/>
    <w:rsid w:val="00591D50"/>
    <w:rsid w:val="005935FA"/>
    <w:rsid w:val="005A4135"/>
    <w:rsid w:val="005A660B"/>
    <w:rsid w:val="005B179D"/>
    <w:rsid w:val="005B1BA9"/>
    <w:rsid w:val="005B2F97"/>
    <w:rsid w:val="005B78C2"/>
    <w:rsid w:val="005C1D20"/>
    <w:rsid w:val="005C5D22"/>
    <w:rsid w:val="005C6F5D"/>
    <w:rsid w:val="005D37E2"/>
    <w:rsid w:val="005D788C"/>
    <w:rsid w:val="005D7C04"/>
    <w:rsid w:val="005E2056"/>
    <w:rsid w:val="005E210A"/>
    <w:rsid w:val="005F050B"/>
    <w:rsid w:val="005F45F5"/>
    <w:rsid w:val="005F7EC8"/>
    <w:rsid w:val="0060203A"/>
    <w:rsid w:val="00603F5C"/>
    <w:rsid w:val="00605B59"/>
    <w:rsid w:val="00606831"/>
    <w:rsid w:val="006077FD"/>
    <w:rsid w:val="00611494"/>
    <w:rsid w:val="00621BD0"/>
    <w:rsid w:val="00622368"/>
    <w:rsid w:val="00622FAA"/>
    <w:rsid w:val="006231F0"/>
    <w:rsid w:val="006262A5"/>
    <w:rsid w:val="006313FF"/>
    <w:rsid w:val="006363A4"/>
    <w:rsid w:val="006363DF"/>
    <w:rsid w:val="00636EFB"/>
    <w:rsid w:val="006405C3"/>
    <w:rsid w:val="0064257D"/>
    <w:rsid w:val="00643D75"/>
    <w:rsid w:val="00652FBD"/>
    <w:rsid w:val="00655445"/>
    <w:rsid w:val="0065766B"/>
    <w:rsid w:val="00657909"/>
    <w:rsid w:val="00657EFF"/>
    <w:rsid w:val="00662A2E"/>
    <w:rsid w:val="00664C2B"/>
    <w:rsid w:val="00665DEE"/>
    <w:rsid w:val="0067137D"/>
    <w:rsid w:val="00671FC0"/>
    <w:rsid w:val="006764F0"/>
    <w:rsid w:val="00680452"/>
    <w:rsid w:val="00680535"/>
    <w:rsid w:val="00686FB9"/>
    <w:rsid w:val="006A335E"/>
    <w:rsid w:val="006A53C0"/>
    <w:rsid w:val="006B6375"/>
    <w:rsid w:val="006C1206"/>
    <w:rsid w:val="006C16D1"/>
    <w:rsid w:val="006C2533"/>
    <w:rsid w:val="006C357B"/>
    <w:rsid w:val="006C4E4F"/>
    <w:rsid w:val="006D0097"/>
    <w:rsid w:val="006D1BAB"/>
    <w:rsid w:val="006D25DE"/>
    <w:rsid w:val="006D2B37"/>
    <w:rsid w:val="006D3E22"/>
    <w:rsid w:val="006E1523"/>
    <w:rsid w:val="006E36FC"/>
    <w:rsid w:val="006F35B8"/>
    <w:rsid w:val="00702892"/>
    <w:rsid w:val="0071348F"/>
    <w:rsid w:val="007148EF"/>
    <w:rsid w:val="00730503"/>
    <w:rsid w:val="0073109F"/>
    <w:rsid w:val="00732A02"/>
    <w:rsid w:val="007379B1"/>
    <w:rsid w:val="00737A17"/>
    <w:rsid w:val="0074060C"/>
    <w:rsid w:val="00742882"/>
    <w:rsid w:val="00742B37"/>
    <w:rsid w:val="007436E1"/>
    <w:rsid w:val="0077465C"/>
    <w:rsid w:val="00775010"/>
    <w:rsid w:val="0078219E"/>
    <w:rsid w:val="00783226"/>
    <w:rsid w:val="007839D5"/>
    <w:rsid w:val="00796A3A"/>
    <w:rsid w:val="007A1AFF"/>
    <w:rsid w:val="007A1E69"/>
    <w:rsid w:val="007A4484"/>
    <w:rsid w:val="007B39DA"/>
    <w:rsid w:val="007B5AD0"/>
    <w:rsid w:val="007C041F"/>
    <w:rsid w:val="007C0B73"/>
    <w:rsid w:val="007D2BE2"/>
    <w:rsid w:val="007D6002"/>
    <w:rsid w:val="007D6E69"/>
    <w:rsid w:val="007E0777"/>
    <w:rsid w:val="007E1A86"/>
    <w:rsid w:val="007E2BEB"/>
    <w:rsid w:val="00800751"/>
    <w:rsid w:val="00804AFF"/>
    <w:rsid w:val="0080653C"/>
    <w:rsid w:val="00815398"/>
    <w:rsid w:val="00826F28"/>
    <w:rsid w:val="00833187"/>
    <w:rsid w:val="00834D0E"/>
    <w:rsid w:val="008440B6"/>
    <w:rsid w:val="00844116"/>
    <w:rsid w:val="008456CA"/>
    <w:rsid w:val="00847D49"/>
    <w:rsid w:val="00851220"/>
    <w:rsid w:val="0086013B"/>
    <w:rsid w:val="00862B56"/>
    <w:rsid w:val="00863F11"/>
    <w:rsid w:val="0087171B"/>
    <w:rsid w:val="00873279"/>
    <w:rsid w:val="00875265"/>
    <w:rsid w:val="0087643D"/>
    <w:rsid w:val="008906AE"/>
    <w:rsid w:val="0089318B"/>
    <w:rsid w:val="008B1A7A"/>
    <w:rsid w:val="008B34A9"/>
    <w:rsid w:val="008C0237"/>
    <w:rsid w:val="008C08F7"/>
    <w:rsid w:val="008C2180"/>
    <w:rsid w:val="008C3DFA"/>
    <w:rsid w:val="008C43ED"/>
    <w:rsid w:val="008C67EE"/>
    <w:rsid w:val="008D37F3"/>
    <w:rsid w:val="008D4A14"/>
    <w:rsid w:val="008E0A7E"/>
    <w:rsid w:val="008E203F"/>
    <w:rsid w:val="008E258D"/>
    <w:rsid w:val="008E2936"/>
    <w:rsid w:val="008E2A46"/>
    <w:rsid w:val="008E47BF"/>
    <w:rsid w:val="008E4801"/>
    <w:rsid w:val="008E4F37"/>
    <w:rsid w:val="008F019E"/>
    <w:rsid w:val="008F18A9"/>
    <w:rsid w:val="008F55E1"/>
    <w:rsid w:val="009019D8"/>
    <w:rsid w:val="00904B63"/>
    <w:rsid w:val="009061AB"/>
    <w:rsid w:val="00911E1D"/>
    <w:rsid w:val="00913C04"/>
    <w:rsid w:val="00920C93"/>
    <w:rsid w:val="009225D6"/>
    <w:rsid w:val="00926EA9"/>
    <w:rsid w:val="00932D5D"/>
    <w:rsid w:val="009358AB"/>
    <w:rsid w:val="00935CA1"/>
    <w:rsid w:val="009427A8"/>
    <w:rsid w:val="00942CE5"/>
    <w:rsid w:val="009456A6"/>
    <w:rsid w:val="00945A3F"/>
    <w:rsid w:val="00946CCC"/>
    <w:rsid w:val="00953397"/>
    <w:rsid w:val="00953B4B"/>
    <w:rsid w:val="0095466F"/>
    <w:rsid w:val="009562AD"/>
    <w:rsid w:val="00956E1E"/>
    <w:rsid w:val="00963468"/>
    <w:rsid w:val="0096603D"/>
    <w:rsid w:val="00967609"/>
    <w:rsid w:val="00972CD9"/>
    <w:rsid w:val="00973696"/>
    <w:rsid w:val="00980267"/>
    <w:rsid w:val="009839C1"/>
    <w:rsid w:val="009840A1"/>
    <w:rsid w:val="00984CD8"/>
    <w:rsid w:val="00986572"/>
    <w:rsid w:val="00990A82"/>
    <w:rsid w:val="009A0BF7"/>
    <w:rsid w:val="009A4F00"/>
    <w:rsid w:val="009B09E6"/>
    <w:rsid w:val="009B5B0A"/>
    <w:rsid w:val="009C0FA2"/>
    <w:rsid w:val="009D446D"/>
    <w:rsid w:val="009D5175"/>
    <w:rsid w:val="009D7DE2"/>
    <w:rsid w:val="009E46AC"/>
    <w:rsid w:val="009F0AD2"/>
    <w:rsid w:val="00A01263"/>
    <w:rsid w:val="00A02A41"/>
    <w:rsid w:val="00A22D0C"/>
    <w:rsid w:val="00A2421C"/>
    <w:rsid w:val="00A25EE4"/>
    <w:rsid w:val="00A37983"/>
    <w:rsid w:val="00A50349"/>
    <w:rsid w:val="00A611DA"/>
    <w:rsid w:val="00A717A8"/>
    <w:rsid w:val="00A71FEF"/>
    <w:rsid w:val="00A817FB"/>
    <w:rsid w:val="00A82560"/>
    <w:rsid w:val="00A832B6"/>
    <w:rsid w:val="00A90843"/>
    <w:rsid w:val="00A91EA5"/>
    <w:rsid w:val="00A93C6D"/>
    <w:rsid w:val="00A94F9F"/>
    <w:rsid w:val="00A97156"/>
    <w:rsid w:val="00AB1888"/>
    <w:rsid w:val="00AB29DF"/>
    <w:rsid w:val="00AB3D5B"/>
    <w:rsid w:val="00AB5745"/>
    <w:rsid w:val="00AB7006"/>
    <w:rsid w:val="00AC100A"/>
    <w:rsid w:val="00AC7FEA"/>
    <w:rsid w:val="00AD5899"/>
    <w:rsid w:val="00AE2CB6"/>
    <w:rsid w:val="00AE62BE"/>
    <w:rsid w:val="00AE7388"/>
    <w:rsid w:val="00AF195A"/>
    <w:rsid w:val="00AF46C8"/>
    <w:rsid w:val="00AF55A4"/>
    <w:rsid w:val="00AF67A4"/>
    <w:rsid w:val="00AF6B6B"/>
    <w:rsid w:val="00B05FD8"/>
    <w:rsid w:val="00B078F6"/>
    <w:rsid w:val="00B15F3D"/>
    <w:rsid w:val="00B31E3A"/>
    <w:rsid w:val="00B325A1"/>
    <w:rsid w:val="00B330E2"/>
    <w:rsid w:val="00B44DD8"/>
    <w:rsid w:val="00B624D6"/>
    <w:rsid w:val="00B635CB"/>
    <w:rsid w:val="00B64F89"/>
    <w:rsid w:val="00B85509"/>
    <w:rsid w:val="00BA13D6"/>
    <w:rsid w:val="00BA1B55"/>
    <w:rsid w:val="00BA2872"/>
    <w:rsid w:val="00BA450D"/>
    <w:rsid w:val="00BA5C65"/>
    <w:rsid w:val="00BA730C"/>
    <w:rsid w:val="00BA7B84"/>
    <w:rsid w:val="00BB07A0"/>
    <w:rsid w:val="00BB6AC9"/>
    <w:rsid w:val="00BC2123"/>
    <w:rsid w:val="00BD3D65"/>
    <w:rsid w:val="00BD573E"/>
    <w:rsid w:val="00BD6832"/>
    <w:rsid w:val="00BE0011"/>
    <w:rsid w:val="00BF1F54"/>
    <w:rsid w:val="00BF479F"/>
    <w:rsid w:val="00BF7005"/>
    <w:rsid w:val="00C04878"/>
    <w:rsid w:val="00C07599"/>
    <w:rsid w:val="00C14449"/>
    <w:rsid w:val="00C167E3"/>
    <w:rsid w:val="00C17D42"/>
    <w:rsid w:val="00C2317E"/>
    <w:rsid w:val="00C23C12"/>
    <w:rsid w:val="00C25F65"/>
    <w:rsid w:val="00C26EFE"/>
    <w:rsid w:val="00C270E9"/>
    <w:rsid w:val="00C35095"/>
    <w:rsid w:val="00C37399"/>
    <w:rsid w:val="00C41CDB"/>
    <w:rsid w:val="00C42FE6"/>
    <w:rsid w:val="00C43DE5"/>
    <w:rsid w:val="00C523EA"/>
    <w:rsid w:val="00C61996"/>
    <w:rsid w:val="00C75A1B"/>
    <w:rsid w:val="00C8061C"/>
    <w:rsid w:val="00C81717"/>
    <w:rsid w:val="00C878F8"/>
    <w:rsid w:val="00C87BA2"/>
    <w:rsid w:val="00C92B81"/>
    <w:rsid w:val="00CA31C8"/>
    <w:rsid w:val="00CA48EC"/>
    <w:rsid w:val="00CA53CE"/>
    <w:rsid w:val="00CB15EF"/>
    <w:rsid w:val="00CB4880"/>
    <w:rsid w:val="00CC2064"/>
    <w:rsid w:val="00CC2313"/>
    <w:rsid w:val="00CC4B57"/>
    <w:rsid w:val="00CD3DC6"/>
    <w:rsid w:val="00CD4F34"/>
    <w:rsid w:val="00CD5C5F"/>
    <w:rsid w:val="00CE0F59"/>
    <w:rsid w:val="00CE13B5"/>
    <w:rsid w:val="00CE4008"/>
    <w:rsid w:val="00CF1FEA"/>
    <w:rsid w:val="00CF4475"/>
    <w:rsid w:val="00D079FE"/>
    <w:rsid w:val="00D115BF"/>
    <w:rsid w:val="00D13E25"/>
    <w:rsid w:val="00D15CBE"/>
    <w:rsid w:val="00D223B5"/>
    <w:rsid w:val="00D2527B"/>
    <w:rsid w:val="00D3027C"/>
    <w:rsid w:val="00D463EA"/>
    <w:rsid w:val="00D4785B"/>
    <w:rsid w:val="00D53CF4"/>
    <w:rsid w:val="00D6133D"/>
    <w:rsid w:val="00D649C6"/>
    <w:rsid w:val="00D65CC4"/>
    <w:rsid w:val="00D73C8E"/>
    <w:rsid w:val="00D75AD6"/>
    <w:rsid w:val="00D80112"/>
    <w:rsid w:val="00D906B0"/>
    <w:rsid w:val="00D92AA8"/>
    <w:rsid w:val="00D92E27"/>
    <w:rsid w:val="00D94FC3"/>
    <w:rsid w:val="00DA2766"/>
    <w:rsid w:val="00DA66A0"/>
    <w:rsid w:val="00DA7E79"/>
    <w:rsid w:val="00DB06E5"/>
    <w:rsid w:val="00DB295A"/>
    <w:rsid w:val="00DB6FF1"/>
    <w:rsid w:val="00DC0771"/>
    <w:rsid w:val="00DC6829"/>
    <w:rsid w:val="00DC73AC"/>
    <w:rsid w:val="00DD33A2"/>
    <w:rsid w:val="00DD357F"/>
    <w:rsid w:val="00DD38D2"/>
    <w:rsid w:val="00DD793B"/>
    <w:rsid w:val="00DE19D6"/>
    <w:rsid w:val="00DE57F3"/>
    <w:rsid w:val="00DE71E3"/>
    <w:rsid w:val="00DF13C5"/>
    <w:rsid w:val="00DF2A46"/>
    <w:rsid w:val="00DF42BA"/>
    <w:rsid w:val="00E007B8"/>
    <w:rsid w:val="00E02151"/>
    <w:rsid w:val="00E23946"/>
    <w:rsid w:val="00E30AE7"/>
    <w:rsid w:val="00E31396"/>
    <w:rsid w:val="00E371AB"/>
    <w:rsid w:val="00E41BEB"/>
    <w:rsid w:val="00E4274D"/>
    <w:rsid w:val="00E42905"/>
    <w:rsid w:val="00E42A94"/>
    <w:rsid w:val="00E506E5"/>
    <w:rsid w:val="00E57CA3"/>
    <w:rsid w:val="00E72DA5"/>
    <w:rsid w:val="00E72F8D"/>
    <w:rsid w:val="00E73397"/>
    <w:rsid w:val="00E8047A"/>
    <w:rsid w:val="00E92449"/>
    <w:rsid w:val="00E93D3B"/>
    <w:rsid w:val="00E94488"/>
    <w:rsid w:val="00E9593A"/>
    <w:rsid w:val="00EA07E2"/>
    <w:rsid w:val="00EA09D4"/>
    <w:rsid w:val="00EA336C"/>
    <w:rsid w:val="00EA48C4"/>
    <w:rsid w:val="00EB48D5"/>
    <w:rsid w:val="00EB5B6A"/>
    <w:rsid w:val="00EB6FDE"/>
    <w:rsid w:val="00EC0777"/>
    <w:rsid w:val="00EC192B"/>
    <w:rsid w:val="00EC1ACF"/>
    <w:rsid w:val="00EC52E1"/>
    <w:rsid w:val="00ED188B"/>
    <w:rsid w:val="00ED7FF5"/>
    <w:rsid w:val="00EE0DA0"/>
    <w:rsid w:val="00EE2F4C"/>
    <w:rsid w:val="00EE44C3"/>
    <w:rsid w:val="00EF11E7"/>
    <w:rsid w:val="00EF15D7"/>
    <w:rsid w:val="00EF31B2"/>
    <w:rsid w:val="00F06EF8"/>
    <w:rsid w:val="00F1600E"/>
    <w:rsid w:val="00F1661F"/>
    <w:rsid w:val="00F20CFD"/>
    <w:rsid w:val="00F21E93"/>
    <w:rsid w:val="00F273DC"/>
    <w:rsid w:val="00F35B5F"/>
    <w:rsid w:val="00F365D9"/>
    <w:rsid w:val="00F3666C"/>
    <w:rsid w:val="00F369A2"/>
    <w:rsid w:val="00F41AD2"/>
    <w:rsid w:val="00F5150A"/>
    <w:rsid w:val="00F5683B"/>
    <w:rsid w:val="00F64240"/>
    <w:rsid w:val="00F6496A"/>
    <w:rsid w:val="00F64CD5"/>
    <w:rsid w:val="00F6506F"/>
    <w:rsid w:val="00F66C9D"/>
    <w:rsid w:val="00F7641C"/>
    <w:rsid w:val="00F76949"/>
    <w:rsid w:val="00F83D8F"/>
    <w:rsid w:val="00F937EE"/>
    <w:rsid w:val="00FA179C"/>
    <w:rsid w:val="00FB18A9"/>
    <w:rsid w:val="00FB7CF8"/>
    <w:rsid w:val="00FC2FAA"/>
    <w:rsid w:val="00FC3385"/>
    <w:rsid w:val="00FC668A"/>
    <w:rsid w:val="00FD1A9A"/>
    <w:rsid w:val="00FD4808"/>
    <w:rsid w:val="00FD7BF8"/>
    <w:rsid w:val="00FE0CF3"/>
    <w:rsid w:val="00FE3BBB"/>
    <w:rsid w:val="00FE5451"/>
    <w:rsid w:val="00FF549F"/>
    <w:rsid w:val="00FF6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4CAC7"/>
  <w15:docId w15:val="{3DE779DE-339A-471F-813A-9CEAFAC06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E0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445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64459"/>
    <w:rPr>
      <w:sz w:val="20"/>
      <w:szCs w:val="20"/>
    </w:rPr>
  </w:style>
  <w:style w:type="character" w:styleId="Refdenotaalpie">
    <w:name w:val="footnote reference"/>
    <w:uiPriority w:val="99"/>
    <w:rsid w:val="00564459"/>
    <w:rPr>
      <w:vertAlign w:val="superscript"/>
    </w:rPr>
  </w:style>
  <w:style w:type="paragraph" w:styleId="Prrafodelista">
    <w:name w:val="List Paragraph"/>
    <w:basedOn w:val="Normal"/>
    <w:link w:val="PrrafodelistaCar"/>
    <w:uiPriority w:val="34"/>
    <w:qFormat/>
    <w:rsid w:val="00911E1D"/>
    <w:pPr>
      <w:ind w:left="720"/>
      <w:contextualSpacing/>
    </w:pPr>
  </w:style>
  <w:style w:type="paragraph" w:styleId="Textoindependiente">
    <w:name w:val="Body Text"/>
    <w:basedOn w:val="Normal"/>
    <w:link w:val="TextoindependienteCar"/>
    <w:uiPriority w:val="99"/>
    <w:semiHidden/>
    <w:unhideWhenUsed/>
    <w:rsid w:val="002146C9"/>
    <w:pPr>
      <w:spacing w:after="120"/>
    </w:pPr>
  </w:style>
  <w:style w:type="character" w:customStyle="1" w:styleId="TextoindependienteCar">
    <w:name w:val="Texto independiente Car"/>
    <w:basedOn w:val="Fuentedeprrafopredeter"/>
    <w:link w:val="Textoindependiente"/>
    <w:uiPriority w:val="99"/>
    <w:semiHidden/>
    <w:rsid w:val="002146C9"/>
  </w:style>
  <w:style w:type="paragraph" w:customStyle="1" w:styleId="CarCarCarCarCarCarCarCarCarCarCarCarCarCarCarCarCarCarCar">
    <w:name w:val="Car Car Car Car Car Car Car Car Car Car Car Car Car Car Car Car Car Car Car"/>
    <w:basedOn w:val="Normal"/>
    <w:rsid w:val="00C878F8"/>
    <w:pPr>
      <w:spacing w:after="160" w:line="240" w:lineRule="exact"/>
    </w:pPr>
    <w:rPr>
      <w:rFonts w:ascii="Verdana" w:eastAsia="Times New Roman" w:hAnsi="Verdana" w:cs="Times New Roman"/>
      <w:sz w:val="20"/>
      <w:szCs w:val="20"/>
      <w:lang w:val="en-US"/>
    </w:rPr>
  </w:style>
  <w:style w:type="character" w:styleId="Hipervnculo">
    <w:name w:val="Hyperlink"/>
    <w:basedOn w:val="Fuentedeprrafopredeter"/>
    <w:uiPriority w:val="99"/>
    <w:unhideWhenUsed/>
    <w:rsid w:val="00FA179C"/>
    <w:rPr>
      <w:color w:val="0000FF" w:themeColor="hyperlink"/>
      <w:u w:val="single"/>
    </w:rPr>
  </w:style>
  <w:style w:type="paragraph" w:customStyle="1" w:styleId="Default">
    <w:name w:val="Default"/>
    <w:rsid w:val="00202614"/>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2026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2614"/>
    <w:rPr>
      <w:rFonts w:ascii="Tahoma" w:hAnsi="Tahoma" w:cs="Tahoma"/>
      <w:sz w:val="16"/>
      <w:szCs w:val="16"/>
    </w:rPr>
  </w:style>
  <w:style w:type="character" w:styleId="Hipervnculovisitado">
    <w:name w:val="FollowedHyperlink"/>
    <w:basedOn w:val="Fuentedeprrafopredeter"/>
    <w:uiPriority w:val="99"/>
    <w:semiHidden/>
    <w:unhideWhenUsed/>
    <w:rsid w:val="00ED7FF5"/>
    <w:rPr>
      <w:color w:val="800080" w:themeColor="followedHyperlink"/>
      <w:u w:val="single"/>
    </w:rPr>
  </w:style>
  <w:style w:type="character" w:customStyle="1" w:styleId="PrrafodelistaCar">
    <w:name w:val="Párrafo de lista Car"/>
    <w:link w:val="Prrafodelista"/>
    <w:uiPriority w:val="34"/>
    <w:rsid w:val="009840A1"/>
  </w:style>
  <w:style w:type="paragraph" w:styleId="Encabezado">
    <w:name w:val="header"/>
    <w:basedOn w:val="Normal"/>
    <w:link w:val="EncabezadoCar"/>
    <w:uiPriority w:val="99"/>
    <w:unhideWhenUsed/>
    <w:rsid w:val="00CA48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48EC"/>
  </w:style>
  <w:style w:type="paragraph" w:styleId="Piedepgina">
    <w:name w:val="footer"/>
    <w:basedOn w:val="Normal"/>
    <w:link w:val="PiedepginaCar"/>
    <w:uiPriority w:val="99"/>
    <w:unhideWhenUsed/>
    <w:rsid w:val="00CA48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48EC"/>
  </w:style>
  <w:style w:type="paragraph" w:styleId="Textosinformato">
    <w:name w:val="Plain Text"/>
    <w:aliases w:val="Texto sin formato Car Car"/>
    <w:basedOn w:val="Normal"/>
    <w:link w:val="TextosinformatoCar"/>
    <w:rsid w:val="00130FCF"/>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130FCF"/>
    <w:rPr>
      <w:rFonts w:ascii="Courier New" w:eastAsia="Times New Roman" w:hAnsi="Courier New" w:cs="Times New Roman"/>
      <w:sz w:val="20"/>
      <w:szCs w:val="20"/>
      <w:lang w:eastAsia="es-ES"/>
    </w:rPr>
  </w:style>
  <w:style w:type="paragraph" w:customStyle="1" w:styleId="CarCarCarCharChar">
    <w:name w:val="Car Car Car Char Char"/>
    <w:basedOn w:val="Normal"/>
    <w:rsid w:val="009F0AD2"/>
    <w:pPr>
      <w:spacing w:after="160" w:line="240" w:lineRule="exact"/>
    </w:pPr>
    <w:rPr>
      <w:rFonts w:ascii="Tahoma" w:eastAsia="Times New Roman" w:hAnsi="Tahoma" w:cs="Times New Roman"/>
      <w:sz w:val="20"/>
      <w:szCs w:val="20"/>
      <w:lang w:val="en-US"/>
    </w:rPr>
  </w:style>
  <w:style w:type="paragraph" w:styleId="Sangradetextonormal">
    <w:name w:val="Body Text Indent"/>
    <w:basedOn w:val="Normal"/>
    <w:link w:val="SangradetextonormalCar"/>
    <w:uiPriority w:val="99"/>
    <w:semiHidden/>
    <w:unhideWhenUsed/>
    <w:rsid w:val="003C0F0D"/>
    <w:pPr>
      <w:spacing w:after="120"/>
      <w:ind w:left="283"/>
    </w:pPr>
  </w:style>
  <w:style w:type="character" w:customStyle="1" w:styleId="SangradetextonormalCar">
    <w:name w:val="Sangría de texto normal Car"/>
    <w:basedOn w:val="Fuentedeprrafopredeter"/>
    <w:link w:val="Sangradetextonormal"/>
    <w:uiPriority w:val="99"/>
    <w:semiHidden/>
    <w:rsid w:val="003C0F0D"/>
  </w:style>
  <w:style w:type="character" w:styleId="Refdecomentario">
    <w:name w:val="annotation reference"/>
    <w:basedOn w:val="Fuentedeprrafopredeter"/>
    <w:uiPriority w:val="99"/>
    <w:semiHidden/>
    <w:unhideWhenUsed/>
    <w:rsid w:val="00DF2A46"/>
    <w:rPr>
      <w:sz w:val="16"/>
      <w:szCs w:val="16"/>
    </w:rPr>
  </w:style>
  <w:style w:type="paragraph" w:styleId="Textocomentario">
    <w:name w:val="annotation text"/>
    <w:basedOn w:val="Normal"/>
    <w:link w:val="TextocomentarioCar"/>
    <w:uiPriority w:val="99"/>
    <w:unhideWhenUsed/>
    <w:rsid w:val="00DF2A46"/>
    <w:pPr>
      <w:spacing w:line="240" w:lineRule="auto"/>
    </w:pPr>
    <w:rPr>
      <w:sz w:val="20"/>
      <w:szCs w:val="20"/>
    </w:rPr>
  </w:style>
  <w:style w:type="character" w:customStyle="1" w:styleId="TextocomentarioCar">
    <w:name w:val="Texto comentario Car"/>
    <w:basedOn w:val="Fuentedeprrafopredeter"/>
    <w:link w:val="Textocomentario"/>
    <w:uiPriority w:val="99"/>
    <w:rsid w:val="00DF2A46"/>
    <w:rPr>
      <w:sz w:val="20"/>
      <w:szCs w:val="20"/>
    </w:rPr>
  </w:style>
  <w:style w:type="paragraph" w:styleId="Asuntodelcomentario">
    <w:name w:val="annotation subject"/>
    <w:basedOn w:val="Textocomentario"/>
    <w:next w:val="Textocomentario"/>
    <w:link w:val="AsuntodelcomentarioCar"/>
    <w:uiPriority w:val="99"/>
    <w:semiHidden/>
    <w:unhideWhenUsed/>
    <w:rsid w:val="00DF2A46"/>
    <w:rPr>
      <w:b/>
      <w:bCs/>
    </w:rPr>
  </w:style>
  <w:style w:type="character" w:customStyle="1" w:styleId="AsuntodelcomentarioCar">
    <w:name w:val="Asunto del comentario Car"/>
    <w:basedOn w:val="TextocomentarioCar"/>
    <w:link w:val="Asuntodelcomentario"/>
    <w:uiPriority w:val="99"/>
    <w:semiHidden/>
    <w:rsid w:val="00DF2A46"/>
    <w:rPr>
      <w:b/>
      <w:bCs/>
      <w:sz w:val="20"/>
      <w:szCs w:val="20"/>
    </w:rPr>
  </w:style>
  <w:style w:type="paragraph" w:styleId="Revisin">
    <w:name w:val="Revision"/>
    <w:hidden/>
    <w:uiPriority w:val="99"/>
    <w:semiHidden/>
    <w:rsid w:val="00214FE4"/>
    <w:pPr>
      <w:spacing w:after="0" w:line="240" w:lineRule="auto"/>
    </w:pPr>
  </w:style>
  <w:style w:type="character" w:styleId="Mencinsinresolver">
    <w:name w:val="Unresolved Mention"/>
    <w:basedOn w:val="Fuentedeprrafopredeter"/>
    <w:uiPriority w:val="99"/>
    <w:semiHidden/>
    <w:unhideWhenUsed/>
    <w:rsid w:val="005C1D20"/>
    <w:rPr>
      <w:color w:val="605E5C"/>
      <w:shd w:val="clear" w:color="auto" w:fill="E1DFDD"/>
    </w:rPr>
  </w:style>
  <w:style w:type="paragraph" w:customStyle="1" w:styleId="GUION-1">
    <w:name w:val="_GUION-1"/>
    <w:basedOn w:val="Textoindependiente"/>
    <w:link w:val="GUION-1Car"/>
    <w:qFormat/>
    <w:rsid w:val="000E04BE"/>
    <w:pPr>
      <w:widowControl w:val="0"/>
      <w:spacing w:before="120" w:line="240" w:lineRule="auto"/>
      <w:ind w:right="170"/>
      <w:jc w:val="both"/>
    </w:pPr>
    <w:rPr>
      <w:rFonts w:ascii="Arial" w:eastAsia="Arial" w:hAnsi="Arial" w:cs="Arial"/>
      <w:color w:val="000000"/>
      <w:spacing w:val="-1"/>
      <w:sz w:val="20"/>
      <w:szCs w:val="20"/>
      <w:u w:color="000000"/>
      <w:bdr w:val="nil"/>
      <w:lang w:val="es-ES_tradnl" w:eastAsia="es-ES"/>
    </w:rPr>
  </w:style>
  <w:style w:type="character" w:customStyle="1" w:styleId="GUION-1Car">
    <w:name w:val="_GUION-1 Car"/>
    <w:basedOn w:val="TextoindependienteCar"/>
    <w:link w:val="GUION-1"/>
    <w:rsid w:val="000E04BE"/>
    <w:rPr>
      <w:rFonts w:ascii="Arial" w:eastAsia="Arial" w:hAnsi="Arial" w:cs="Arial"/>
      <w:color w:val="000000"/>
      <w:spacing w:val="-1"/>
      <w:sz w:val="20"/>
      <w:szCs w:val="20"/>
      <w:u w:color="000000"/>
      <w:bdr w:val="ni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32581">
      <w:bodyDiv w:val="1"/>
      <w:marLeft w:val="0"/>
      <w:marRight w:val="0"/>
      <w:marTop w:val="0"/>
      <w:marBottom w:val="0"/>
      <w:divBdr>
        <w:top w:val="none" w:sz="0" w:space="0" w:color="auto"/>
        <w:left w:val="none" w:sz="0" w:space="0" w:color="auto"/>
        <w:bottom w:val="none" w:sz="0" w:space="0" w:color="auto"/>
        <w:right w:val="none" w:sz="0" w:space="0" w:color="auto"/>
      </w:divBdr>
    </w:div>
    <w:div w:id="89663288">
      <w:bodyDiv w:val="1"/>
      <w:marLeft w:val="0"/>
      <w:marRight w:val="0"/>
      <w:marTop w:val="0"/>
      <w:marBottom w:val="0"/>
      <w:divBdr>
        <w:top w:val="none" w:sz="0" w:space="0" w:color="auto"/>
        <w:left w:val="none" w:sz="0" w:space="0" w:color="auto"/>
        <w:bottom w:val="none" w:sz="0" w:space="0" w:color="auto"/>
        <w:right w:val="none" w:sz="0" w:space="0" w:color="auto"/>
      </w:divBdr>
    </w:div>
    <w:div w:id="202637353">
      <w:bodyDiv w:val="1"/>
      <w:marLeft w:val="0"/>
      <w:marRight w:val="0"/>
      <w:marTop w:val="0"/>
      <w:marBottom w:val="0"/>
      <w:divBdr>
        <w:top w:val="none" w:sz="0" w:space="0" w:color="auto"/>
        <w:left w:val="none" w:sz="0" w:space="0" w:color="auto"/>
        <w:bottom w:val="none" w:sz="0" w:space="0" w:color="auto"/>
        <w:right w:val="none" w:sz="0" w:space="0" w:color="auto"/>
      </w:divBdr>
    </w:div>
    <w:div w:id="216672165">
      <w:bodyDiv w:val="1"/>
      <w:marLeft w:val="0"/>
      <w:marRight w:val="0"/>
      <w:marTop w:val="0"/>
      <w:marBottom w:val="0"/>
      <w:divBdr>
        <w:top w:val="none" w:sz="0" w:space="0" w:color="auto"/>
        <w:left w:val="none" w:sz="0" w:space="0" w:color="auto"/>
        <w:bottom w:val="none" w:sz="0" w:space="0" w:color="auto"/>
        <w:right w:val="none" w:sz="0" w:space="0" w:color="auto"/>
      </w:divBdr>
    </w:div>
    <w:div w:id="480541941">
      <w:bodyDiv w:val="1"/>
      <w:marLeft w:val="0"/>
      <w:marRight w:val="0"/>
      <w:marTop w:val="0"/>
      <w:marBottom w:val="0"/>
      <w:divBdr>
        <w:top w:val="none" w:sz="0" w:space="0" w:color="auto"/>
        <w:left w:val="none" w:sz="0" w:space="0" w:color="auto"/>
        <w:bottom w:val="none" w:sz="0" w:space="0" w:color="auto"/>
        <w:right w:val="none" w:sz="0" w:space="0" w:color="auto"/>
      </w:divBdr>
    </w:div>
    <w:div w:id="913927380">
      <w:bodyDiv w:val="1"/>
      <w:marLeft w:val="0"/>
      <w:marRight w:val="0"/>
      <w:marTop w:val="0"/>
      <w:marBottom w:val="0"/>
      <w:divBdr>
        <w:top w:val="none" w:sz="0" w:space="0" w:color="auto"/>
        <w:left w:val="none" w:sz="0" w:space="0" w:color="auto"/>
        <w:bottom w:val="none" w:sz="0" w:space="0" w:color="auto"/>
        <w:right w:val="none" w:sz="0" w:space="0" w:color="auto"/>
      </w:divBdr>
    </w:div>
    <w:div w:id="1015888636">
      <w:bodyDiv w:val="1"/>
      <w:marLeft w:val="0"/>
      <w:marRight w:val="0"/>
      <w:marTop w:val="0"/>
      <w:marBottom w:val="0"/>
      <w:divBdr>
        <w:top w:val="none" w:sz="0" w:space="0" w:color="auto"/>
        <w:left w:val="none" w:sz="0" w:space="0" w:color="auto"/>
        <w:bottom w:val="none" w:sz="0" w:space="0" w:color="auto"/>
        <w:right w:val="none" w:sz="0" w:space="0" w:color="auto"/>
      </w:divBdr>
    </w:div>
    <w:div w:id="1140997455">
      <w:bodyDiv w:val="1"/>
      <w:marLeft w:val="0"/>
      <w:marRight w:val="0"/>
      <w:marTop w:val="0"/>
      <w:marBottom w:val="0"/>
      <w:divBdr>
        <w:top w:val="none" w:sz="0" w:space="0" w:color="auto"/>
        <w:left w:val="none" w:sz="0" w:space="0" w:color="auto"/>
        <w:bottom w:val="none" w:sz="0" w:space="0" w:color="auto"/>
        <w:right w:val="none" w:sz="0" w:space="0" w:color="auto"/>
      </w:divBdr>
    </w:div>
    <w:div w:id="1255626436">
      <w:bodyDiv w:val="1"/>
      <w:marLeft w:val="0"/>
      <w:marRight w:val="0"/>
      <w:marTop w:val="0"/>
      <w:marBottom w:val="0"/>
      <w:divBdr>
        <w:top w:val="none" w:sz="0" w:space="0" w:color="auto"/>
        <w:left w:val="none" w:sz="0" w:space="0" w:color="auto"/>
        <w:bottom w:val="none" w:sz="0" w:space="0" w:color="auto"/>
        <w:right w:val="none" w:sz="0" w:space="0" w:color="auto"/>
      </w:divBdr>
    </w:div>
    <w:div w:id="1406030235">
      <w:bodyDiv w:val="1"/>
      <w:marLeft w:val="0"/>
      <w:marRight w:val="0"/>
      <w:marTop w:val="0"/>
      <w:marBottom w:val="0"/>
      <w:divBdr>
        <w:top w:val="none" w:sz="0" w:space="0" w:color="auto"/>
        <w:left w:val="none" w:sz="0" w:space="0" w:color="auto"/>
        <w:bottom w:val="none" w:sz="0" w:space="0" w:color="auto"/>
        <w:right w:val="none" w:sz="0" w:space="0" w:color="auto"/>
      </w:divBdr>
    </w:div>
    <w:div w:id="1709333442">
      <w:bodyDiv w:val="1"/>
      <w:marLeft w:val="0"/>
      <w:marRight w:val="0"/>
      <w:marTop w:val="0"/>
      <w:marBottom w:val="0"/>
      <w:divBdr>
        <w:top w:val="none" w:sz="0" w:space="0" w:color="auto"/>
        <w:left w:val="none" w:sz="0" w:space="0" w:color="auto"/>
        <w:bottom w:val="none" w:sz="0" w:space="0" w:color="auto"/>
        <w:right w:val="none" w:sz="0" w:space="0" w:color="auto"/>
      </w:divBdr>
    </w:div>
    <w:div w:id="1755471047">
      <w:bodyDiv w:val="1"/>
      <w:marLeft w:val="0"/>
      <w:marRight w:val="0"/>
      <w:marTop w:val="0"/>
      <w:marBottom w:val="0"/>
      <w:divBdr>
        <w:top w:val="none" w:sz="0" w:space="0" w:color="auto"/>
        <w:left w:val="none" w:sz="0" w:space="0" w:color="auto"/>
        <w:bottom w:val="none" w:sz="0" w:space="0" w:color="auto"/>
        <w:right w:val="none" w:sz="0" w:space="0" w:color="auto"/>
      </w:divBdr>
    </w:div>
    <w:div w:id="1917277495">
      <w:bodyDiv w:val="1"/>
      <w:marLeft w:val="0"/>
      <w:marRight w:val="0"/>
      <w:marTop w:val="0"/>
      <w:marBottom w:val="0"/>
      <w:divBdr>
        <w:top w:val="none" w:sz="0" w:space="0" w:color="auto"/>
        <w:left w:val="none" w:sz="0" w:space="0" w:color="auto"/>
        <w:bottom w:val="none" w:sz="0" w:space="0" w:color="auto"/>
        <w:right w:val="none" w:sz="0" w:space="0" w:color="auto"/>
      </w:divBdr>
    </w:div>
    <w:div w:id="210495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mourino@ifema.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ciones2.ifema.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1693339C472C469B2453B70FF25049" ma:contentTypeVersion="16" ma:contentTypeDescription="Create a new document." ma:contentTypeScope="" ma:versionID="5ca3d51094da3b062eb5c53d3c3c046c">
  <xsd:schema xmlns:xsd="http://www.w3.org/2001/XMLSchema" xmlns:xs="http://www.w3.org/2001/XMLSchema" xmlns:p="http://schemas.microsoft.com/office/2006/metadata/properties" xmlns:ns3="83feffc4-655e-4dcb-a851-0b3babe73c2f" xmlns:ns4="b9eee654-f4ca-4753-b415-544cddc75f8d" targetNamespace="http://schemas.microsoft.com/office/2006/metadata/properties" ma:root="true" ma:fieldsID="e0654b955b5a1162b5b983502657b6dd" ns3:_="" ns4:_="">
    <xsd:import namespace="83feffc4-655e-4dcb-a851-0b3babe73c2f"/>
    <xsd:import namespace="b9eee654-f4ca-4753-b415-544cddc75f8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effc4-655e-4dcb-a851-0b3babe73c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eee654-f4ca-4753-b415-544cddc75f8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3feffc4-655e-4dcb-a851-0b3babe73c2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70FBC-EC54-472F-B613-57B766025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effc4-655e-4dcb-a851-0b3babe73c2f"/>
    <ds:schemaRef ds:uri="b9eee654-f4ca-4753-b415-544cddc75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65C26-2109-4E22-BC23-0DD4DE5EFC10}">
  <ds:schemaRefs>
    <ds:schemaRef ds:uri="http://schemas.microsoft.com/sharepoint/v3/contenttype/forms"/>
  </ds:schemaRefs>
</ds:datastoreItem>
</file>

<file path=customXml/itemProps3.xml><?xml version="1.0" encoding="utf-8"?>
<ds:datastoreItem xmlns:ds="http://schemas.openxmlformats.org/officeDocument/2006/customXml" ds:itemID="{98BFB021-4FC4-40E4-9598-1C82D2B8D90A}">
  <ds:schemaRefs>
    <ds:schemaRef ds:uri="http://purl.org/dc/dcmitype/"/>
    <ds:schemaRef ds:uri="b9eee654-f4ca-4753-b415-544cddc75f8d"/>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2006/metadata/properties"/>
    <ds:schemaRef ds:uri="83feffc4-655e-4dcb-a851-0b3babe73c2f"/>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4CCE63F6-4229-492A-B73E-7A4554D8A652}">
  <ds:schemaRefs>
    <ds:schemaRef ds:uri="http://schemas.openxmlformats.org/officeDocument/2006/bibliography"/>
  </ds:schemaRefs>
</ds:datastoreItem>
</file>

<file path=docMetadata/LabelInfo.xml><?xml version="1.0" encoding="utf-8"?>
<clbl:labelList xmlns:clbl="http://schemas.microsoft.com/office/2020/mipLabelMetadata">
  <clbl:label id="{dff66434-b289-4bd4-a962-28d7339140dd}" enabled="0" method="" siteId="{dff66434-b289-4bd4-a962-28d7339140dd}" removed="1"/>
</clbl:labelList>
</file>

<file path=docProps/app.xml><?xml version="1.0" encoding="utf-8"?>
<Properties xmlns="http://schemas.openxmlformats.org/officeDocument/2006/extended-properties" xmlns:vt="http://schemas.openxmlformats.org/officeDocument/2006/docPropsVTypes">
  <Template>Normal.dotm</Template>
  <TotalTime>57</TotalTime>
  <Pages>26</Pages>
  <Words>9168</Words>
  <Characters>50427</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MINHAP</Company>
  <LinksUpToDate>false</LinksUpToDate>
  <CharactersWithSpaces>59477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IFEMA</dc:creator>
  <cp:lastModifiedBy>Elena Mouriño</cp:lastModifiedBy>
  <cp:revision>10</cp:revision>
  <cp:lastPrinted>2019-01-14T12:51:00Z</cp:lastPrinted>
  <dcterms:created xsi:type="dcterms:W3CDTF">2024-10-16T07:50:00Z</dcterms:created>
  <dcterms:modified xsi:type="dcterms:W3CDTF">2024-10-17T06:46:00Z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0x010100861693339C472C469B2453B70FF25049</vt:lpwstr>
  </property>
</Properties>
</file>